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59"/>
        <w:gridCol w:w="9538"/>
      </w:tblGrid>
      <w:tr w:rsidR="000372D0" w:rsidRPr="00292114" w:rsidTr="000372D0">
        <w:tc>
          <w:tcPr>
            <w:tcW w:w="4395" w:type="dxa"/>
          </w:tcPr>
          <w:p w:rsidR="000372D0" w:rsidRPr="000372D0" w:rsidRDefault="000372D0" w:rsidP="00763656">
            <w:pPr>
              <w:spacing w:line="40" w:lineRule="atLeast"/>
              <w:jc w:val="center"/>
              <w:rPr>
                <w:spacing w:val="-10"/>
              </w:rPr>
            </w:pPr>
            <w:r w:rsidRPr="000372D0">
              <w:rPr>
                <w:spacing w:val="-10"/>
              </w:rPr>
              <w:t>THÀNH ĐOÀN TP. HỒ CHÍ MINH</w:t>
            </w:r>
          </w:p>
          <w:p w:rsidR="000372D0" w:rsidRPr="00292114" w:rsidRDefault="000372D0" w:rsidP="00763656">
            <w:pPr>
              <w:spacing w:line="40" w:lineRule="atLeast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BCH……</w:t>
            </w:r>
          </w:p>
          <w:p w:rsidR="000372D0" w:rsidRPr="00292114" w:rsidRDefault="000372D0" w:rsidP="00763656">
            <w:pPr>
              <w:spacing w:line="40" w:lineRule="atLeast"/>
              <w:jc w:val="center"/>
              <w:rPr>
                <w:spacing w:val="-10"/>
              </w:rPr>
            </w:pPr>
            <w:r w:rsidRPr="00292114">
              <w:rPr>
                <w:spacing w:val="-10"/>
              </w:rPr>
              <w:t>***</w:t>
            </w:r>
          </w:p>
          <w:p w:rsidR="000372D0" w:rsidRPr="00292114" w:rsidRDefault="000372D0" w:rsidP="00763656">
            <w:pPr>
              <w:spacing w:line="40" w:lineRule="atLeast"/>
              <w:jc w:val="center"/>
              <w:rPr>
                <w:spacing w:val="-10"/>
              </w:rPr>
            </w:pPr>
          </w:p>
        </w:tc>
        <w:tc>
          <w:tcPr>
            <w:tcW w:w="9639" w:type="dxa"/>
          </w:tcPr>
          <w:p w:rsidR="000372D0" w:rsidRPr="00292114" w:rsidRDefault="000372D0" w:rsidP="00763656">
            <w:pPr>
              <w:spacing w:line="40" w:lineRule="atLeast"/>
              <w:jc w:val="right"/>
              <w:rPr>
                <w:b/>
                <w:spacing w:val="-10"/>
                <w:sz w:val="30"/>
                <w:szCs w:val="30"/>
                <w:u w:val="single"/>
              </w:rPr>
            </w:pPr>
            <w:r w:rsidRPr="00292114">
              <w:rPr>
                <w:b/>
                <w:spacing w:val="-10"/>
                <w:sz w:val="30"/>
                <w:szCs w:val="30"/>
                <w:u w:val="single"/>
              </w:rPr>
              <w:t>ĐOÀN TNCS HỒ CHÍ MINH</w:t>
            </w:r>
          </w:p>
          <w:p w:rsidR="000372D0" w:rsidRPr="00292114" w:rsidRDefault="000372D0" w:rsidP="00763656">
            <w:pPr>
              <w:spacing w:line="40" w:lineRule="atLeast"/>
              <w:jc w:val="both"/>
              <w:rPr>
                <w:spacing w:val="-10"/>
              </w:rPr>
            </w:pPr>
            <w:bookmarkStart w:id="0" w:name="_GoBack"/>
            <w:bookmarkEnd w:id="0"/>
          </w:p>
          <w:p w:rsidR="000372D0" w:rsidRPr="00292114" w:rsidRDefault="000372D0" w:rsidP="00763656">
            <w:pPr>
              <w:spacing w:line="40" w:lineRule="atLeast"/>
              <w:jc w:val="right"/>
              <w:rPr>
                <w:i/>
                <w:spacing w:val="-10"/>
                <w:sz w:val="26"/>
                <w:szCs w:val="26"/>
              </w:rPr>
            </w:pPr>
            <w:r w:rsidRPr="00292114">
              <w:rPr>
                <w:i/>
                <w:spacing w:val="-10"/>
                <w:sz w:val="26"/>
                <w:szCs w:val="26"/>
              </w:rPr>
              <w:t>TP. Hồ</w:t>
            </w:r>
            <w:r>
              <w:rPr>
                <w:i/>
                <w:spacing w:val="-10"/>
                <w:sz w:val="26"/>
                <w:szCs w:val="26"/>
              </w:rPr>
              <w:t xml:space="preserve"> Chí Minh, ngày        tháng 3 n</w:t>
            </w:r>
            <w:r w:rsidRPr="00292114">
              <w:rPr>
                <w:i/>
                <w:spacing w:val="-10"/>
                <w:sz w:val="26"/>
                <w:szCs w:val="26"/>
              </w:rPr>
              <w:t>ăm 2022</w:t>
            </w:r>
          </w:p>
        </w:tc>
      </w:tr>
    </w:tbl>
    <w:p w:rsidR="003D35A0" w:rsidRPr="00D6035E" w:rsidRDefault="000372D0" w:rsidP="00763656">
      <w:pPr>
        <w:spacing w:line="40" w:lineRule="atLeast"/>
        <w:jc w:val="center"/>
        <w:rPr>
          <w:b/>
          <w:sz w:val="32"/>
        </w:rPr>
      </w:pPr>
      <w:r w:rsidRPr="00D6035E">
        <w:rPr>
          <w:b/>
          <w:sz w:val="32"/>
        </w:rPr>
        <w:t>DANH SÁCH</w:t>
      </w:r>
    </w:p>
    <w:p w:rsidR="000372D0" w:rsidRPr="00D6035E" w:rsidRDefault="000372D0" w:rsidP="00763656">
      <w:pPr>
        <w:spacing w:line="40" w:lineRule="atLeast"/>
        <w:jc w:val="center"/>
        <w:rPr>
          <w:b/>
        </w:rPr>
      </w:pPr>
      <w:r w:rsidRPr="00D6035E">
        <w:rPr>
          <w:b/>
        </w:rPr>
        <w:t xml:space="preserve">Các điểm trường có nhu cầu xây mới, sửa chữa nhà </w:t>
      </w:r>
      <w:r w:rsidR="00D6035E" w:rsidRPr="00D6035E">
        <w:rPr>
          <w:b/>
        </w:rPr>
        <w:t>vệ sinh</w:t>
      </w:r>
    </w:p>
    <w:p w:rsidR="00D6035E" w:rsidRPr="00D6035E" w:rsidRDefault="00D6035E" w:rsidP="00763656">
      <w:pPr>
        <w:spacing w:line="40" w:lineRule="atLeast"/>
        <w:jc w:val="center"/>
        <w:rPr>
          <w:b/>
        </w:rPr>
      </w:pPr>
      <w:r w:rsidRPr="00D6035E">
        <w:rPr>
          <w:b/>
        </w:rPr>
        <w:t>---------</w:t>
      </w:r>
    </w:p>
    <w:p w:rsidR="00D6035E" w:rsidRPr="00D6035E" w:rsidRDefault="00D6035E" w:rsidP="00763656">
      <w:pPr>
        <w:spacing w:line="40" w:lineRule="atLeast"/>
        <w:jc w:val="both"/>
        <w:rPr>
          <w:b/>
        </w:rPr>
      </w:pPr>
      <w:r w:rsidRPr="00D6035E">
        <w:rPr>
          <w:b/>
        </w:rPr>
        <w:t>I. THÔNG TIN NGƯỜI PHỤ TRÁCH:</w:t>
      </w:r>
    </w:p>
    <w:p w:rsidR="00D6035E" w:rsidRDefault="00D6035E" w:rsidP="00763656">
      <w:pPr>
        <w:spacing w:line="40" w:lineRule="atLeast"/>
        <w:jc w:val="both"/>
      </w:pPr>
      <w:r>
        <w:t>- Họ</w:t>
      </w:r>
      <w:r w:rsidR="005674D6">
        <w:t xml:space="preserve"> tên: </w:t>
      </w:r>
      <w:r w:rsidR="005674D6">
        <w:tab/>
      </w:r>
      <w:r w:rsidR="005674D6">
        <w:tab/>
      </w:r>
      <w:r w:rsidR="005674D6">
        <w:tab/>
      </w:r>
      <w:r w:rsidR="005674D6">
        <w:tab/>
      </w:r>
      <w:r w:rsidR="005674D6">
        <w:tab/>
      </w:r>
      <w:r w:rsidR="005674D6">
        <w:tab/>
      </w:r>
      <w:r w:rsidR="005674D6">
        <w:tab/>
      </w:r>
      <w:r>
        <w:t>- Chức vụ:</w:t>
      </w:r>
    </w:p>
    <w:p w:rsidR="00D6035E" w:rsidRDefault="00D6035E" w:rsidP="00763656">
      <w:pPr>
        <w:spacing w:line="40" w:lineRule="atLeast"/>
        <w:jc w:val="both"/>
      </w:pPr>
      <w:r>
        <w:t>- Số điện thoại:</w:t>
      </w:r>
      <w:r w:rsidR="005674D6">
        <w:tab/>
      </w:r>
      <w:r w:rsidR="005674D6">
        <w:tab/>
      </w:r>
      <w:r w:rsidR="005674D6">
        <w:tab/>
      </w:r>
      <w:r w:rsidR="005674D6">
        <w:tab/>
      </w:r>
      <w:r w:rsidR="005674D6">
        <w:tab/>
      </w:r>
      <w:r w:rsidR="005674D6">
        <w:tab/>
      </w:r>
      <w:r>
        <w:t>- Email:</w:t>
      </w:r>
    </w:p>
    <w:p w:rsidR="00D6035E" w:rsidRDefault="00D6035E" w:rsidP="00763656">
      <w:pPr>
        <w:spacing w:line="40" w:lineRule="atLeast"/>
        <w:jc w:val="both"/>
      </w:pPr>
    </w:p>
    <w:p w:rsidR="00D6035E" w:rsidRPr="00D6035E" w:rsidRDefault="00D6035E" w:rsidP="00763656">
      <w:pPr>
        <w:spacing w:line="40" w:lineRule="atLeast"/>
        <w:jc w:val="both"/>
        <w:rPr>
          <w:b/>
        </w:rPr>
      </w:pPr>
      <w:r w:rsidRPr="00D6035E">
        <w:rPr>
          <w:b/>
        </w:rPr>
        <w:t>II. DANH SÁCH GIỚI THIỆU: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769"/>
        <w:gridCol w:w="1014"/>
        <w:gridCol w:w="988"/>
        <w:gridCol w:w="964"/>
        <w:gridCol w:w="1240"/>
        <w:gridCol w:w="1036"/>
        <w:gridCol w:w="1362"/>
        <w:gridCol w:w="957"/>
        <w:gridCol w:w="940"/>
        <w:gridCol w:w="924"/>
        <w:gridCol w:w="1240"/>
        <w:gridCol w:w="970"/>
      </w:tblGrid>
      <w:tr w:rsidR="00D6035E" w:rsidTr="00D6035E">
        <w:tc>
          <w:tcPr>
            <w:tcW w:w="590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</w:rPr>
            </w:pPr>
            <w:r w:rsidRPr="00D6035E">
              <w:rPr>
                <w:b/>
              </w:rPr>
              <w:t>TT</w:t>
            </w:r>
          </w:p>
        </w:tc>
        <w:tc>
          <w:tcPr>
            <w:tcW w:w="7150" w:type="dxa"/>
            <w:gridSpan w:val="6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</w:rPr>
            </w:pPr>
            <w:r w:rsidRPr="00D6035E">
              <w:rPr>
                <w:b/>
              </w:rPr>
              <w:t>ĐIỂM TRƯỜNG CẦN XÂY MỚI</w:t>
            </w:r>
          </w:p>
        </w:tc>
        <w:tc>
          <w:tcPr>
            <w:tcW w:w="6481" w:type="dxa"/>
            <w:gridSpan w:val="6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</w:rPr>
            </w:pPr>
            <w:r w:rsidRPr="00D6035E">
              <w:rPr>
                <w:b/>
              </w:rPr>
              <w:t>ĐIỂM TRƯỜNG CẦN SỬA CHỮA, NÂNG CẤP</w:t>
            </w:r>
          </w:p>
        </w:tc>
      </w:tr>
      <w:tr w:rsidR="00D6035E" w:rsidTr="00D6035E">
        <w:tc>
          <w:tcPr>
            <w:tcW w:w="590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832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Tên trường</w:t>
            </w:r>
          </w:p>
        </w:tc>
        <w:tc>
          <w:tcPr>
            <w:tcW w:w="1029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Mô tả thực trạng nhà vệ sinh</w:t>
            </w:r>
          </w:p>
        </w:tc>
        <w:tc>
          <w:tcPr>
            <w:tcW w:w="1009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Đề xuất</w:t>
            </w:r>
          </w:p>
        </w:tc>
        <w:tc>
          <w:tcPr>
            <w:tcW w:w="991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Địa chỉ</w:t>
            </w:r>
          </w:p>
        </w:tc>
        <w:tc>
          <w:tcPr>
            <w:tcW w:w="2289" w:type="dxa"/>
            <w:gridSpan w:val="2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Thông tin liên hệ với trường</w:t>
            </w:r>
          </w:p>
        </w:tc>
        <w:tc>
          <w:tcPr>
            <w:tcW w:w="1391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Tên trường</w:t>
            </w:r>
          </w:p>
        </w:tc>
        <w:tc>
          <w:tcPr>
            <w:tcW w:w="967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Mô tả thực trạng nhà vệ sinh</w:t>
            </w:r>
          </w:p>
        </w:tc>
        <w:tc>
          <w:tcPr>
            <w:tcW w:w="958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Đề xuất</w:t>
            </w:r>
          </w:p>
        </w:tc>
        <w:tc>
          <w:tcPr>
            <w:tcW w:w="948" w:type="dxa"/>
            <w:vMerge w:val="restart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Địa chỉ</w:t>
            </w:r>
          </w:p>
        </w:tc>
        <w:tc>
          <w:tcPr>
            <w:tcW w:w="2217" w:type="dxa"/>
            <w:gridSpan w:val="2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b/>
                <w:i/>
              </w:rPr>
            </w:pPr>
            <w:r w:rsidRPr="00D6035E">
              <w:rPr>
                <w:b/>
                <w:i/>
              </w:rPr>
              <w:t>Thông tin liên hệ với trường</w:t>
            </w:r>
          </w:p>
        </w:tc>
      </w:tr>
      <w:tr w:rsidR="00D6035E" w:rsidTr="00D6035E">
        <w:tc>
          <w:tcPr>
            <w:tcW w:w="590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832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29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09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91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i/>
              </w:rPr>
            </w:pPr>
            <w:r w:rsidRPr="00D6035E">
              <w:rPr>
                <w:i/>
              </w:rPr>
              <w:t>Họ tên/Chức vụ/SĐT</w:t>
            </w:r>
          </w:p>
        </w:tc>
        <w:tc>
          <w:tcPr>
            <w:tcW w:w="1049" w:type="dxa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i/>
              </w:rPr>
            </w:pPr>
            <w:r w:rsidRPr="00D6035E">
              <w:rPr>
                <w:i/>
              </w:rPr>
              <w:t>Email</w:t>
            </w:r>
          </w:p>
        </w:tc>
        <w:tc>
          <w:tcPr>
            <w:tcW w:w="1391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67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58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48" w:type="dxa"/>
            <w:vMerge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i/>
              </w:rPr>
            </w:pPr>
            <w:r w:rsidRPr="00D6035E">
              <w:rPr>
                <w:i/>
              </w:rPr>
              <w:t>Họ tên/Chức vụ/SĐT</w:t>
            </w:r>
          </w:p>
        </w:tc>
        <w:tc>
          <w:tcPr>
            <w:tcW w:w="977" w:type="dxa"/>
            <w:vAlign w:val="center"/>
          </w:tcPr>
          <w:p w:rsidR="00D6035E" w:rsidRPr="00D6035E" w:rsidRDefault="00D6035E" w:rsidP="00763656">
            <w:pPr>
              <w:spacing w:line="40" w:lineRule="atLeast"/>
              <w:jc w:val="center"/>
              <w:rPr>
                <w:i/>
              </w:rPr>
            </w:pPr>
            <w:r w:rsidRPr="00D6035E">
              <w:rPr>
                <w:i/>
              </w:rPr>
              <w:t>Email</w:t>
            </w:r>
          </w:p>
        </w:tc>
      </w:tr>
      <w:tr w:rsidR="00D6035E" w:rsidTr="00596339">
        <w:tc>
          <w:tcPr>
            <w:tcW w:w="590" w:type="dxa"/>
            <w:vAlign w:val="center"/>
          </w:tcPr>
          <w:p w:rsidR="00D6035E" w:rsidRDefault="00D6035E" w:rsidP="00763656">
            <w:pPr>
              <w:spacing w:line="40" w:lineRule="atLeast"/>
              <w:jc w:val="center"/>
            </w:pPr>
            <w:r>
              <w:t>1</w:t>
            </w:r>
          </w:p>
        </w:tc>
        <w:tc>
          <w:tcPr>
            <w:tcW w:w="1832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2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0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4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3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6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5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4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7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</w:tr>
      <w:tr w:rsidR="00D6035E" w:rsidTr="00596339">
        <w:tc>
          <w:tcPr>
            <w:tcW w:w="590" w:type="dxa"/>
            <w:vAlign w:val="center"/>
          </w:tcPr>
          <w:p w:rsidR="00D6035E" w:rsidRDefault="00D6035E" w:rsidP="00763656">
            <w:pPr>
              <w:spacing w:line="40" w:lineRule="atLeast"/>
              <w:jc w:val="center"/>
            </w:pPr>
            <w:r>
              <w:t>2</w:t>
            </w:r>
          </w:p>
        </w:tc>
        <w:tc>
          <w:tcPr>
            <w:tcW w:w="1832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2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0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4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3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6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5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4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7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</w:tr>
      <w:tr w:rsidR="00D6035E" w:rsidTr="00596339">
        <w:tc>
          <w:tcPr>
            <w:tcW w:w="590" w:type="dxa"/>
            <w:vAlign w:val="center"/>
          </w:tcPr>
          <w:p w:rsidR="00D6035E" w:rsidRDefault="00D6035E" w:rsidP="00763656">
            <w:pPr>
              <w:spacing w:line="40" w:lineRule="atLeast"/>
              <w:jc w:val="center"/>
            </w:pPr>
            <w:r>
              <w:t>3</w:t>
            </w:r>
          </w:p>
        </w:tc>
        <w:tc>
          <w:tcPr>
            <w:tcW w:w="1832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2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0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4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3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6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5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4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7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</w:tr>
      <w:tr w:rsidR="00D6035E" w:rsidTr="00596339">
        <w:tc>
          <w:tcPr>
            <w:tcW w:w="590" w:type="dxa"/>
            <w:vAlign w:val="center"/>
          </w:tcPr>
          <w:p w:rsidR="00D6035E" w:rsidRDefault="00D6035E" w:rsidP="00763656">
            <w:pPr>
              <w:spacing w:line="40" w:lineRule="atLeast"/>
              <w:jc w:val="center"/>
            </w:pPr>
            <w:r>
              <w:t>…</w:t>
            </w:r>
          </w:p>
        </w:tc>
        <w:tc>
          <w:tcPr>
            <w:tcW w:w="1832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2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0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049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391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6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5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48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1240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  <w:tc>
          <w:tcPr>
            <w:tcW w:w="977" w:type="dxa"/>
            <w:vAlign w:val="center"/>
          </w:tcPr>
          <w:p w:rsidR="00D6035E" w:rsidRDefault="00D6035E" w:rsidP="00763656">
            <w:pPr>
              <w:spacing w:line="40" w:lineRule="atLeast"/>
              <w:jc w:val="both"/>
            </w:pPr>
          </w:p>
        </w:tc>
      </w:tr>
    </w:tbl>
    <w:p w:rsidR="00763656" w:rsidRDefault="00763656" w:rsidP="005674D6">
      <w:pPr>
        <w:spacing w:after="160" w:line="40" w:lineRule="atLeast"/>
        <w:jc w:val="both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7014"/>
      </w:tblGrid>
      <w:tr w:rsidR="005674D6" w:rsidTr="005674D6">
        <w:tc>
          <w:tcPr>
            <w:tcW w:w="7110" w:type="dxa"/>
          </w:tcPr>
          <w:p w:rsidR="005674D6" w:rsidRDefault="005674D6" w:rsidP="005674D6">
            <w:pPr>
              <w:spacing w:after="160" w:line="40" w:lineRule="atLeast"/>
              <w:jc w:val="both"/>
              <w:rPr>
                <w:lang w:val="vi-VN"/>
              </w:rPr>
            </w:pPr>
          </w:p>
        </w:tc>
        <w:tc>
          <w:tcPr>
            <w:tcW w:w="7111" w:type="dxa"/>
          </w:tcPr>
          <w:p w:rsidR="005674D6" w:rsidRDefault="005674D6" w:rsidP="005674D6">
            <w:pPr>
              <w:spacing w:after="160" w:line="40" w:lineRule="atLeast"/>
              <w:jc w:val="center"/>
              <w:rPr>
                <w:b/>
              </w:rPr>
            </w:pPr>
            <w:r>
              <w:rPr>
                <w:b/>
              </w:rPr>
              <w:t>TM. BAN THƯỜ</w:t>
            </w:r>
            <w:r w:rsidRPr="005674D6">
              <w:rPr>
                <w:b/>
              </w:rPr>
              <w:t>NG VỤ …</w:t>
            </w:r>
          </w:p>
          <w:p w:rsidR="005674D6" w:rsidRPr="005674D6" w:rsidRDefault="005674D6" w:rsidP="005674D6">
            <w:pPr>
              <w:spacing w:after="160" w:line="40" w:lineRule="atLeast"/>
              <w:jc w:val="center"/>
              <w:rPr>
                <w:i/>
              </w:rPr>
            </w:pPr>
            <w:r w:rsidRPr="005674D6">
              <w:rPr>
                <w:i/>
              </w:rPr>
              <w:t>(Ký tên, đóng dấu)</w:t>
            </w:r>
          </w:p>
        </w:tc>
      </w:tr>
    </w:tbl>
    <w:p w:rsidR="005674D6" w:rsidRPr="00763656" w:rsidRDefault="005674D6" w:rsidP="005674D6">
      <w:pPr>
        <w:spacing w:after="160" w:line="40" w:lineRule="atLeast"/>
        <w:jc w:val="both"/>
        <w:rPr>
          <w:lang w:val="vi-VN"/>
        </w:rPr>
      </w:pPr>
    </w:p>
    <w:p w:rsidR="00D6035E" w:rsidRPr="00596339" w:rsidRDefault="00596339" w:rsidP="00596339">
      <w:pPr>
        <w:spacing w:after="160" w:line="259" w:lineRule="auto"/>
        <w:ind w:firstLine="567"/>
        <w:jc w:val="both"/>
        <w:rPr>
          <w:i/>
        </w:rPr>
      </w:pPr>
      <w:r>
        <w:rPr>
          <w:b/>
          <w:i/>
        </w:rPr>
        <w:lastRenderedPageBreak/>
        <w:t xml:space="preserve">* </w:t>
      </w:r>
      <w:r w:rsidR="00D6035E" w:rsidRPr="00596339">
        <w:rPr>
          <w:b/>
          <w:i/>
        </w:rPr>
        <w:t>Lưu ý:</w:t>
      </w:r>
      <w:r w:rsidR="00D6035E">
        <w:t xml:space="preserve"> </w:t>
      </w:r>
      <w:r w:rsidR="000E71C1">
        <w:rPr>
          <w:lang w:val="vi-VN"/>
        </w:rPr>
        <w:t>C</w:t>
      </w:r>
      <w:r w:rsidR="00D6035E">
        <w:t xml:space="preserve">ác Quận </w:t>
      </w:r>
      <w:r>
        <w:t>-</w:t>
      </w:r>
      <w:r w:rsidR="00D6035E">
        <w:t xml:space="preserve"> Huyện Đoàn, Thành Đoàn TP. Thủ Đức tạo thư mục Google Drive đặt tên </w:t>
      </w:r>
      <w:r>
        <w:t>của đơn vị</w:t>
      </w:r>
      <w:r w:rsidR="000E71C1">
        <w:rPr>
          <w:lang w:val="vi-VN"/>
        </w:rPr>
        <w:t xml:space="preserve"> để cung cấp hình ảnh nhà vệ sinh của các điểm trường đơn vị đề xuất</w:t>
      </w:r>
      <w:r w:rsidR="000E71C1">
        <w:t xml:space="preserve">. </w:t>
      </w:r>
      <w:r w:rsidR="000E71C1">
        <w:rPr>
          <w:lang w:val="vi-VN"/>
        </w:rPr>
        <w:t xml:space="preserve">Đối với </w:t>
      </w:r>
      <w:r w:rsidR="000E71C1">
        <w:t>mỗi trường đề xuất xây mới hoặc sửa chữa nâng cấp,</w:t>
      </w:r>
      <w:r w:rsidR="00DD150B">
        <w:t xml:space="preserve"> tạo</w:t>
      </w:r>
      <w:r>
        <w:t xml:space="preserve"> Thư mục con của từng trường</w:t>
      </w:r>
      <w:r w:rsidR="000E71C1">
        <w:rPr>
          <w:lang w:val="vi-VN"/>
        </w:rPr>
        <w:t>,</w:t>
      </w:r>
      <w:r w:rsidR="000E71C1">
        <w:t xml:space="preserve"> </w:t>
      </w:r>
      <w:r>
        <w:t xml:space="preserve">đặt tên theo cú pháp </w:t>
      </w:r>
      <w:r w:rsidRPr="00596339">
        <w:rPr>
          <w:b/>
          <w:i/>
        </w:rPr>
        <w:t xml:space="preserve">“Tên trường - Đơn vị” </w:t>
      </w:r>
      <w:r w:rsidRPr="00596339">
        <w:rPr>
          <w:i/>
        </w:rPr>
        <w:t>(ví dụ: Trường THPT Thủ Đức - TP. Thủ Đức)</w:t>
      </w:r>
      <w:r>
        <w:t>. Trong Thư mục con, cung cấp hình ảnh thực trạng nhà vệ sinh của trường</w:t>
      </w:r>
      <w:r w:rsidR="00763656">
        <w:rPr>
          <w:lang w:val="vi-VN"/>
        </w:rPr>
        <w:t>,</w:t>
      </w:r>
      <w:r>
        <w:t xml:space="preserve"> đặ</w:t>
      </w:r>
      <w:r w:rsidR="000E71C1">
        <w:t>t tên</w:t>
      </w:r>
      <w:r>
        <w:t xml:space="preserve"> theo cú pháp </w:t>
      </w:r>
      <w:r w:rsidRPr="00596339">
        <w:rPr>
          <w:b/>
          <w:i/>
        </w:rPr>
        <w:t>“Tên trường - Đơn vị - STT từng hình ảnh”</w:t>
      </w:r>
      <w:r>
        <w:t xml:space="preserve"> </w:t>
      </w:r>
      <w:r w:rsidRPr="00596339">
        <w:rPr>
          <w:i/>
        </w:rPr>
        <w:t>(ví dụ</w:t>
      </w:r>
      <w:r w:rsidR="000E71C1">
        <w:rPr>
          <w:i/>
        </w:rPr>
        <w:t xml:space="preserve">: THPT Trưng </w:t>
      </w:r>
      <w:r w:rsidR="000E71C1">
        <w:rPr>
          <w:i/>
          <w:lang w:val="vi-VN"/>
        </w:rPr>
        <w:t>Vương</w:t>
      </w:r>
      <w:r w:rsidR="000E71C1">
        <w:rPr>
          <w:i/>
        </w:rPr>
        <w:t xml:space="preserve"> </w:t>
      </w:r>
      <w:r w:rsidR="005674D6">
        <w:rPr>
          <w:i/>
        </w:rPr>
        <w:t>-</w:t>
      </w:r>
      <w:r w:rsidR="000E71C1">
        <w:rPr>
          <w:i/>
        </w:rPr>
        <w:t xml:space="preserve"> </w:t>
      </w:r>
      <w:r w:rsidR="000E71C1">
        <w:rPr>
          <w:i/>
          <w:lang w:val="vi-VN"/>
        </w:rPr>
        <w:t>Quan 1</w:t>
      </w:r>
      <w:r w:rsidRPr="00596339">
        <w:rPr>
          <w:i/>
        </w:rPr>
        <w:t xml:space="preserve"> </w:t>
      </w:r>
      <w:r w:rsidR="005674D6">
        <w:rPr>
          <w:i/>
        </w:rPr>
        <w:t>-</w:t>
      </w:r>
      <w:r w:rsidRPr="00596339">
        <w:rPr>
          <w:i/>
        </w:rPr>
        <w:t xml:space="preserve"> 1</w:t>
      </w:r>
      <w:r w:rsidR="000E71C1">
        <w:rPr>
          <w:i/>
          <w:lang w:val="vi-VN"/>
        </w:rPr>
        <w:t>.jpg</w:t>
      </w:r>
      <w:r w:rsidRPr="00596339">
        <w:rPr>
          <w:i/>
        </w:rPr>
        <w:t>).</w:t>
      </w:r>
    </w:p>
    <w:sectPr w:rsidR="00D6035E" w:rsidRPr="00596339" w:rsidSect="000372D0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D7" w:rsidRDefault="00A60DD7" w:rsidP="003D35A0">
      <w:pPr>
        <w:spacing w:line="240" w:lineRule="auto"/>
      </w:pPr>
      <w:r>
        <w:separator/>
      </w:r>
    </w:p>
  </w:endnote>
  <w:endnote w:type="continuationSeparator" w:id="0">
    <w:p w:rsidR="00A60DD7" w:rsidRDefault="00A60DD7" w:rsidP="003D3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D7" w:rsidRDefault="00A60DD7" w:rsidP="003D35A0">
      <w:pPr>
        <w:spacing w:line="240" w:lineRule="auto"/>
      </w:pPr>
      <w:r>
        <w:separator/>
      </w:r>
    </w:p>
  </w:footnote>
  <w:footnote w:type="continuationSeparator" w:id="0">
    <w:p w:rsidR="00A60DD7" w:rsidRDefault="00A60DD7" w:rsidP="003D35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BA"/>
    <w:rsid w:val="00002A5D"/>
    <w:rsid w:val="0000762E"/>
    <w:rsid w:val="000372D0"/>
    <w:rsid w:val="0005361E"/>
    <w:rsid w:val="00057C63"/>
    <w:rsid w:val="00063F7D"/>
    <w:rsid w:val="000E71C1"/>
    <w:rsid w:val="00140BD4"/>
    <w:rsid w:val="0018599A"/>
    <w:rsid w:val="001E2835"/>
    <w:rsid w:val="00215370"/>
    <w:rsid w:val="00227EAC"/>
    <w:rsid w:val="002410C5"/>
    <w:rsid w:val="00257D79"/>
    <w:rsid w:val="002729D0"/>
    <w:rsid w:val="003109D1"/>
    <w:rsid w:val="00373207"/>
    <w:rsid w:val="003C0042"/>
    <w:rsid w:val="003D2A96"/>
    <w:rsid w:val="003D35A0"/>
    <w:rsid w:val="00402119"/>
    <w:rsid w:val="0041664F"/>
    <w:rsid w:val="00442343"/>
    <w:rsid w:val="005674D6"/>
    <w:rsid w:val="00576ADB"/>
    <w:rsid w:val="00596339"/>
    <w:rsid w:val="005A7B90"/>
    <w:rsid w:val="005E0B9A"/>
    <w:rsid w:val="005E3400"/>
    <w:rsid w:val="00604CCA"/>
    <w:rsid w:val="0065129E"/>
    <w:rsid w:val="0067563C"/>
    <w:rsid w:val="006A35A6"/>
    <w:rsid w:val="006A53A8"/>
    <w:rsid w:val="00702B42"/>
    <w:rsid w:val="00742DD6"/>
    <w:rsid w:val="00744BE3"/>
    <w:rsid w:val="00763656"/>
    <w:rsid w:val="007710CE"/>
    <w:rsid w:val="00772B9E"/>
    <w:rsid w:val="007A5A2D"/>
    <w:rsid w:val="00855BB4"/>
    <w:rsid w:val="0085772E"/>
    <w:rsid w:val="008D40AB"/>
    <w:rsid w:val="008E18C8"/>
    <w:rsid w:val="00901D09"/>
    <w:rsid w:val="00950AB4"/>
    <w:rsid w:val="009C10E5"/>
    <w:rsid w:val="00A243F4"/>
    <w:rsid w:val="00A60DD7"/>
    <w:rsid w:val="00A76B05"/>
    <w:rsid w:val="00AF1E5F"/>
    <w:rsid w:val="00AF5048"/>
    <w:rsid w:val="00B14A9E"/>
    <w:rsid w:val="00B43074"/>
    <w:rsid w:val="00B72C7E"/>
    <w:rsid w:val="00B73A0D"/>
    <w:rsid w:val="00B92A0A"/>
    <w:rsid w:val="00B973A4"/>
    <w:rsid w:val="00BA78BA"/>
    <w:rsid w:val="00C277CF"/>
    <w:rsid w:val="00C31C93"/>
    <w:rsid w:val="00CB358D"/>
    <w:rsid w:val="00CB4148"/>
    <w:rsid w:val="00CB5D9F"/>
    <w:rsid w:val="00D6035E"/>
    <w:rsid w:val="00DA0AAA"/>
    <w:rsid w:val="00DB3DAD"/>
    <w:rsid w:val="00DD0F66"/>
    <w:rsid w:val="00DD150B"/>
    <w:rsid w:val="00E24CB7"/>
    <w:rsid w:val="00EB315C"/>
    <w:rsid w:val="00ED471C"/>
    <w:rsid w:val="00F077C9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8314"/>
  <w15:docId w15:val="{86FF2C08-0837-402A-88A2-07A40468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BA"/>
    <w:pPr>
      <w:spacing w:after="0" w:line="26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5A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5A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A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A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7B90"/>
    <w:pPr>
      <w:ind w:left="720"/>
      <w:contextualSpacing/>
    </w:pPr>
  </w:style>
  <w:style w:type="table" w:styleId="TableGrid">
    <w:name w:val="Table Grid"/>
    <w:basedOn w:val="TableNormal"/>
    <w:uiPriority w:val="39"/>
    <w:rsid w:val="00D6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3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3FA7-AE92-4063-B4AA-493587C4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2022-03-31T04:51:00Z</cp:lastPrinted>
  <dcterms:created xsi:type="dcterms:W3CDTF">2022-03-31T06:49:00Z</dcterms:created>
  <dcterms:modified xsi:type="dcterms:W3CDTF">2022-03-31T06:49:00Z</dcterms:modified>
</cp:coreProperties>
</file>