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5E03" w14:textId="77777777" w:rsidR="00F0637C" w:rsidRPr="009C5F24" w:rsidRDefault="00F0637C" w:rsidP="009C5F2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C5F24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065E3E8" wp14:editId="1FE507EF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24">
        <w:rPr>
          <w:rFonts w:ascii="Times New Roman" w:hAnsi="Times New Roman"/>
          <w:b/>
          <w:caps/>
        </w:rPr>
        <w:tab/>
        <w:t>BCH ĐOÀN TP. HỒ CHÍ MINH</w:t>
      </w:r>
      <w:r w:rsidRPr="009C5F24">
        <w:rPr>
          <w:rFonts w:ascii="Times New Roman" w:hAnsi="Times New Roman"/>
          <w:b/>
          <w:caps/>
        </w:rPr>
        <w:tab/>
        <w:t xml:space="preserve">      </w:t>
      </w:r>
      <w:r w:rsidRPr="00817A76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14:paraId="65CD7FD1" w14:textId="77777777" w:rsidR="00F0637C" w:rsidRPr="009C5F24" w:rsidRDefault="00F0637C" w:rsidP="009C5F24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9C5F24">
        <w:rPr>
          <w:rFonts w:ascii="Times New Roman" w:hAnsi="Times New Roman"/>
          <w:caps/>
        </w:rPr>
        <w:tab/>
      </w:r>
      <w:r w:rsidRPr="009C5F24">
        <w:rPr>
          <w:rFonts w:ascii="Times New Roman" w:hAnsi="Times New Roman"/>
          <w:b/>
          <w:caps/>
        </w:rPr>
        <w:t>***</w:t>
      </w:r>
      <w:r w:rsidRPr="009C5F24">
        <w:rPr>
          <w:rFonts w:ascii="Times New Roman" w:hAnsi="Times New Roman"/>
          <w:b/>
          <w:caps/>
        </w:rPr>
        <w:tab/>
      </w:r>
    </w:p>
    <w:p w14:paraId="17AD4FE4" w14:textId="77777777" w:rsidR="00F0637C" w:rsidRPr="009C5F24" w:rsidRDefault="00F0637C" w:rsidP="009C5F2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C5F24">
        <w:rPr>
          <w:rFonts w:ascii="Times New Roman" w:hAnsi="Times New Roman"/>
          <w:b/>
        </w:rPr>
        <w:tab/>
      </w:r>
      <w:r w:rsidRPr="009C5F24">
        <w:rPr>
          <w:rFonts w:ascii="Times New Roman" w:hAnsi="Times New Roman"/>
          <w:b/>
          <w:caps/>
        </w:rPr>
        <w:t>TUẦN</w:t>
      </w:r>
      <w:r w:rsidRPr="009C5F24">
        <w:rPr>
          <w:rFonts w:ascii="Times New Roman" w:hAnsi="Times New Roman"/>
          <w:i/>
        </w:rPr>
        <w:tab/>
        <w:t xml:space="preserve">          </w:t>
      </w:r>
      <w:r w:rsidRPr="00817A76">
        <w:rPr>
          <w:rFonts w:ascii="Times New Roman" w:hAnsi="Times New Roman"/>
          <w:i/>
          <w:sz w:val="24"/>
        </w:rPr>
        <w:t xml:space="preserve">TP. Hồ Chí Minh, ngày </w:t>
      </w:r>
      <w:r w:rsidR="00A61E26">
        <w:rPr>
          <w:rFonts w:ascii="Times New Roman" w:hAnsi="Times New Roman"/>
          <w:i/>
          <w:sz w:val="24"/>
        </w:rPr>
        <w:t>23</w:t>
      </w:r>
      <w:r w:rsidR="00396A6D">
        <w:rPr>
          <w:rFonts w:ascii="Times New Roman" w:hAnsi="Times New Roman"/>
          <w:i/>
          <w:sz w:val="24"/>
        </w:rPr>
        <w:t xml:space="preserve"> </w:t>
      </w:r>
      <w:r w:rsidRPr="00817A76">
        <w:rPr>
          <w:rFonts w:ascii="Times New Roman" w:hAnsi="Times New Roman"/>
          <w:i/>
          <w:sz w:val="24"/>
        </w:rPr>
        <w:t>tháng 8 năm 2020</w:t>
      </w:r>
    </w:p>
    <w:p w14:paraId="6EDEA4EF" w14:textId="77777777" w:rsidR="00F0637C" w:rsidRPr="009C5F24" w:rsidRDefault="00F0637C" w:rsidP="009C5F2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C5F24">
        <w:rPr>
          <w:rFonts w:ascii="Times New Roman" w:hAnsi="Times New Roman"/>
          <w:b/>
          <w:caps/>
        </w:rPr>
        <w:tab/>
        <w:t>35/2020</w:t>
      </w:r>
    </w:p>
    <w:p w14:paraId="6E6A4D1F" w14:textId="77777777" w:rsidR="00F0637C" w:rsidRPr="009C5F24" w:rsidRDefault="00F0637C" w:rsidP="009C5F24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</w:p>
    <w:p w14:paraId="7F1D9877" w14:textId="77777777" w:rsidR="00F0637C" w:rsidRPr="00311432" w:rsidRDefault="00F0637C" w:rsidP="009C5F24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26"/>
        </w:rPr>
      </w:pPr>
      <w:r w:rsidRPr="00311432">
        <w:rPr>
          <w:rFonts w:ascii="Times New Roman" w:hAnsi="Times New Roman"/>
          <w:b/>
          <w:color w:val="auto"/>
          <w:sz w:val="30"/>
          <w:szCs w:val="26"/>
        </w:rPr>
        <w:t xml:space="preserve">LỊCH LÀM VIỆC </w:t>
      </w:r>
    </w:p>
    <w:p w14:paraId="2D6F1753" w14:textId="77777777" w:rsidR="00F0637C" w:rsidRPr="009C5F24" w:rsidRDefault="00F0637C" w:rsidP="009C5F24">
      <w:pPr>
        <w:pStyle w:val="Heading2"/>
        <w:spacing w:line="240" w:lineRule="auto"/>
        <w:rPr>
          <w:rFonts w:ascii="Times New Roman" w:hAnsi="Times New Roman"/>
          <w:b/>
          <w:color w:val="auto"/>
          <w:sz w:val="26"/>
          <w:szCs w:val="26"/>
        </w:rPr>
      </w:pPr>
      <w:r w:rsidRPr="009C5F24">
        <w:rPr>
          <w:rFonts w:ascii="Times New Roman" w:hAnsi="Times New Roman"/>
          <w:b/>
          <w:color w:val="auto"/>
          <w:sz w:val="26"/>
          <w:szCs w:val="26"/>
        </w:rPr>
        <w:t>CỦA BAN THƯỜNG VỤ THÀNH ĐOÀN</w:t>
      </w:r>
    </w:p>
    <w:p w14:paraId="19DE9C01" w14:textId="77777777" w:rsidR="00F0637C" w:rsidRPr="009C5F24" w:rsidRDefault="00F0637C" w:rsidP="009C5F24">
      <w:pPr>
        <w:jc w:val="center"/>
        <w:rPr>
          <w:rFonts w:ascii="Times New Roman" w:hAnsi="Times New Roman"/>
          <w:b/>
          <w:bCs/>
        </w:rPr>
      </w:pPr>
      <w:r w:rsidRPr="009C5F24">
        <w:rPr>
          <w:rFonts w:ascii="Times New Roman" w:hAnsi="Times New Roman"/>
          <w:b/>
          <w:bCs/>
        </w:rPr>
        <w:t>(Từ 24-8-2020 đến 30-8-2020)</w:t>
      </w:r>
      <w:r w:rsidRPr="009C5F24">
        <w:rPr>
          <w:rFonts w:ascii="Times New Roman" w:hAnsi="Times New Roman"/>
          <w:noProof/>
          <w:lang w:val="vi-VN"/>
        </w:rPr>
        <w:t xml:space="preserve"> </w:t>
      </w:r>
    </w:p>
    <w:p w14:paraId="0C138578" w14:textId="77777777" w:rsidR="00F0637C" w:rsidRDefault="00FE3AAE" w:rsidP="009C5F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</w:t>
      </w:r>
    </w:p>
    <w:p w14:paraId="7BBD0FF6" w14:textId="77777777" w:rsidR="00357A16" w:rsidRDefault="00357A16" w:rsidP="000F2202">
      <w:pPr>
        <w:ind w:firstLine="567"/>
        <w:rPr>
          <w:rFonts w:ascii="Times New Roman" w:hAnsi="Times New Roman"/>
          <w:b/>
          <w:i/>
        </w:rPr>
      </w:pPr>
    </w:p>
    <w:p w14:paraId="63F3FB6C" w14:textId="15265CA6" w:rsidR="00920D89" w:rsidRPr="00920D89" w:rsidRDefault="00920D89" w:rsidP="000F2202">
      <w:pPr>
        <w:ind w:firstLine="567"/>
        <w:rPr>
          <w:rFonts w:ascii="Times New Roman" w:hAnsi="Times New Roman"/>
          <w:b/>
          <w:i/>
        </w:rPr>
      </w:pPr>
      <w:r w:rsidRPr="00920D89">
        <w:rPr>
          <w:rFonts w:ascii="Times New Roman" w:hAnsi="Times New Roman"/>
          <w:b/>
          <w:i/>
        </w:rPr>
        <w:t xml:space="preserve">* Trọng tâm: </w:t>
      </w:r>
    </w:p>
    <w:p w14:paraId="22014C3B" w14:textId="77777777" w:rsidR="00920D89" w:rsidRDefault="00920D89" w:rsidP="000F220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F2202" w:rsidRPr="000F2202">
        <w:rPr>
          <w:rFonts w:ascii="Times New Roman" w:hAnsi="Times New Roman"/>
        </w:rPr>
        <w:t>Tăng c</w:t>
      </w:r>
      <w:r w:rsidR="000F2202" w:rsidRPr="000F2202">
        <w:rPr>
          <w:rFonts w:ascii="Times New Roman" w:hAnsi="Times New Roman" w:hint="eastAsia"/>
        </w:rPr>
        <w:t>ư</w:t>
      </w:r>
      <w:r w:rsidR="000F2202" w:rsidRPr="000F2202">
        <w:rPr>
          <w:rFonts w:ascii="Times New Roman" w:hAnsi="Times New Roman"/>
        </w:rPr>
        <w:t>ờng công tác phòng, chống dịch bệnh Covid-19 trong tình hình mới trên địa bàn thành phố.</w:t>
      </w:r>
    </w:p>
    <w:p w14:paraId="26D63FCA" w14:textId="77777777" w:rsidR="00920D89" w:rsidRDefault="00920D89" w:rsidP="000F220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F2202">
        <w:rPr>
          <w:rFonts w:ascii="Times New Roman" w:hAnsi="Times New Roman"/>
        </w:rPr>
        <w:t>Kiểm tra công tác Đoàn và phong trào thanh niên khu vực các trường Đại học - Cao đẳng - Trung cấp năm học 2019 - 2020.</w:t>
      </w:r>
    </w:p>
    <w:p w14:paraId="0459DF62" w14:textId="027869E7" w:rsidR="00920D89" w:rsidRDefault="00920D89" w:rsidP="00920D89">
      <w:pPr>
        <w:rPr>
          <w:rFonts w:ascii="Times New Roman" w:hAnsi="Times New Roman"/>
        </w:rPr>
      </w:pPr>
    </w:p>
    <w:p w14:paraId="60837472" w14:textId="77777777" w:rsidR="00357A16" w:rsidRPr="009C5F24" w:rsidRDefault="00357A16" w:rsidP="00920D89">
      <w:pPr>
        <w:rPr>
          <w:rFonts w:ascii="Times New Roman" w:hAnsi="Times New Roman"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772B43" w:rsidRPr="009C5F24" w14:paraId="78505847" w14:textId="77777777" w:rsidTr="00772B43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</w:tcPr>
          <w:p w14:paraId="06DB7285" w14:textId="77777777" w:rsidR="00F0637C" w:rsidRPr="00DE3DA6" w:rsidRDefault="00F0637C" w:rsidP="00131516">
            <w:pPr>
              <w:pStyle w:val="Heading5"/>
              <w:spacing w:line="264" w:lineRule="auto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DE3DA6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DE3DA6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2BC50979" w14:textId="77777777" w:rsidR="00F0637C" w:rsidRPr="009C5F24" w:rsidRDefault="00F0637C" w:rsidP="0013151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C5F24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14:paraId="4109206D" w14:textId="77777777" w:rsidR="00F0637C" w:rsidRPr="009C5F24" w:rsidRDefault="00F0637C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C5F24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</w:tcPr>
          <w:p w14:paraId="162DDBA7" w14:textId="77777777" w:rsidR="00F0637C" w:rsidRPr="00A82196" w:rsidRDefault="00F0637C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A82196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043A78" w:rsidRPr="009C5F24" w14:paraId="38F70AFC" w14:textId="77777777" w:rsidTr="00772B43">
        <w:trPr>
          <w:trHeight w:val="339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3D5787FD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DE3DA6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6208D9D6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E3DA6">
              <w:rPr>
                <w:rFonts w:ascii="Times New Roman" w:hAnsi="Times New Roman"/>
                <w:b/>
              </w:rPr>
              <w:t>24-8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DF9BDC" w14:textId="77777777" w:rsidR="00043A78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07g30</w:t>
            </w:r>
          </w:p>
          <w:p w14:paraId="0899DA49" w14:textId="006B0E7C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T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separate"/>
            </w:r>
            <w:r w:rsidRPr="009C5F24">
              <w:rPr>
                <w:rFonts w:ascii="Segoe UI Symbol" w:hAnsi="Segoe UI Symbol" w:cs="Segoe UI Symbol"/>
              </w:rPr>
              <w:t>✪</w: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1157D972" w14:textId="26174A12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Dự Đại hội Đảng bộ Quận Thủ Đức lần thứ VI, nhiệm kỳ 2020 - 2025 </w:t>
            </w:r>
            <w:r>
              <w:rPr>
                <w:rFonts w:ascii="Times New Roman" w:hAnsi="Times New Roman"/>
                <w:i/>
                <w:noProof/>
              </w:rPr>
              <w:t>(TP: T.Nguyên)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6814FA8" w14:textId="77777777" w:rsidR="00043A78" w:rsidRPr="00930485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485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Theo thư mời</w:t>
            </w:r>
          </w:p>
          <w:p w14:paraId="41B0DC0F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0F1DA001" w14:textId="77777777" w:rsidTr="00AF2DED">
        <w:trPr>
          <w:trHeight w:val="297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786D2FB9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7F588" w14:textId="0F2FC6F9" w:rsidR="00043A78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  <w:noProof/>
              </w:rPr>
              <w:t>8</w:t>
            </w:r>
            <w:r w:rsidRPr="009C5F24">
              <w:rPr>
                <w:rFonts w:ascii="Times New Roman" w:hAnsi="Times New Roman"/>
                <w:b/>
                <w:noProof/>
              </w:rPr>
              <w:t>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B233607" w14:textId="36F10497" w:rsidR="00043A78" w:rsidRPr="00BE5A1D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Dự Đại hội Đảng bộ Khối </w:t>
            </w:r>
            <w:r w:rsidRPr="009C5F24">
              <w:rPr>
                <w:rFonts w:ascii="Times New Roman" w:hAnsi="Times New Roman"/>
                <w:noProof/>
              </w:rPr>
              <w:t xml:space="preserve">Dân - Chính - Đảng Thành phố lần thứ </w:t>
            </w:r>
            <w:r>
              <w:rPr>
                <w:rFonts w:ascii="Times New Roman" w:hAnsi="Times New Roman"/>
                <w:noProof/>
              </w:rPr>
              <w:t>III</w:t>
            </w:r>
            <w:r w:rsidRPr="009C5F24">
              <w:rPr>
                <w:rFonts w:ascii="Times New Roman" w:hAnsi="Times New Roman"/>
                <w:noProof/>
              </w:rPr>
              <w:t xml:space="preserve">, nhiệm kỳ 2020 - </w:t>
            </w:r>
            <w:r>
              <w:rPr>
                <w:rFonts w:ascii="Times New Roman" w:hAnsi="Times New Roman"/>
                <w:noProof/>
              </w:rPr>
              <w:t xml:space="preserve">2025 - 03 ngày </w:t>
            </w:r>
            <w:r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9C5F24">
              <w:rPr>
                <w:rFonts w:ascii="Times New Roman" w:hAnsi="Times New Roman"/>
                <w:i/>
                <w:noProof/>
              </w:rPr>
              <w:t>đ/c T.Phương, P.Thảo, T.Hà, Tr.Quang, H.Trân, Bí thư các chi bộ được triệu tập)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5749EF4B" w14:textId="77777777" w:rsidR="00043A78" w:rsidRPr="00930485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30485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Theo thư mời</w:t>
            </w:r>
          </w:p>
          <w:p w14:paraId="3526086A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751A9896" w14:textId="77777777" w:rsidTr="00772B43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7E900380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E34E17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C37CDA8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BE5A1D">
              <w:rPr>
                <w:rFonts w:ascii="Times New Roman" w:hAnsi="Times New Roman"/>
                <w:noProof/>
              </w:rPr>
              <w:t>Kiểm tra công tác Đoàn và phong trào thanh niên khu vực các tr</w:t>
            </w:r>
            <w:r w:rsidRPr="00BE5A1D">
              <w:rPr>
                <w:rFonts w:ascii="Times New Roman" w:hAnsi="Times New Roman" w:hint="eastAsia"/>
                <w:noProof/>
              </w:rPr>
              <w:t>ư</w:t>
            </w:r>
            <w:r w:rsidRPr="00BE5A1D">
              <w:rPr>
                <w:rFonts w:ascii="Times New Roman" w:hAnsi="Times New Roman"/>
                <w:noProof/>
              </w:rPr>
              <w:t xml:space="preserve">ờng Đại học - Cao đẳng - Trung cấp năm học 2019 </w:t>
            </w:r>
            <w:r>
              <w:rPr>
                <w:rFonts w:ascii="Times New Roman" w:hAnsi="Times New Roman"/>
                <w:noProof/>
              </w:rPr>
              <w:t>-</w:t>
            </w:r>
            <w:r w:rsidRPr="00BE5A1D">
              <w:rPr>
                <w:rFonts w:ascii="Times New Roman" w:hAnsi="Times New Roman"/>
                <w:noProof/>
              </w:rPr>
              <w:t xml:space="preserve"> 2020</w:t>
            </w:r>
            <w:r>
              <w:rPr>
                <w:rFonts w:ascii="Times New Roman" w:hAnsi="Times New Roman"/>
                <w:noProof/>
              </w:rPr>
              <w:t xml:space="preserve"> - Cả tuần </w:t>
            </w:r>
            <w:r>
              <w:rPr>
                <w:rFonts w:ascii="Times New Roman" w:hAnsi="Times New Roman"/>
                <w:i/>
                <w:noProof/>
              </w:rPr>
              <w:t>(TP: M.Hải, T.Hà, T.Nguyên, thành viên các đoàn kiểm tra theo Thông báo số 1578-TB/TĐTN-VP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73D95EE6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43A78" w:rsidRPr="009C5F24" w14:paraId="3439B9B8" w14:textId="77777777" w:rsidTr="00772B43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185C9639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BD98E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14g00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02D5F60E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Tỉnh Đoàn Bà Rịa - Vũng Tàu học tập kinh nghiệm hoạt động của Nhà Văn hóa Thanh niên, Nhà Thiếu nhi </w:t>
            </w:r>
            <w:r>
              <w:rPr>
                <w:rFonts w:ascii="Times New Roman" w:hAnsi="Times New Roman"/>
                <w:noProof/>
              </w:rPr>
              <w:t xml:space="preserve">Thành phố 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(TP: đ/c M.Hải, Ban Giám đốc </w:t>
            </w:r>
            <w:r>
              <w:rPr>
                <w:rFonts w:ascii="Times New Roman" w:hAnsi="Times New Roman"/>
                <w:i/>
                <w:noProof/>
              </w:rPr>
              <w:t>Nhà Văn hóa Thanh niên Thành phố</w:t>
            </w:r>
            <w:r w:rsidRPr="009C5F24">
              <w:rPr>
                <w:rFonts w:ascii="Times New Roman" w:hAnsi="Times New Roman"/>
                <w:i/>
                <w:noProof/>
              </w:rPr>
              <w:t>, Ban Giám đốc Nhà Thiếu nhi</w:t>
            </w:r>
            <w:r>
              <w:rPr>
                <w:rFonts w:ascii="Times New Roman" w:hAnsi="Times New Roman"/>
                <w:i/>
                <w:noProof/>
              </w:rPr>
              <w:t xml:space="preserve"> Thành phố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654D25EA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5BB47001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2EEED0F1" w14:textId="77777777" w:rsidTr="00772B43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25969C24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0D1D2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16g30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AAE165E" w14:textId="77777777" w:rsidR="00043A78" w:rsidRPr="0034449C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spacing w:val="-10"/>
              </w:rPr>
            </w:pPr>
            <w:r w:rsidRPr="0034449C">
              <w:rPr>
                <w:rFonts w:ascii="Times New Roman" w:hAnsi="Times New Roman"/>
                <w:noProof/>
                <w:spacing w:val="-10"/>
              </w:rPr>
              <w:t xml:space="preserve">Họp Đảng ủy Cơ quan Thành Đoàn tháng 8/2020 </w:t>
            </w:r>
            <w:r w:rsidRPr="0034449C">
              <w:rPr>
                <w:rFonts w:ascii="Times New Roman" w:hAnsi="Times New Roman"/>
                <w:i/>
                <w:noProof/>
                <w:spacing w:val="-10"/>
              </w:rPr>
              <w:t>(TP: đ/c T.Phương, P.Thảo, Đảng ủy viên Đảng ủy Cơ quan Thành Đoàn)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439CED03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763D7643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7FC73D2A" w14:textId="77777777" w:rsidTr="00826952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AD276E8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287574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16g30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062EAE73" w14:textId="77777777" w:rsidR="00043A78" w:rsidRPr="00567843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iCs/>
                <w:noProof/>
                <w:spacing w:val="-6"/>
              </w:rPr>
            </w:pPr>
            <w:r w:rsidRPr="00567843">
              <w:rPr>
                <w:rFonts w:ascii="Times New Roman" w:hAnsi="Times New Roman"/>
                <w:iCs/>
                <w:noProof/>
                <w:spacing w:val="-6"/>
              </w:rPr>
              <w:t xml:space="preserve">Họp Ban Chỉ đạo phòng, chống dịch Covid-19 thành phố </w:t>
            </w:r>
            <w:r w:rsidRPr="00567843">
              <w:rPr>
                <w:rFonts w:ascii="Times New Roman" w:hAnsi="Times New Roman"/>
                <w:i/>
                <w:noProof/>
              </w:rPr>
              <w:t>(TP: đ/c M.Hải)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7E713F2" w14:textId="77777777" w:rsidR="00043A78" w:rsidRPr="00567843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843">
              <w:rPr>
                <w:rFonts w:ascii="Times New Roman" w:hAnsi="Times New Roman"/>
                <w:sz w:val="24"/>
                <w:szCs w:val="24"/>
              </w:rPr>
              <w:t>UBND</w:t>
            </w:r>
          </w:p>
          <w:p w14:paraId="06F4FE2A" w14:textId="77777777" w:rsidR="00043A78" w:rsidRPr="00567843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843">
              <w:rPr>
                <w:rFonts w:ascii="Times New Roman" w:hAnsi="Times New Roman"/>
                <w:sz w:val="24"/>
                <w:szCs w:val="24"/>
              </w:rPr>
              <w:t>Thành phố</w:t>
            </w:r>
          </w:p>
        </w:tc>
      </w:tr>
      <w:tr w:rsidR="00043A78" w:rsidRPr="009C5F24" w14:paraId="78B5DE7F" w14:textId="77777777" w:rsidTr="002046A3">
        <w:trPr>
          <w:trHeight w:val="88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9825F09" w14:textId="77777777" w:rsidR="00043A78" w:rsidRPr="00DE3DA6" w:rsidRDefault="00043A78" w:rsidP="00131516">
            <w:pPr>
              <w:tabs>
                <w:tab w:val="left" w:pos="231"/>
                <w:tab w:val="center" w:pos="739"/>
              </w:tabs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DE3DA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3984899A" w14:textId="77777777" w:rsidR="00043A78" w:rsidRPr="00DE3DA6" w:rsidRDefault="00043A78" w:rsidP="00131516">
            <w:pPr>
              <w:pStyle w:val="Heading5"/>
              <w:spacing w:line="264" w:lineRule="auto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DE3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25-8</w:t>
            </w:r>
          </w:p>
          <w:p w14:paraId="2C9FAEAA" w14:textId="77777777" w:rsidR="00043A78" w:rsidRPr="00DE3DA6" w:rsidRDefault="00043A78" w:rsidP="00131516">
            <w:pPr>
              <w:spacing w:line="264" w:lineRule="auto"/>
              <w:ind w:right="-10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FC81CF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15g00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660C91B4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Giao lưu trực tuyến định hướng ý tưởng Cuộc thi Sáng tạo trẻ "Giao thông xanh" lần 3 - năm 2020 </w:t>
            </w:r>
            <w:r w:rsidRPr="009C5F24">
              <w:rPr>
                <w:rFonts w:ascii="Times New Roman" w:hAnsi="Times New Roman"/>
                <w:i/>
                <w:noProof/>
              </w:rPr>
              <w:t>(TP: đ/c K.</w:t>
            </w:r>
            <w:r>
              <w:rPr>
                <w:rFonts w:ascii="Times New Roman" w:hAnsi="Times New Roman"/>
                <w:i/>
                <w:noProof/>
              </w:rPr>
              <w:t>Thành, diễn giả, Trung tâm PTKHCNT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B3E8661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Truyền hình Thanh niên</w:t>
            </w:r>
          </w:p>
        </w:tc>
      </w:tr>
      <w:tr w:rsidR="00043A78" w:rsidRPr="009C5F24" w14:paraId="0DFCC4C5" w14:textId="77777777" w:rsidTr="002046A3">
        <w:trPr>
          <w:trHeight w:val="88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7425B53B" w14:textId="77777777" w:rsidR="00043A78" w:rsidRPr="00DE3DA6" w:rsidRDefault="00043A78" w:rsidP="00131516">
            <w:pPr>
              <w:tabs>
                <w:tab w:val="left" w:pos="231"/>
                <w:tab w:val="center" w:pos="739"/>
              </w:tabs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68574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16g30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T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separate"/>
            </w:r>
            <w:r w:rsidRPr="009C5F24">
              <w:rPr>
                <w:rFonts w:ascii="Segoe UI Symbol" w:hAnsi="Segoe UI Symbol" w:cs="Segoe UI Symbol"/>
              </w:rPr>
              <w:t>✪</w: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405A9812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Kiểm tra công tác quản lý vốn từ </w:t>
            </w:r>
            <w:r>
              <w:rPr>
                <w:rFonts w:ascii="Times New Roman" w:hAnsi="Times New Roman"/>
                <w:noProof/>
              </w:rPr>
              <w:t>n</w:t>
            </w:r>
            <w:r w:rsidRPr="009C5F24">
              <w:rPr>
                <w:rFonts w:ascii="Times New Roman" w:hAnsi="Times New Roman"/>
                <w:noProof/>
              </w:rPr>
              <w:t xml:space="preserve">gân hàng chính sách xã hội </w:t>
            </w:r>
            <w:r w:rsidRPr="009C5F24">
              <w:rPr>
                <w:rFonts w:ascii="Times New Roman" w:hAnsi="Times New Roman"/>
                <w:i/>
                <w:noProof/>
              </w:rPr>
              <w:t>(TP: đ/c</w:t>
            </w:r>
            <w:r>
              <w:rPr>
                <w:rFonts w:ascii="Times New Roman" w:hAnsi="Times New Roman"/>
                <w:i/>
                <w:noProof/>
              </w:rPr>
              <w:t xml:space="preserve"> M.Hải, M.Linh, đ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ại diện Trung tâm </w:t>
            </w:r>
            <w:r>
              <w:rPr>
                <w:rFonts w:ascii="Times New Roman" w:hAnsi="Times New Roman"/>
                <w:i/>
                <w:noProof/>
              </w:rPr>
              <w:t>HTTNKN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6E88B7B6" w14:textId="77777777" w:rsidR="00043A78" w:rsidRPr="00A82196" w:rsidRDefault="00043A78" w:rsidP="00131516">
            <w:pPr>
              <w:spacing w:line="264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Quận Đoàn 9</w:t>
            </w:r>
          </w:p>
        </w:tc>
      </w:tr>
      <w:tr w:rsidR="00043A78" w:rsidRPr="009C5F24" w14:paraId="2F1002FC" w14:textId="77777777" w:rsidTr="002046A3">
        <w:trPr>
          <w:trHeight w:val="88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5157296" w14:textId="77777777" w:rsidR="00043A78" w:rsidRPr="00DE3DA6" w:rsidRDefault="00043A78" w:rsidP="00131516">
            <w:pPr>
              <w:tabs>
                <w:tab w:val="left" w:pos="231"/>
                <w:tab w:val="center" w:pos="739"/>
              </w:tabs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2D9C71A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783DD19E" w14:textId="77777777" w:rsidR="00043A78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Hội nghị đột xuất Ban Chấp hành Công đoàn </w:t>
            </w:r>
            <w:r>
              <w:rPr>
                <w:rFonts w:ascii="Times New Roman" w:hAnsi="Times New Roman"/>
                <w:noProof/>
              </w:rPr>
              <w:t>C</w:t>
            </w:r>
            <w:r w:rsidRPr="009C5F24">
              <w:rPr>
                <w:rFonts w:ascii="Times New Roman" w:hAnsi="Times New Roman"/>
                <w:noProof/>
              </w:rPr>
              <w:t xml:space="preserve">ơ </w:t>
            </w:r>
            <w:r>
              <w:rPr>
                <w:rFonts w:ascii="Times New Roman" w:hAnsi="Times New Roman"/>
                <w:noProof/>
              </w:rPr>
              <w:t xml:space="preserve">quan Thành Đoàn - </w:t>
            </w:r>
            <w:r w:rsidRPr="009C5F24">
              <w:rPr>
                <w:rFonts w:ascii="Times New Roman" w:hAnsi="Times New Roman"/>
                <w:noProof/>
              </w:rPr>
              <w:t>mở</w:t>
            </w:r>
            <w:r>
              <w:rPr>
                <w:rFonts w:ascii="Times New Roman" w:hAnsi="Times New Roman"/>
                <w:noProof/>
              </w:rPr>
              <w:t xml:space="preserve"> rộng</w:t>
            </w:r>
            <w:r w:rsidRPr="009C5F24">
              <w:rPr>
                <w:rFonts w:ascii="Times New Roman" w:hAnsi="Times New Roman"/>
                <w:noProof/>
              </w:rPr>
              <w:t xml:space="preserve"> 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(TP: đ/c Tr.Quang, Q.Đạt, H.Phúc, </w:t>
            </w:r>
            <w:r>
              <w:rPr>
                <w:rFonts w:ascii="Times New Roman" w:hAnsi="Times New Roman"/>
                <w:i/>
                <w:noProof/>
              </w:rPr>
              <w:t>Thường trực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 Công đoàn trực thuộc)</w:t>
            </w:r>
          </w:p>
          <w:p w14:paraId="47B7E56B" w14:textId="6D65DF8B" w:rsidR="00357A16" w:rsidRPr="009C5F24" w:rsidRDefault="00357A16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4E923D1" w14:textId="77777777" w:rsidR="00043A78" w:rsidRPr="00A82196" w:rsidRDefault="00043A78" w:rsidP="00131516">
            <w:pPr>
              <w:spacing w:line="264" w:lineRule="auto"/>
              <w:ind w:left="-6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043A78" w:rsidRPr="009C5F24" w14:paraId="6F95EA8A" w14:textId="77777777" w:rsidTr="002D7BDD">
        <w:trPr>
          <w:trHeight w:val="2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44F5358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DE3DA6">
              <w:rPr>
                <w:rFonts w:ascii="Times New Roman" w:hAnsi="Times New Roman"/>
                <w:b/>
                <w:caps/>
                <w:lang w:val="vi-VN"/>
              </w:rPr>
              <w:lastRenderedPageBreak/>
              <w:t>THỨ Tư</w:t>
            </w:r>
          </w:p>
          <w:p w14:paraId="423D099F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DE3DA6">
              <w:rPr>
                <w:rFonts w:ascii="Times New Roman" w:hAnsi="Times New Roman"/>
                <w:b/>
                <w:caps/>
              </w:rPr>
              <w:t>26-8</w:t>
            </w:r>
          </w:p>
          <w:p w14:paraId="3AA6EA82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307F5D96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21360D99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31B472B6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72A17892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379B6BAE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607EC8C0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7AE86615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40A128E4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01AA9703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086FFBF3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4B21530D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587BE5EA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14:paraId="24302883" w14:textId="77777777" w:rsidR="00043A78" w:rsidRPr="00DE3DA6" w:rsidRDefault="00043A78" w:rsidP="00131516">
            <w:pPr>
              <w:spacing w:line="264" w:lineRule="auto"/>
              <w:rPr>
                <w:rFonts w:ascii="Times New Roman" w:hAnsi="Times New Roman"/>
                <w:b/>
                <w:caps/>
              </w:rPr>
            </w:pPr>
          </w:p>
          <w:p w14:paraId="668EEFA5" w14:textId="77777777" w:rsidR="00043A78" w:rsidRPr="00DE3DA6" w:rsidRDefault="00043A78" w:rsidP="00131516">
            <w:pPr>
              <w:spacing w:line="264" w:lineRule="auto"/>
              <w:ind w:left="-49" w:right="-108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48C86C7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08g00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6E1B411A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Họp góp ý dự thảo báo cáo tổng kết công tác Đoàn và phong trào thanh niên khu vực trường học trực thuộc Quận - Huyện Đoàn năm học 2019 - 2020 và dự thảo chương trình công tác Đoàn và phong trào thanh niên khu vực trường học trực thuộc Quận - Huyện Đoàn năm học 2020 - 2021 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(TP: đ/c N.Linh, Ban TNTH, đại diện Thường trực 24 Quận - Huyện Đoàn, đại diện Thường trực Đoàn Trường ĐH Khoa học Tự nhiên </w:t>
            </w:r>
            <w:r>
              <w:rPr>
                <w:rFonts w:ascii="Times New Roman" w:hAnsi="Times New Roman"/>
                <w:i/>
                <w:noProof/>
              </w:rPr>
              <w:t>-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 ĐHQG</w:t>
            </w:r>
            <w:r>
              <w:rPr>
                <w:rFonts w:ascii="Times New Roman" w:hAnsi="Times New Roman"/>
                <w:i/>
                <w:noProof/>
              </w:rPr>
              <w:t>-HCM</w:t>
            </w:r>
            <w:r w:rsidRPr="009C5F24">
              <w:rPr>
                <w:rFonts w:ascii="Times New Roman" w:hAnsi="Times New Roman"/>
                <w:i/>
                <w:noProof/>
              </w:rPr>
              <w:t>, Đoàn Trường ĐH Sài Gòn, Đoàn Trường ĐH Sư phạm TP.HCM)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69D8738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04594417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C3" w:rsidRPr="009C5F24" w14:paraId="1D22851A" w14:textId="77777777" w:rsidTr="00E00DB8">
        <w:trPr>
          <w:trHeight w:val="273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7028134F" w14:textId="77777777" w:rsidR="005527C3" w:rsidRPr="00DE3DA6" w:rsidRDefault="005527C3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9AF24" w14:textId="24942431" w:rsidR="005527C3" w:rsidRPr="009C5F24" w:rsidRDefault="005527C3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340D237" w14:textId="5C6CBEBD" w:rsidR="005527C3" w:rsidRPr="009C5F24" w:rsidRDefault="005527C3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Liên tịch Đại hội Đoàn Trường Đại học Kiến trúc TP. Hồ Chí Minh nhiệm kỳ 2020 - 202</w:t>
            </w:r>
            <w:r w:rsidR="003132C9">
              <w:rPr>
                <w:rFonts w:ascii="Times New Roman" w:hAnsi="Times New Roman"/>
                <w:noProof/>
              </w:rPr>
              <w:t>2</w:t>
            </w:r>
            <w:r w:rsidR="005E0D71">
              <w:rPr>
                <w:rFonts w:ascii="Times New Roman" w:hAnsi="Times New Roman"/>
                <w:noProof/>
              </w:rPr>
              <w:t xml:space="preserve"> </w:t>
            </w:r>
            <w:r w:rsidR="005E0D71">
              <w:rPr>
                <w:rFonts w:ascii="Times New Roman" w:hAnsi="Times New Roman"/>
                <w:i/>
                <w:noProof/>
              </w:rPr>
              <w:t>(TP: đ/c N.Linh, P.Lâm, T.Hằng, Ban TC, Ban TNTH</w:t>
            </w:r>
            <w:r w:rsidR="005E0D71"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18CD7587" w14:textId="65EF5B21" w:rsidR="005527C3" w:rsidRPr="00A82196" w:rsidRDefault="005E0D71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43A78" w:rsidRPr="009C5F24" w14:paraId="77D277BA" w14:textId="77777777" w:rsidTr="00E00DB8">
        <w:trPr>
          <w:trHeight w:val="273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65539536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9013CE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10g30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C54A1D8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Họp góp ý dự thảo báo cáo tổng kết công tác Đoàn và phong trào thanh niên khu vực trường học trực thuộc Quận - Huyện Đoàn năm học 2019 - 2020 và dự thảo chương trình công tác Đoàn và phong trào thanh niên khu vực trường học trực thuộc Quận - Huyện Đoàn năm học 2020 - 2021 </w:t>
            </w:r>
            <w:r w:rsidRPr="009C5F24">
              <w:rPr>
                <w:rFonts w:ascii="Times New Roman" w:hAnsi="Times New Roman"/>
                <w:i/>
                <w:noProof/>
              </w:rPr>
              <w:t>(TP: đ/c N.Linh, Ban TNTH, đại diện lãnh đạo các Ban - Văn phòng Thành Đoàn)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55D1DDC5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6F35A39C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180" w:rsidRPr="009C5F24" w14:paraId="2C9F6624" w14:textId="77777777" w:rsidTr="00E00DB8">
        <w:trPr>
          <w:trHeight w:val="4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37EDC558" w14:textId="77777777" w:rsidR="001C2180" w:rsidRPr="00DE3DA6" w:rsidRDefault="001C2180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B887C7" w14:textId="63F5F3E6" w:rsidR="001C2180" w:rsidRPr="009C5F24" w:rsidRDefault="001C2180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D3DA9B8" w14:textId="294CD795" w:rsidR="001C2180" w:rsidRPr="009C5F24" w:rsidRDefault="001C2180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Dự Lễ tuyên dương giải thưởng Hồ Trọng Quý lần IV năm 2020 </w:t>
            </w:r>
            <w:r>
              <w:rPr>
                <w:rFonts w:ascii="Times New Roman" w:hAnsi="Times New Roman"/>
                <w:i/>
                <w:noProof/>
              </w:rPr>
              <w:t>(TP: đ/c T.Phương,</w:t>
            </w:r>
            <w:r w:rsidR="005043EF"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>Văn phòng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0621AC4F" w14:textId="77777777" w:rsidR="001C2180" w:rsidRDefault="005D77F2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Quận ủy</w:t>
            </w:r>
          </w:p>
          <w:p w14:paraId="01A4DC2D" w14:textId="23D9089B" w:rsidR="005D77F2" w:rsidRDefault="005D77F2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Quận 6</w:t>
            </w:r>
          </w:p>
        </w:tc>
      </w:tr>
      <w:tr w:rsidR="00043A78" w:rsidRPr="009C5F24" w14:paraId="705FBDFB" w14:textId="77777777" w:rsidTr="00E00DB8">
        <w:trPr>
          <w:trHeight w:val="4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14:paraId="604815AD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747878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14g00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73E7FA4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Dự Hội nghị trực tuyến sơ kết đợt thi đua 200 ngày </w:t>
            </w:r>
            <w:r>
              <w:rPr>
                <w:rFonts w:ascii="Times New Roman" w:hAnsi="Times New Roman"/>
                <w:noProof/>
              </w:rPr>
              <w:t xml:space="preserve">của Ủy ban Mặt trận Tổ quốc Việt Nam Thành phố </w:t>
            </w:r>
            <w:r w:rsidRPr="009C5F24">
              <w:rPr>
                <w:rFonts w:ascii="Times New Roman" w:hAnsi="Times New Roman"/>
                <w:noProof/>
              </w:rPr>
              <w:t>chào mừng Đại hội Đảng bộ các cấp và Đại hội Đảng bộ Thành phố lần thứ XI, nhiệm kỳ 2020 - 2025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9C5F24">
              <w:rPr>
                <w:rFonts w:ascii="Times New Roman" w:hAnsi="Times New Roman"/>
                <w:i/>
                <w:noProof/>
              </w:rPr>
              <w:t>M.Hải)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14:paraId="73B38D91" w14:textId="77777777" w:rsidR="00043A78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MTTQ</w:t>
            </w:r>
          </w:p>
          <w:p w14:paraId="4A4AEF75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Thành phố</w:t>
            </w:r>
          </w:p>
          <w:p w14:paraId="37D1380B" w14:textId="77777777" w:rsidR="00043A78" w:rsidRPr="00A82196" w:rsidRDefault="00043A78" w:rsidP="00131516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5664DE39" w14:textId="77777777" w:rsidTr="002D7BDD">
        <w:trPr>
          <w:trHeight w:val="46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4084B09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334DB1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17g00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64386CB2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Họp Hội đồng 2 xét chọn giải thưởng mô hình, giải pháp tiêu biểu "Bồ </w:t>
            </w:r>
            <w:r>
              <w:rPr>
                <w:rFonts w:ascii="Times New Roman" w:hAnsi="Times New Roman"/>
                <w:noProof/>
              </w:rPr>
              <w:t>c</w:t>
            </w:r>
            <w:r w:rsidRPr="009C5F24">
              <w:rPr>
                <w:rFonts w:ascii="Times New Roman" w:hAnsi="Times New Roman"/>
                <w:noProof/>
              </w:rPr>
              <w:t xml:space="preserve">âu </w:t>
            </w:r>
            <w:r>
              <w:rPr>
                <w:rFonts w:ascii="Times New Roman" w:hAnsi="Times New Roman"/>
                <w:noProof/>
              </w:rPr>
              <w:t>t</w:t>
            </w:r>
            <w:r w:rsidRPr="009C5F24">
              <w:rPr>
                <w:rFonts w:ascii="Times New Roman" w:hAnsi="Times New Roman"/>
                <w:noProof/>
              </w:rPr>
              <w:t xml:space="preserve">rắng" trong công tác Hội và phong trào sinh viên Thành phố năm học 2019 - 2020 </w:t>
            </w:r>
            <w:r w:rsidRPr="009C5F24">
              <w:rPr>
                <w:rFonts w:ascii="Times New Roman" w:hAnsi="Times New Roman"/>
                <w:i/>
                <w:noProof/>
              </w:rPr>
              <w:t>(TP: đ/c T.Phương, N.Linh</w:t>
            </w:r>
            <w:r>
              <w:rPr>
                <w:rFonts w:ascii="Times New Roman" w:hAnsi="Times New Roman"/>
                <w:i/>
                <w:noProof/>
              </w:rPr>
              <w:t>, Đ.Nguyên, Ban Thư ký Hội SVVN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TP, thành phần Hội đồng 2 theo </w:t>
            </w:r>
            <w:r>
              <w:rPr>
                <w:rFonts w:ascii="Times New Roman" w:hAnsi="Times New Roman"/>
                <w:i/>
                <w:noProof/>
              </w:rPr>
              <w:t>thư mời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3AEC9FE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388139A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A78" w:rsidRPr="009C5F24" w14:paraId="587F038A" w14:textId="77777777" w:rsidTr="00772B43">
        <w:trPr>
          <w:trHeight w:val="60"/>
          <w:jc w:val="center"/>
        </w:trPr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6AE2465" w14:textId="77777777" w:rsidR="00043A78" w:rsidRPr="0034241C" w:rsidRDefault="00043A78" w:rsidP="00131516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6"/>
                <w:lang w:val="vi-VN"/>
              </w:rPr>
            </w:pPr>
            <w:r w:rsidRPr="0034241C">
              <w:rPr>
                <w:rFonts w:ascii="Times New Roman Bold" w:hAnsi="Times New Roman Bold"/>
                <w:b/>
                <w:spacing w:val="-6"/>
                <w:lang w:val="vi-VN"/>
              </w:rPr>
              <w:t>THỨ NĂM</w:t>
            </w:r>
          </w:p>
          <w:p w14:paraId="11B721EB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E3DA6">
              <w:rPr>
                <w:rFonts w:ascii="Times New Roman" w:hAnsi="Times New Roman"/>
                <w:b/>
              </w:rPr>
              <w:t>27-8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9CE526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07g00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530FC629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Tập huấn Đội tuyển Tin học trẻ Thành phố Hồ Chí Minh đi thi toàn quốc 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(TP: đ/c K.Thành, </w:t>
            </w:r>
            <w:r>
              <w:rPr>
                <w:rFonts w:ascii="Times New Roman" w:hAnsi="Times New Roman"/>
                <w:i/>
                <w:noProof/>
              </w:rPr>
              <w:t>g</w:t>
            </w:r>
            <w:r w:rsidRPr="009C5F24">
              <w:rPr>
                <w:rFonts w:ascii="Times New Roman" w:hAnsi="Times New Roman"/>
                <w:i/>
                <w:noProof/>
              </w:rPr>
              <w:t>i</w:t>
            </w:r>
            <w:r>
              <w:rPr>
                <w:rFonts w:ascii="Times New Roman" w:hAnsi="Times New Roman"/>
                <w:i/>
                <w:noProof/>
              </w:rPr>
              <w:t>áo viên hướng dẫn, thí sinh, Trung tâm PTKHCN</w:t>
            </w:r>
            <w:r w:rsidRPr="009C5F24">
              <w:rPr>
                <w:rFonts w:ascii="Times New Roman" w:hAnsi="Times New Roman"/>
                <w:i/>
                <w:noProof/>
              </w:rPr>
              <w:t>T)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F31E731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</w:tc>
      </w:tr>
      <w:tr w:rsidR="00043A78" w:rsidRPr="009C5F24" w14:paraId="06D50A6A" w14:textId="77777777" w:rsidTr="00F26F3D">
        <w:trPr>
          <w:trHeight w:val="60"/>
          <w:jc w:val="center"/>
        </w:trPr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B79C94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E3DA6">
              <w:rPr>
                <w:rFonts w:ascii="Times New Roman" w:hAnsi="Times New Roman"/>
                <w:b/>
              </w:rPr>
              <w:t>THỨ SÁU</w:t>
            </w:r>
          </w:p>
          <w:p w14:paraId="6DFE8C44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E3DA6">
              <w:rPr>
                <w:rFonts w:ascii="Times New Roman" w:hAnsi="Times New Roman"/>
                <w:b/>
              </w:rPr>
              <w:t>28-8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57F6E0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10g30</w:t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EA6D80D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Kiểm tra công tác quản lý vốn từ </w:t>
            </w:r>
            <w:r>
              <w:rPr>
                <w:rFonts w:ascii="Times New Roman" w:hAnsi="Times New Roman"/>
                <w:noProof/>
              </w:rPr>
              <w:t>n</w:t>
            </w:r>
            <w:r w:rsidRPr="009C5F24">
              <w:rPr>
                <w:rFonts w:ascii="Times New Roman" w:hAnsi="Times New Roman"/>
                <w:noProof/>
              </w:rPr>
              <w:t xml:space="preserve">gân hàng chính sách xã hội </w:t>
            </w:r>
            <w:r w:rsidRPr="009C5F24">
              <w:rPr>
                <w:rFonts w:ascii="Times New Roman" w:hAnsi="Times New Roman"/>
                <w:i/>
                <w:noProof/>
              </w:rPr>
              <w:t>(TP: đ/c</w:t>
            </w:r>
            <w:r>
              <w:rPr>
                <w:rFonts w:ascii="Times New Roman" w:hAnsi="Times New Roman"/>
                <w:i/>
                <w:noProof/>
              </w:rPr>
              <w:t xml:space="preserve"> M.Hải, M.Linh, đ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ại diện Trung tâm </w:t>
            </w:r>
            <w:r>
              <w:rPr>
                <w:rFonts w:ascii="Times New Roman" w:hAnsi="Times New Roman"/>
                <w:i/>
                <w:noProof/>
              </w:rPr>
              <w:t>HTTNKN</w:t>
            </w:r>
            <w:r w:rsidRPr="009C5F24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BB3B0D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Quận Đoàn Bình Thạnh</w:t>
            </w:r>
          </w:p>
        </w:tc>
      </w:tr>
      <w:tr w:rsidR="00043A78" w:rsidRPr="009C5F24" w14:paraId="0485C117" w14:textId="77777777" w:rsidTr="00F26F3D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35FD29D3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DE3DA6"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</w:rPr>
              <w:t>BẢY</w:t>
            </w:r>
          </w:p>
          <w:p w14:paraId="4C3A5FA8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DE3DA6">
              <w:rPr>
                <w:rFonts w:ascii="Times New Roman" w:hAnsi="Times New Roman"/>
                <w:b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47CAE" w14:textId="77777777" w:rsidR="00043A78" w:rsidRPr="00A47E40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A47E40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6DE01871" w14:textId="77777777" w:rsidR="00043A78" w:rsidRPr="00A47E40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A47E40">
              <w:rPr>
                <w:rFonts w:ascii="Times New Roman" w:hAnsi="Times New Roman"/>
                <w:noProof/>
              </w:rPr>
              <w:t xml:space="preserve">Vòng bán </w:t>
            </w:r>
            <w:r>
              <w:rPr>
                <w:rFonts w:ascii="Times New Roman" w:hAnsi="Times New Roman"/>
                <w:noProof/>
              </w:rPr>
              <w:t>kết</w:t>
            </w:r>
            <w:r w:rsidRPr="00A47E40">
              <w:rPr>
                <w:rFonts w:ascii="Times New Roman" w:hAnsi="Times New Roman"/>
                <w:noProof/>
              </w:rPr>
              <w:t xml:space="preserve"> 1 bảng A H</w:t>
            </w:r>
            <w:r>
              <w:rPr>
                <w:rFonts w:ascii="Times New Roman" w:hAnsi="Times New Roman"/>
                <w:noProof/>
              </w:rPr>
              <w:t>ội</w:t>
            </w:r>
            <w:r w:rsidRPr="00A47E40">
              <w:rPr>
                <w:rFonts w:ascii="Times New Roman" w:hAnsi="Times New Roman"/>
                <w:noProof/>
              </w:rPr>
              <w:t xml:space="preserve"> thi tìm </w:t>
            </w:r>
            <w:r>
              <w:rPr>
                <w:rFonts w:ascii="Times New Roman" w:hAnsi="Times New Roman"/>
                <w:noProof/>
              </w:rPr>
              <w:t>hiểu</w:t>
            </w:r>
            <w:r w:rsidRPr="00A47E40">
              <w:rPr>
                <w:rFonts w:ascii="Times New Roman" w:hAnsi="Times New Roman"/>
                <w:noProof/>
              </w:rPr>
              <w:t xml:space="preserve"> Chủ nghĩa Mác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A47E40">
              <w:rPr>
                <w:rFonts w:ascii="Times New Roman" w:hAnsi="Times New Roman"/>
                <w:noProof/>
              </w:rPr>
              <w:t xml:space="preserve">- </w:t>
            </w:r>
            <w:r>
              <w:rPr>
                <w:rFonts w:ascii="Times New Roman" w:hAnsi="Times New Roman"/>
                <w:noProof/>
              </w:rPr>
              <w:t>Lê</w:t>
            </w:r>
            <w:r w:rsidRPr="00A47E40">
              <w:rPr>
                <w:rFonts w:ascii="Times New Roman" w:hAnsi="Times New Roman"/>
                <w:noProof/>
              </w:rPr>
              <w:t>nin, tu</w:t>
            </w:r>
            <w:r w:rsidRPr="00A47E40">
              <w:rPr>
                <w:rFonts w:ascii="Cambria Math" w:hAnsi="Cambria Math" w:cs="Cambria Math"/>
                <w:noProof/>
              </w:rPr>
              <w:t>̛</w:t>
            </w:r>
            <w:r w:rsidRPr="00A47E4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tưởng</w:t>
            </w:r>
            <w:r w:rsidRPr="00A47E4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Hồ Chí Minh "</w:t>
            </w:r>
            <w:r w:rsidRPr="00A47E40">
              <w:rPr>
                <w:rFonts w:ascii="Times New Roman" w:hAnsi="Times New Roman"/>
                <w:noProof/>
              </w:rPr>
              <w:t xml:space="preserve">Ánh sáng </w:t>
            </w:r>
            <w:r>
              <w:rPr>
                <w:rFonts w:ascii="Times New Roman" w:hAnsi="Times New Roman"/>
                <w:noProof/>
              </w:rPr>
              <w:t>thời</w:t>
            </w:r>
            <w:r w:rsidRPr="00A47E40">
              <w:rPr>
                <w:rFonts w:ascii="Times New Roman" w:hAnsi="Times New Roman"/>
                <w:noProof/>
              </w:rPr>
              <w:t xml:space="preserve"> đại" </w:t>
            </w:r>
            <w:r>
              <w:rPr>
                <w:rFonts w:ascii="Times New Roman" w:hAnsi="Times New Roman"/>
                <w:noProof/>
              </w:rPr>
              <w:t xml:space="preserve">lần </w:t>
            </w:r>
            <w:r w:rsidRPr="00A47E40">
              <w:rPr>
                <w:rFonts w:ascii="Times New Roman" w:hAnsi="Times New Roman"/>
                <w:noProof/>
              </w:rPr>
              <w:t xml:space="preserve">9 </w:t>
            </w:r>
            <w:r>
              <w:rPr>
                <w:rFonts w:ascii="Times New Roman" w:hAnsi="Times New Roman"/>
                <w:noProof/>
              </w:rPr>
              <w:t xml:space="preserve">năm 2020 </w:t>
            </w:r>
            <w:r>
              <w:rPr>
                <w:rFonts w:ascii="Times New Roman" w:hAnsi="Times New Roman"/>
                <w:i/>
                <w:noProof/>
              </w:rPr>
              <w:t>(TP: đ/c N.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Linh, Ban TNTH, cán </w:t>
            </w:r>
            <w:r>
              <w:rPr>
                <w:rFonts w:ascii="Times New Roman" w:hAnsi="Times New Roman"/>
                <w:i/>
                <w:noProof/>
              </w:rPr>
              <w:t xml:space="preserve">bộ được phân công </w:t>
            </w:r>
            <w:r w:rsidRPr="00874EEC">
              <w:rPr>
                <w:rFonts w:ascii="Times New Roman" w:hAnsi="Times New Roman"/>
                <w:i/>
                <w:noProof/>
              </w:rPr>
              <w:t>theo T</w:t>
            </w:r>
            <w:r>
              <w:rPr>
                <w:rFonts w:ascii="Times New Roman" w:hAnsi="Times New Roman"/>
                <w:i/>
                <w:noProof/>
              </w:rPr>
              <w:t>hông báo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>số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 1495-TB/TĐTN-BTNTH)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916A35B" w14:textId="77777777" w:rsidR="00043A78" w:rsidRPr="00A47E40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043A78" w:rsidRPr="009C5F24" w14:paraId="2FE26878" w14:textId="77777777" w:rsidTr="00F26F3D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A4D3978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A26738" w14:textId="77777777" w:rsidR="00043A78" w:rsidRPr="00A47E40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</w:t>
            </w:r>
            <w:r w:rsidRPr="00A47E40">
              <w:rPr>
                <w:rFonts w:ascii="Times New Roman" w:hAnsi="Times New Roman"/>
                <w:b/>
                <w:noProof/>
              </w:rPr>
              <w:t>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345E92C8" w14:textId="77777777" w:rsidR="00043A78" w:rsidRPr="00A47E40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  <w:noProof/>
              </w:rPr>
            </w:pPr>
            <w:r w:rsidRPr="00A47E40">
              <w:rPr>
                <w:rFonts w:ascii="Times New Roman" w:hAnsi="Times New Roman"/>
                <w:noProof/>
              </w:rPr>
              <w:t xml:space="preserve">Vòng bán </w:t>
            </w:r>
            <w:r>
              <w:rPr>
                <w:rFonts w:ascii="Times New Roman" w:hAnsi="Times New Roman"/>
                <w:noProof/>
              </w:rPr>
              <w:t>kết 2 bảng B</w:t>
            </w:r>
            <w:r w:rsidRPr="00A47E40">
              <w:rPr>
                <w:rFonts w:ascii="Times New Roman" w:hAnsi="Times New Roman"/>
                <w:noProof/>
              </w:rPr>
              <w:t xml:space="preserve"> H</w:t>
            </w:r>
            <w:r>
              <w:rPr>
                <w:rFonts w:ascii="Times New Roman" w:hAnsi="Times New Roman"/>
                <w:noProof/>
              </w:rPr>
              <w:t>ội</w:t>
            </w:r>
            <w:r w:rsidRPr="00A47E40">
              <w:rPr>
                <w:rFonts w:ascii="Times New Roman" w:hAnsi="Times New Roman"/>
                <w:noProof/>
              </w:rPr>
              <w:t xml:space="preserve"> thi tìm </w:t>
            </w:r>
            <w:r>
              <w:rPr>
                <w:rFonts w:ascii="Times New Roman" w:hAnsi="Times New Roman"/>
                <w:noProof/>
              </w:rPr>
              <w:t>hiểu</w:t>
            </w:r>
            <w:r w:rsidRPr="00A47E40">
              <w:rPr>
                <w:rFonts w:ascii="Times New Roman" w:hAnsi="Times New Roman"/>
                <w:noProof/>
              </w:rPr>
              <w:t xml:space="preserve"> Chủ nghĩa Mác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A47E40">
              <w:rPr>
                <w:rFonts w:ascii="Times New Roman" w:hAnsi="Times New Roman"/>
                <w:noProof/>
              </w:rPr>
              <w:t xml:space="preserve">- </w:t>
            </w:r>
            <w:r>
              <w:rPr>
                <w:rFonts w:ascii="Times New Roman" w:hAnsi="Times New Roman"/>
                <w:noProof/>
              </w:rPr>
              <w:t>Lê</w:t>
            </w:r>
            <w:r w:rsidRPr="00A47E40">
              <w:rPr>
                <w:rFonts w:ascii="Times New Roman" w:hAnsi="Times New Roman"/>
                <w:noProof/>
              </w:rPr>
              <w:t>nin, tu</w:t>
            </w:r>
            <w:r w:rsidRPr="00A47E40">
              <w:rPr>
                <w:rFonts w:ascii="Cambria Math" w:hAnsi="Cambria Math" w:cs="Cambria Math"/>
                <w:noProof/>
              </w:rPr>
              <w:t>̛</w:t>
            </w:r>
            <w:r w:rsidRPr="00A47E4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tưởng</w:t>
            </w:r>
            <w:r w:rsidRPr="00A47E4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Hồ Chí Minh "</w:t>
            </w:r>
            <w:r w:rsidRPr="00A47E40">
              <w:rPr>
                <w:rFonts w:ascii="Times New Roman" w:hAnsi="Times New Roman"/>
                <w:noProof/>
              </w:rPr>
              <w:t xml:space="preserve">Ánh sáng </w:t>
            </w:r>
            <w:r>
              <w:rPr>
                <w:rFonts w:ascii="Times New Roman" w:hAnsi="Times New Roman"/>
                <w:noProof/>
              </w:rPr>
              <w:t>thời</w:t>
            </w:r>
            <w:r w:rsidRPr="00A47E40">
              <w:rPr>
                <w:rFonts w:ascii="Times New Roman" w:hAnsi="Times New Roman"/>
                <w:noProof/>
              </w:rPr>
              <w:t xml:space="preserve"> đại" </w:t>
            </w:r>
            <w:r>
              <w:rPr>
                <w:rFonts w:ascii="Times New Roman" w:hAnsi="Times New Roman"/>
                <w:noProof/>
              </w:rPr>
              <w:t xml:space="preserve">lần </w:t>
            </w:r>
            <w:r w:rsidRPr="00A47E40">
              <w:rPr>
                <w:rFonts w:ascii="Times New Roman" w:hAnsi="Times New Roman"/>
                <w:noProof/>
              </w:rPr>
              <w:t xml:space="preserve">9 </w:t>
            </w:r>
            <w:r>
              <w:rPr>
                <w:rFonts w:ascii="Times New Roman" w:hAnsi="Times New Roman"/>
                <w:noProof/>
              </w:rPr>
              <w:t xml:space="preserve">năm 2020 </w:t>
            </w:r>
            <w:r>
              <w:rPr>
                <w:rFonts w:ascii="Times New Roman" w:hAnsi="Times New Roman"/>
                <w:i/>
                <w:noProof/>
              </w:rPr>
              <w:t>(TP: đ/c N.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Linh, Ban TNTH, cán </w:t>
            </w:r>
            <w:r>
              <w:rPr>
                <w:rFonts w:ascii="Times New Roman" w:hAnsi="Times New Roman"/>
                <w:i/>
                <w:noProof/>
              </w:rPr>
              <w:t xml:space="preserve">bộ được phân công </w:t>
            </w:r>
            <w:r w:rsidRPr="00874EEC">
              <w:rPr>
                <w:rFonts w:ascii="Times New Roman" w:hAnsi="Times New Roman"/>
                <w:i/>
                <w:noProof/>
              </w:rPr>
              <w:t>theo T</w:t>
            </w:r>
            <w:r>
              <w:rPr>
                <w:rFonts w:ascii="Times New Roman" w:hAnsi="Times New Roman"/>
                <w:i/>
                <w:noProof/>
              </w:rPr>
              <w:t>hông báo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/>
                <w:i/>
                <w:noProof/>
              </w:rPr>
              <w:t>số</w:t>
            </w:r>
            <w:r w:rsidRPr="00874EEC">
              <w:rPr>
                <w:rFonts w:ascii="Times New Roman" w:hAnsi="Times New Roman"/>
                <w:i/>
                <w:noProof/>
              </w:rPr>
              <w:t xml:space="preserve"> 1495-TB/TĐTN-BTNTH)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31C86B" w14:textId="77777777" w:rsidR="00043A78" w:rsidRPr="00A47E40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043A78" w:rsidRPr="009C5F24" w14:paraId="3258067A" w14:textId="77777777" w:rsidTr="00772B43">
        <w:trPr>
          <w:trHeight w:val="50"/>
          <w:jc w:val="center"/>
        </w:trPr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BCE94E5" w14:textId="77777777" w:rsidR="00043A78" w:rsidRPr="0034241C" w:rsidRDefault="00043A78" w:rsidP="00131516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34241C">
              <w:rPr>
                <w:rFonts w:ascii="Times New Roman Bold" w:hAnsi="Times New Roman Bold"/>
                <w:b/>
                <w:spacing w:val="-20"/>
              </w:rPr>
              <w:lastRenderedPageBreak/>
              <w:t>CHỦ NHẬT</w:t>
            </w:r>
          </w:p>
          <w:p w14:paraId="5F32CBBD" w14:textId="77777777" w:rsidR="00043A78" w:rsidRPr="00DE3DA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DE3DA6">
              <w:rPr>
                <w:rFonts w:ascii="Times New Roman" w:hAnsi="Times New Roman"/>
                <w:b/>
              </w:rPr>
              <w:t>30-8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3ABEF47E" w14:textId="77777777" w:rsidR="00043A78" w:rsidRPr="009C5F24" w:rsidRDefault="00043A78" w:rsidP="00131516">
            <w:pPr>
              <w:tabs>
                <w:tab w:val="left" w:pos="6480"/>
              </w:tabs>
              <w:spacing w:line="264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C5F24">
              <w:rPr>
                <w:rFonts w:ascii="Times New Roman" w:hAnsi="Times New Roman"/>
                <w:b/>
                <w:noProof/>
              </w:rPr>
              <w:t>08g00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✪</w:instrText>
            </w:r>
            <w:r w:rsidRPr="009C5F24">
              <w:rPr>
                <w:rFonts w:ascii="Times New Roman" w:hAnsi="Times New Roman"/>
              </w:rPr>
              <w:instrText xml:space="preserve"> ""</w:instrText>
            </w:r>
            <w:r w:rsidRPr="009C5F24">
              <w:rPr>
                <w:rFonts w:ascii="Times New Roman" w:hAnsi="Times New Roman"/>
              </w:rPr>
              <w:fldChar w:fldCharType="end"/>
            </w:r>
            <w:r w:rsidRPr="009C5F24">
              <w:rPr>
                <w:rFonts w:ascii="Times New Roman" w:hAnsi="Times New Roman"/>
              </w:rPr>
              <w:t xml:space="preserve">  </w:t>
            </w:r>
            <w:r w:rsidRPr="009C5F24">
              <w:rPr>
                <w:rFonts w:ascii="Times New Roman" w:hAnsi="Times New Roman"/>
              </w:rPr>
              <w:fldChar w:fldCharType="begin"/>
            </w:r>
            <w:r w:rsidRPr="009C5F24">
              <w:rPr>
                <w:rFonts w:ascii="Times New Roman" w:hAnsi="Times New Roman"/>
              </w:rPr>
              <w:instrText xml:space="preserve"> IF </w:instrText>
            </w:r>
            <w:r w:rsidRPr="009C5F24">
              <w:rPr>
                <w:rFonts w:ascii="Times New Roman" w:hAnsi="Times New Roman"/>
                <w:noProof/>
              </w:rPr>
              <w:instrText>""</w:instrText>
            </w:r>
            <w:r w:rsidRPr="009C5F24">
              <w:rPr>
                <w:rFonts w:ascii="Times New Roman" w:hAnsi="Times New Roman"/>
              </w:rPr>
              <w:instrText xml:space="preserve"> = "T" </w:instrText>
            </w:r>
            <w:r w:rsidRPr="009C5F24">
              <w:rPr>
                <w:rFonts w:ascii="Segoe UI Symbol" w:hAnsi="Segoe UI Symbol" w:cs="Segoe UI Symbol"/>
              </w:rPr>
              <w:instrText>📷</w:instrText>
            </w:r>
            <w:r w:rsidRPr="009C5F24">
              <w:rPr>
                <w:rFonts w:ascii="Times New Roman" w:hAnsi="Times New Roman"/>
              </w:rPr>
              <w:instrText xml:space="preserve"> "" </w:instrText>
            </w:r>
            <w:r w:rsidRPr="009C5F2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double" w:sz="4" w:space="0" w:color="auto"/>
            </w:tcBorders>
          </w:tcPr>
          <w:p w14:paraId="4AB64FA7" w14:textId="77777777" w:rsidR="00043A78" w:rsidRPr="009C5F24" w:rsidRDefault="00043A78" w:rsidP="00131516">
            <w:pPr>
              <w:tabs>
                <w:tab w:val="center" w:pos="1440"/>
                <w:tab w:val="left" w:pos="6480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9C5F24">
              <w:rPr>
                <w:rFonts w:ascii="Times New Roman" w:hAnsi="Times New Roman"/>
                <w:noProof/>
              </w:rPr>
              <w:t xml:space="preserve">Hội thảo trực tuyến Tektalk: IT không chỉ là Code - Bí mật ngành IT thời 4.0 </w:t>
            </w:r>
            <w:r w:rsidRPr="009C5F24">
              <w:rPr>
                <w:rFonts w:ascii="Times New Roman" w:hAnsi="Times New Roman"/>
                <w:i/>
                <w:noProof/>
              </w:rPr>
              <w:t xml:space="preserve">(TP: đ/c K.Thành, diễn giả, </w:t>
            </w:r>
            <w:r>
              <w:rPr>
                <w:rFonts w:ascii="Times New Roman" w:hAnsi="Times New Roman"/>
                <w:i/>
                <w:noProof/>
              </w:rPr>
              <w:t>Trung tâm PTKHCN</w:t>
            </w:r>
            <w:r w:rsidRPr="009C5F24">
              <w:rPr>
                <w:rFonts w:ascii="Times New Roman" w:hAnsi="Times New Roman"/>
                <w:i/>
                <w:noProof/>
              </w:rPr>
              <w:t>T)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1A9741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96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A296D6F" w14:textId="77777777" w:rsidR="00043A78" w:rsidRPr="00A82196" w:rsidRDefault="00043A78" w:rsidP="0013151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202D04" w14:textId="77777777" w:rsidR="00131516" w:rsidRDefault="00131516" w:rsidP="009C5F24">
      <w:pPr>
        <w:ind w:firstLine="284"/>
        <w:jc w:val="both"/>
        <w:rPr>
          <w:rFonts w:ascii="Times New Roman" w:hAnsi="Times New Roman"/>
          <w:i/>
          <w:iCs/>
          <w:lang w:val="vi-VN"/>
        </w:rPr>
      </w:pPr>
    </w:p>
    <w:p w14:paraId="75FD5746" w14:textId="2F5C75CE" w:rsidR="00F0637C" w:rsidRPr="009C5F24" w:rsidRDefault="00F0637C" w:rsidP="009C5F24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9C5F24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130A1A49" w14:textId="326BA960" w:rsidR="00F0637C" w:rsidRDefault="00F0637C" w:rsidP="009C5F24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9C5F24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9C5F24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9C5F24">
        <w:rPr>
          <w:rFonts w:ascii="Times New Roman" w:hAnsi="Times New Roman"/>
          <w:i/>
          <w:iCs/>
        </w:rPr>
        <w:t>tải</w:t>
      </w:r>
      <w:r w:rsidRPr="009C5F24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9C5F24">
        <w:rPr>
          <w:rFonts w:ascii="Times New Roman" w:hAnsi="Times New Roman"/>
          <w:i/>
          <w:iCs/>
        </w:rPr>
        <w:t>Trang thông tin điện tử Văn phòng</w:t>
      </w:r>
      <w:r w:rsidRPr="009C5F24">
        <w:rPr>
          <w:rFonts w:ascii="Times New Roman" w:hAnsi="Times New Roman"/>
          <w:i/>
          <w:iCs/>
          <w:lang w:val="vi-VN"/>
        </w:rPr>
        <w:t xml:space="preserve"> Thành Đoàn</w:t>
      </w:r>
      <w:r w:rsidRPr="009C5F24">
        <w:rPr>
          <w:rFonts w:ascii="Times New Roman" w:hAnsi="Times New Roman"/>
          <w:i/>
          <w:iCs/>
        </w:rPr>
        <w:t xml:space="preserve"> </w:t>
      </w:r>
      <w:r w:rsidRPr="009C5F24">
        <w:rPr>
          <w:rFonts w:ascii="Times New Roman" w:hAnsi="Times New Roman"/>
          <w:i/>
          <w:iCs/>
          <w:lang w:val="vi-VN"/>
        </w:rPr>
        <w:t>vào ngày Chủ nhật hàng tuần.</w:t>
      </w:r>
    </w:p>
    <w:p w14:paraId="674DA72F" w14:textId="77777777" w:rsidR="00131516" w:rsidRPr="009C5F24" w:rsidRDefault="00131516" w:rsidP="009C5F24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  <w:lang w:val="vi-VN"/>
        </w:rPr>
      </w:pPr>
    </w:p>
    <w:p w14:paraId="059F0DC2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/>
        </w:rPr>
      </w:pPr>
      <w:r w:rsidRPr="009C5F24">
        <w:rPr>
          <w:rFonts w:ascii="Times New Roman" w:hAnsi="Times New Roman"/>
          <w:b/>
          <w:lang w:val="vi-VN"/>
        </w:rPr>
        <w:tab/>
      </w:r>
      <w:r w:rsidRPr="009C5F24">
        <w:rPr>
          <w:rFonts w:ascii="Times New Roman" w:hAnsi="Times New Roman"/>
          <w:b/>
        </w:rPr>
        <w:t>TL. BAN THƯỜNG VỤ THÀNH ĐOÀN</w:t>
      </w:r>
    </w:p>
    <w:p w14:paraId="41DF7789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lang w:val="vi-VN"/>
        </w:rPr>
      </w:pPr>
      <w:r w:rsidRPr="009C5F24">
        <w:rPr>
          <w:rFonts w:ascii="Times New Roman" w:hAnsi="Times New Roman"/>
          <w:b/>
        </w:rPr>
        <w:tab/>
      </w:r>
      <w:r w:rsidRPr="009C5F24">
        <w:rPr>
          <w:rFonts w:ascii="Times New Roman" w:hAnsi="Times New Roman"/>
        </w:rPr>
        <w:t>CHÁNH VĂN PHÒN</w:t>
      </w:r>
      <w:r w:rsidRPr="009C5F24">
        <w:rPr>
          <w:rFonts w:ascii="Times New Roman" w:hAnsi="Times New Roman"/>
          <w:lang w:val="vi-VN"/>
        </w:rPr>
        <w:t>G</w:t>
      </w:r>
    </w:p>
    <w:p w14:paraId="34F9951E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C5F24">
        <w:rPr>
          <w:rFonts w:ascii="Times New Roman" w:hAnsi="Times New Roman"/>
          <w:bCs/>
          <w:i/>
          <w:iCs/>
        </w:rPr>
        <w:tab/>
      </w:r>
    </w:p>
    <w:p w14:paraId="65DA6B46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C5F24">
        <w:rPr>
          <w:rFonts w:ascii="Times New Roman" w:hAnsi="Times New Roman"/>
          <w:bCs/>
          <w:i/>
          <w:iCs/>
        </w:rPr>
        <w:tab/>
      </w:r>
    </w:p>
    <w:p w14:paraId="0752524C" w14:textId="357CA05E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C5F24">
        <w:rPr>
          <w:rFonts w:ascii="Times New Roman" w:hAnsi="Times New Roman"/>
          <w:bCs/>
          <w:i/>
          <w:iCs/>
        </w:rPr>
        <w:tab/>
      </w:r>
      <w:r w:rsidR="00CB3B10">
        <w:rPr>
          <w:rFonts w:ascii="Times New Roman" w:hAnsi="Times New Roman"/>
          <w:bCs/>
          <w:i/>
          <w:iCs/>
        </w:rPr>
        <w:t>(Đã ký)</w:t>
      </w:r>
    </w:p>
    <w:p w14:paraId="7C2BD65E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14:paraId="38CBCD29" w14:textId="77777777" w:rsidR="00F0637C" w:rsidRPr="009C5F24" w:rsidRDefault="00F0637C" w:rsidP="009C5F24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14:paraId="7D8A5EDB" w14:textId="77777777" w:rsidR="00957372" w:rsidRPr="009C5F24" w:rsidRDefault="00F0637C" w:rsidP="00467AB6">
      <w:pPr>
        <w:tabs>
          <w:tab w:val="center" w:pos="6946"/>
        </w:tabs>
        <w:rPr>
          <w:rFonts w:ascii="Times New Roman" w:hAnsi="Times New Roman"/>
        </w:rPr>
      </w:pPr>
      <w:r w:rsidRPr="009C5F24">
        <w:rPr>
          <w:rFonts w:ascii="Times New Roman" w:hAnsi="Times New Roman"/>
          <w:b/>
        </w:rPr>
        <w:tab/>
        <w:t>Đỗ Phan Như Nguyệt</w:t>
      </w:r>
    </w:p>
    <w:sectPr w:rsidR="00957372" w:rsidRPr="009C5F24" w:rsidSect="009C5F24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8296" w14:textId="77777777" w:rsidR="00192133" w:rsidRDefault="00192133">
      <w:r>
        <w:separator/>
      </w:r>
    </w:p>
  </w:endnote>
  <w:endnote w:type="continuationSeparator" w:id="0">
    <w:p w14:paraId="01AE2CD5" w14:textId="77777777" w:rsidR="00192133" w:rsidRDefault="001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4FC7924" w14:textId="7FACF11E" w:rsidR="00966FB2" w:rsidRPr="00B25570" w:rsidRDefault="00580D86" w:rsidP="00966FB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6C137A">
          <w:rPr>
            <w:rFonts w:ascii="Times New Roman" w:hAnsi="Times New Roman"/>
            <w:noProof/>
            <w:sz w:val="24"/>
            <w:szCs w:val="24"/>
          </w:rPr>
          <w:t>1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06D1" w14:textId="77777777" w:rsidR="00192133" w:rsidRDefault="00192133">
      <w:r>
        <w:separator/>
      </w:r>
    </w:p>
  </w:footnote>
  <w:footnote w:type="continuationSeparator" w:id="0">
    <w:p w14:paraId="59D21921" w14:textId="77777777" w:rsidR="00192133" w:rsidRDefault="0019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C"/>
    <w:rsid w:val="0000463F"/>
    <w:rsid w:val="0000772A"/>
    <w:rsid w:val="00015093"/>
    <w:rsid w:val="00040AEF"/>
    <w:rsid w:val="00043A78"/>
    <w:rsid w:val="00046A58"/>
    <w:rsid w:val="00052CAD"/>
    <w:rsid w:val="00054A96"/>
    <w:rsid w:val="000565DF"/>
    <w:rsid w:val="00061CAA"/>
    <w:rsid w:val="000640F5"/>
    <w:rsid w:val="000658F0"/>
    <w:rsid w:val="000702D3"/>
    <w:rsid w:val="00076E4C"/>
    <w:rsid w:val="00082788"/>
    <w:rsid w:val="00087ECC"/>
    <w:rsid w:val="000919EC"/>
    <w:rsid w:val="000A25DD"/>
    <w:rsid w:val="000B71A8"/>
    <w:rsid w:val="000D1238"/>
    <w:rsid w:val="000D564D"/>
    <w:rsid w:val="000E0AD2"/>
    <w:rsid w:val="000E225B"/>
    <w:rsid w:val="000F2202"/>
    <w:rsid w:val="000F264E"/>
    <w:rsid w:val="00106A8B"/>
    <w:rsid w:val="00111AE8"/>
    <w:rsid w:val="00126764"/>
    <w:rsid w:val="00131516"/>
    <w:rsid w:val="001344AB"/>
    <w:rsid w:val="0014057F"/>
    <w:rsid w:val="00144B47"/>
    <w:rsid w:val="00153E7F"/>
    <w:rsid w:val="0016486A"/>
    <w:rsid w:val="00190E17"/>
    <w:rsid w:val="00192133"/>
    <w:rsid w:val="0019728B"/>
    <w:rsid w:val="001A5EBF"/>
    <w:rsid w:val="001B26FA"/>
    <w:rsid w:val="001B50C4"/>
    <w:rsid w:val="001C03BD"/>
    <w:rsid w:val="001C2180"/>
    <w:rsid w:val="001D0F13"/>
    <w:rsid w:val="001E5603"/>
    <w:rsid w:val="001E5A04"/>
    <w:rsid w:val="001F4554"/>
    <w:rsid w:val="001F72E2"/>
    <w:rsid w:val="002020BC"/>
    <w:rsid w:val="00202CC5"/>
    <w:rsid w:val="002053BC"/>
    <w:rsid w:val="0021225E"/>
    <w:rsid w:val="002348F8"/>
    <w:rsid w:val="00240F68"/>
    <w:rsid w:val="002447E8"/>
    <w:rsid w:val="00247F66"/>
    <w:rsid w:val="0025775C"/>
    <w:rsid w:val="00290A0D"/>
    <w:rsid w:val="00295CD9"/>
    <w:rsid w:val="002A0959"/>
    <w:rsid w:val="002A51BB"/>
    <w:rsid w:val="00311432"/>
    <w:rsid w:val="003132C9"/>
    <w:rsid w:val="00331705"/>
    <w:rsid w:val="00332418"/>
    <w:rsid w:val="00333466"/>
    <w:rsid w:val="00340F83"/>
    <w:rsid w:val="0034241C"/>
    <w:rsid w:val="0034449C"/>
    <w:rsid w:val="00357A16"/>
    <w:rsid w:val="003662C5"/>
    <w:rsid w:val="00392644"/>
    <w:rsid w:val="0039694E"/>
    <w:rsid w:val="00396A6D"/>
    <w:rsid w:val="003976B9"/>
    <w:rsid w:val="003A1193"/>
    <w:rsid w:val="003A496D"/>
    <w:rsid w:val="003B4961"/>
    <w:rsid w:val="003C0116"/>
    <w:rsid w:val="003C2013"/>
    <w:rsid w:val="003C2A5F"/>
    <w:rsid w:val="003C757D"/>
    <w:rsid w:val="003D00CB"/>
    <w:rsid w:val="003D5BE8"/>
    <w:rsid w:val="003E0F95"/>
    <w:rsid w:val="003E5B5D"/>
    <w:rsid w:val="00403E92"/>
    <w:rsid w:val="0040693C"/>
    <w:rsid w:val="00407E46"/>
    <w:rsid w:val="004213F8"/>
    <w:rsid w:val="00422666"/>
    <w:rsid w:val="004238F0"/>
    <w:rsid w:val="004272C3"/>
    <w:rsid w:val="00434B22"/>
    <w:rsid w:val="00440828"/>
    <w:rsid w:val="00444C21"/>
    <w:rsid w:val="00467AB6"/>
    <w:rsid w:val="00470443"/>
    <w:rsid w:val="00472747"/>
    <w:rsid w:val="00472917"/>
    <w:rsid w:val="00476666"/>
    <w:rsid w:val="004A4B33"/>
    <w:rsid w:val="004D30AB"/>
    <w:rsid w:val="004F404A"/>
    <w:rsid w:val="00503D2B"/>
    <w:rsid w:val="005043EF"/>
    <w:rsid w:val="00505E95"/>
    <w:rsid w:val="00514484"/>
    <w:rsid w:val="00525E18"/>
    <w:rsid w:val="0052762C"/>
    <w:rsid w:val="005367EA"/>
    <w:rsid w:val="00536C95"/>
    <w:rsid w:val="005527C3"/>
    <w:rsid w:val="005655BD"/>
    <w:rsid w:val="00577A2E"/>
    <w:rsid w:val="00577D26"/>
    <w:rsid w:val="00580D86"/>
    <w:rsid w:val="005944DA"/>
    <w:rsid w:val="005A6B42"/>
    <w:rsid w:val="005B0130"/>
    <w:rsid w:val="005B063A"/>
    <w:rsid w:val="005B648C"/>
    <w:rsid w:val="005C7DC7"/>
    <w:rsid w:val="005D1589"/>
    <w:rsid w:val="005D77F2"/>
    <w:rsid w:val="005E0D71"/>
    <w:rsid w:val="005E2E4D"/>
    <w:rsid w:val="005E55A5"/>
    <w:rsid w:val="00610EAC"/>
    <w:rsid w:val="00612795"/>
    <w:rsid w:val="0061474A"/>
    <w:rsid w:val="00622063"/>
    <w:rsid w:val="00660E45"/>
    <w:rsid w:val="00663631"/>
    <w:rsid w:val="006654DD"/>
    <w:rsid w:val="006705FE"/>
    <w:rsid w:val="00681CC6"/>
    <w:rsid w:val="006949C5"/>
    <w:rsid w:val="006953B5"/>
    <w:rsid w:val="00695BB3"/>
    <w:rsid w:val="006B2A1F"/>
    <w:rsid w:val="006B5E2E"/>
    <w:rsid w:val="006B6781"/>
    <w:rsid w:val="006C07E3"/>
    <w:rsid w:val="006C137A"/>
    <w:rsid w:val="006D59D1"/>
    <w:rsid w:val="006E1A54"/>
    <w:rsid w:val="006E28E3"/>
    <w:rsid w:val="0070108C"/>
    <w:rsid w:val="00702E03"/>
    <w:rsid w:val="007235B0"/>
    <w:rsid w:val="007423AA"/>
    <w:rsid w:val="00746623"/>
    <w:rsid w:val="00751265"/>
    <w:rsid w:val="00756D82"/>
    <w:rsid w:val="00767E23"/>
    <w:rsid w:val="00772B43"/>
    <w:rsid w:val="00775716"/>
    <w:rsid w:val="007864E8"/>
    <w:rsid w:val="007871B7"/>
    <w:rsid w:val="007C2D49"/>
    <w:rsid w:val="007C7ADD"/>
    <w:rsid w:val="007D0E72"/>
    <w:rsid w:val="007D4E98"/>
    <w:rsid w:val="0080420B"/>
    <w:rsid w:val="00805146"/>
    <w:rsid w:val="00811A6F"/>
    <w:rsid w:val="00817A76"/>
    <w:rsid w:val="00823A33"/>
    <w:rsid w:val="008246EE"/>
    <w:rsid w:val="00826952"/>
    <w:rsid w:val="00845DBE"/>
    <w:rsid w:val="0086244C"/>
    <w:rsid w:val="00865CA1"/>
    <w:rsid w:val="00874EEC"/>
    <w:rsid w:val="0089437E"/>
    <w:rsid w:val="0089584C"/>
    <w:rsid w:val="008B6CE8"/>
    <w:rsid w:val="008B6EBE"/>
    <w:rsid w:val="008D09A1"/>
    <w:rsid w:val="008E1C6F"/>
    <w:rsid w:val="00917CBB"/>
    <w:rsid w:val="00920D89"/>
    <w:rsid w:val="00930485"/>
    <w:rsid w:val="00934D40"/>
    <w:rsid w:val="00955ECC"/>
    <w:rsid w:val="00957372"/>
    <w:rsid w:val="00957FB7"/>
    <w:rsid w:val="00971CBD"/>
    <w:rsid w:val="00972E4E"/>
    <w:rsid w:val="009776F8"/>
    <w:rsid w:val="009A12AD"/>
    <w:rsid w:val="009A1479"/>
    <w:rsid w:val="009B2AC2"/>
    <w:rsid w:val="009C5F24"/>
    <w:rsid w:val="009E1059"/>
    <w:rsid w:val="009E590F"/>
    <w:rsid w:val="009F062C"/>
    <w:rsid w:val="009F6AC3"/>
    <w:rsid w:val="00A045C3"/>
    <w:rsid w:val="00A13FC3"/>
    <w:rsid w:val="00A213F1"/>
    <w:rsid w:val="00A35121"/>
    <w:rsid w:val="00A35F7A"/>
    <w:rsid w:val="00A43FBA"/>
    <w:rsid w:val="00A47E40"/>
    <w:rsid w:val="00A50AED"/>
    <w:rsid w:val="00A527C3"/>
    <w:rsid w:val="00A61B47"/>
    <w:rsid w:val="00A61E26"/>
    <w:rsid w:val="00A715B3"/>
    <w:rsid w:val="00A8212A"/>
    <w:rsid w:val="00A82196"/>
    <w:rsid w:val="00A9209B"/>
    <w:rsid w:val="00AA7413"/>
    <w:rsid w:val="00AB1598"/>
    <w:rsid w:val="00AB7B15"/>
    <w:rsid w:val="00AC53A6"/>
    <w:rsid w:val="00AD191A"/>
    <w:rsid w:val="00AD49B5"/>
    <w:rsid w:val="00AD59CB"/>
    <w:rsid w:val="00AE02C6"/>
    <w:rsid w:val="00AE3620"/>
    <w:rsid w:val="00AE558C"/>
    <w:rsid w:val="00AE57A9"/>
    <w:rsid w:val="00AE72AF"/>
    <w:rsid w:val="00AE75FE"/>
    <w:rsid w:val="00AF2DED"/>
    <w:rsid w:val="00AF764E"/>
    <w:rsid w:val="00B4009B"/>
    <w:rsid w:val="00B5067A"/>
    <w:rsid w:val="00B5109B"/>
    <w:rsid w:val="00B510DE"/>
    <w:rsid w:val="00B53236"/>
    <w:rsid w:val="00B569B0"/>
    <w:rsid w:val="00B8496A"/>
    <w:rsid w:val="00B955AA"/>
    <w:rsid w:val="00BA7069"/>
    <w:rsid w:val="00BD2273"/>
    <w:rsid w:val="00BD67D4"/>
    <w:rsid w:val="00BE5A1D"/>
    <w:rsid w:val="00C04171"/>
    <w:rsid w:val="00C1242A"/>
    <w:rsid w:val="00C303FF"/>
    <w:rsid w:val="00C34EDA"/>
    <w:rsid w:val="00C51AFB"/>
    <w:rsid w:val="00C65A40"/>
    <w:rsid w:val="00C6707F"/>
    <w:rsid w:val="00CA3028"/>
    <w:rsid w:val="00CA5E4D"/>
    <w:rsid w:val="00CB3B10"/>
    <w:rsid w:val="00CB7B0D"/>
    <w:rsid w:val="00CD5280"/>
    <w:rsid w:val="00CD73CF"/>
    <w:rsid w:val="00CE107C"/>
    <w:rsid w:val="00CF7DB1"/>
    <w:rsid w:val="00D42B4E"/>
    <w:rsid w:val="00D43C40"/>
    <w:rsid w:val="00D562EE"/>
    <w:rsid w:val="00D7535A"/>
    <w:rsid w:val="00D80C89"/>
    <w:rsid w:val="00DB57E0"/>
    <w:rsid w:val="00DC17FF"/>
    <w:rsid w:val="00DC5F4E"/>
    <w:rsid w:val="00DE3DA6"/>
    <w:rsid w:val="00DE3EB4"/>
    <w:rsid w:val="00DE7545"/>
    <w:rsid w:val="00DF6957"/>
    <w:rsid w:val="00E00DB8"/>
    <w:rsid w:val="00E136E5"/>
    <w:rsid w:val="00E312B2"/>
    <w:rsid w:val="00E37FEF"/>
    <w:rsid w:val="00E47ED8"/>
    <w:rsid w:val="00E5620E"/>
    <w:rsid w:val="00E8517A"/>
    <w:rsid w:val="00E943CC"/>
    <w:rsid w:val="00EB5147"/>
    <w:rsid w:val="00EC1DBE"/>
    <w:rsid w:val="00EE03F2"/>
    <w:rsid w:val="00EE4DFB"/>
    <w:rsid w:val="00EF0480"/>
    <w:rsid w:val="00F0637C"/>
    <w:rsid w:val="00F06413"/>
    <w:rsid w:val="00F104C4"/>
    <w:rsid w:val="00F26F3D"/>
    <w:rsid w:val="00F4624A"/>
    <w:rsid w:val="00F51F61"/>
    <w:rsid w:val="00F64606"/>
    <w:rsid w:val="00F67E3B"/>
    <w:rsid w:val="00F718FC"/>
    <w:rsid w:val="00F83E7B"/>
    <w:rsid w:val="00F93FAE"/>
    <w:rsid w:val="00FA298A"/>
    <w:rsid w:val="00FA5752"/>
    <w:rsid w:val="00FA6C75"/>
    <w:rsid w:val="00FB66F4"/>
    <w:rsid w:val="00FC4132"/>
    <w:rsid w:val="00FD79B7"/>
    <w:rsid w:val="00FE0BB4"/>
    <w:rsid w:val="00FE3AAE"/>
    <w:rsid w:val="00FE6C53"/>
    <w:rsid w:val="00FF3B8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6DEF"/>
  <w15:docId w15:val="{13EE8EA6-AA60-4592-B5F4-88028597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7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F0637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0637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0637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7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0637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0637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06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7C"/>
    <w:rPr>
      <w:rFonts w:ascii="VNI-Times" w:eastAsia="Times New Roman" w:hAnsi="VNI-Times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92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dcterms:created xsi:type="dcterms:W3CDTF">2020-08-23T08:42:00Z</dcterms:created>
  <dcterms:modified xsi:type="dcterms:W3CDTF">2020-08-23T08:42:00Z</dcterms:modified>
</cp:coreProperties>
</file>