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90"/>
        <w:gridCol w:w="5130"/>
      </w:tblGrid>
      <w:tr w:rsidR="007B7B41" w:rsidRPr="007B29E1" w:rsidTr="007B7B41">
        <w:trPr>
          <w:trHeight w:val="1260"/>
        </w:trPr>
        <w:tc>
          <w:tcPr>
            <w:tcW w:w="4590" w:type="dxa"/>
          </w:tcPr>
          <w:p w:rsidR="007B7B41" w:rsidRPr="007B29E1" w:rsidRDefault="007B7B41" w:rsidP="00416C7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B29E1">
              <w:rPr>
                <w:b/>
                <w:sz w:val="28"/>
                <w:szCs w:val="28"/>
              </w:rPr>
              <w:t xml:space="preserve">BCH ĐOÀN </w:t>
            </w:r>
            <w:r>
              <w:rPr>
                <w:b/>
                <w:sz w:val="28"/>
                <w:szCs w:val="28"/>
              </w:rPr>
              <w:t>………………………</w:t>
            </w:r>
          </w:p>
          <w:p w:rsidR="007B7B41" w:rsidRPr="007B29E1" w:rsidRDefault="007B7B41" w:rsidP="00416C7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B29E1">
              <w:rPr>
                <w:sz w:val="28"/>
                <w:szCs w:val="28"/>
              </w:rPr>
              <w:t xml:space="preserve">* * * </w:t>
            </w:r>
          </w:p>
          <w:p w:rsidR="007B7B41" w:rsidRPr="007B29E1" w:rsidRDefault="007B7B41" w:rsidP="00416C70">
            <w:pPr>
              <w:spacing w:line="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30" w:type="dxa"/>
          </w:tcPr>
          <w:p w:rsidR="007B7B41" w:rsidRPr="007B29E1" w:rsidRDefault="007B7B41" w:rsidP="00416C70">
            <w:pPr>
              <w:spacing w:line="0" w:lineRule="atLeast"/>
              <w:jc w:val="right"/>
              <w:rPr>
                <w:b/>
                <w:i/>
                <w:sz w:val="30"/>
                <w:szCs w:val="28"/>
              </w:rPr>
            </w:pPr>
            <w:r w:rsidRPr="007B29E1">
              <w:rPr>
                <w:b/>
                <w:sz w:val="30"/>
                <w:szCs w:val="28"/>
              </w:rPr>
              <w:t>ĐOÀN TNCS HỒ CHÍ MINH</w:t>
            </w:r>
          </w:p>
          <w:p w:rsidR="007B7B41" w:rsidRPr="007B29E1" w:rsidRDefault="007B7B41" w:rsidP="00416C70">
            <w:pPr>
              <w:spacing w:line="0" w:lineRule="atLeast"/>
              <w:rPr>
                <w:i/>
                <w:sz w:val="28"/>
                <w:szCs w:val="28"/>
              </w:rPr>
            </w:pPr>
            <w:r w:rsidRPr="007B29E1">
              <w:rPr>
                <w:b/>
                <w:noProof/>
                <w:sz w:val="3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8B71C" wp14:editId="6A359073">
                      <wp:simplePos x="0" y="0"/>
                      <wp:positionH relativeFrom="column">
                        <wp:posOffset>613794</wp:posOffset>
                      </wp:positionH>
                      <wp:positionV relativeFrom="paragraph">
                        <wp:posOffset>11430</wp:posOffset>
                      </wp:positionV>
                      <wp:extent cx="2519680" cy="10795"/>
                      <wp:effectExtent l="0" t="0" r="13970" b="2730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968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35pt;margin-top:.9pt;width:198.4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UFLwIAAFgEAAAOAAAAZHJzL2Uyb0RvYy54bWysVE2P2yAQvVfqf0Dcs/5okk2sdVYrO+ll&#10;242Ube8EcIyKAQEbJ6r63ztgb7ppL1VVH/DgYd68mXn47v7USXTk1gmtSpzdpBhxRTUT6lDiL8+b&#10;yQIj54liRGrFS3zmDt+v3r+7603Bc91qybhFAKJc0ZsSt96bIkkcbXlH3I02XIGz0bYjHrb2kDBL&#10;ekDvZJKn6TzptWXGasqdg6/14MSriN80nPqnpnHcI1li4ObjauO6D2uyuiPFwRLTCjrSIP/AoiNC&#10;QdILVE08QS9W/AHVCWq1042/obpLdNMIymMNUE2W/lbNriWGx1qgOc5c2uT+Hyz9fNxaJFiJc4wU&#10;6WBEO2+JOLQePVire1RppaCN2qI8dKs3roCgSm1tqJee1M48avrNIaWrlqgDj6yfzwagshCRXIWE&#10;jTOQc99/0gzOkBevY+tOje1QI4X5GgIDOLQHneKszpdZ8ZNHFD7ms2w5X8BIKfiy9HY5i7lIEWBC&#10;sLHOf+S6Q8EosRurupQzpCDHR+cDyV8BIVjpjZAyikMq1Jd4OctnkZPTUrDgDMecPewradGRBHnF&#10;Z2RxdczqF8UiWMsJW4+2J0IONiSXKuBBcUBntAb9fF+my/VivZhOpvl8PZmmdT152FTTyXyT3c7q&#10;D3VV1dmPQC2bFq1gjKvA7lXL2fTvtDLeqkGFFzVf2pBco8d+AdnXdyQd5xxGO4hkr9l5a1/nD/KN&#10;h8erFu7H2z3Yb38Iq58AAAD//wMAUEsDBBQABgAIAAAAIQAv74ES2wAAAAYBAAAPAAAAZHJzL2Rv&#10;d25yZXYueG1sTI9BT8MwDIXvSPyHyEjcWAqMbitNJ4QE4oAqMeDuNaYtNE5psrb795gTnCz7PT1/&#10;L9/OrlMjDaH1bOBykYAirrxtuTbw9vpwsQYVIrLFzjMZOFKAbXF6kmNm/cQvNO5irSSEQ4YGmhj7&#10;TOtQNeQwLHxPLNqHHxxGWYda2wEnCXedvkqSVDtsWT402NN9Q9XX7uAMfPPq+L7U4/qzLGP6+PRc&#10;M5WTMedn890tqEhz/DPDL76gQyFMe39gG1RnYJOuxCl3KSDycnN9A2pvQIYucv0fv/gBAAD//wMA&#10;UEsBAi0AFAAGAAgAAAAhALaDOJL+AAAA4QEAABMAAAAAAAAAAAAAAAAAAAAAAFtDb250ZW50X1R5&#10;cGVzXS54bWxQSwECLQAUAAYACAAAACEAOP0h/9YAAACUAQAACwAAAAAAAAAAAAAAAAAvAQAAX3Jl&#10;bHMvLnJlbHNQSwECLQAUAAYACAAAACEA8u+VBS8CAABYBAAADgAAAAAAAAAAAAAAAAAuAgAAZHJz&#10;L2Uyb0RvYy54bWxQSwECLQAUAAYACAAAACEAL++BEtsAAAAGAQAADwAAAAAAAAAAAAAAAACJBAAA&#10;ZHJzL2Rvd25yZXYueG1sUEsFBgAAAAAEAAQA8wAAAJEFAAAAAA==&#10;"/>
                  </w:pict>
                </mc:Fallback>
              </mc:AlternateContent>
            </w:r>
            <w:r w:rsidRPr="007B29E1">
              <w:rPr>
                <w:i/>
                <w:sz w:val="28"/>
                <w:szCs w:val="28"/>
              </w:rPr>
              <w:t xml:space="preserve">  </w:t>
            </w:r>
          </w:p>
          <w:p w:rsidR="007B7B41" w:rsidRPr="007B29E1" w:rsidRDefault="007B7B41" w:rsidP="00416C7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B29E1">
              <w:rPr>
                <w:i/>
                <w:sz w:val="26"/>
                <w:szCs w:val="28"/>
              </w:rPr>
              <w:t xml:space="preserve">TP. Hồ Chí Minh, ngày </w:t>
            </w:r>
            <w:r>
              <w:rPr>
                <w:i/>
                <w:sz w:val="26"/>
                <w:szCs w:val="28"/>
              </w:rPr>
              <w:t xml:space="preserve">  </w:t>
            </w:r>
            <w:r w:rsidRPr="007B29E1">
              <w:rPr>
                <w:i/>
                <w:sz w:val="26"/>
                <w:szCs w:val="28"/>
              </w:rPr>
              <w:t xml:space="preserve"> tháng  năm 201</w:t>
            </w:r>
            <w:r>
              <w:rPr>
                <w:i/>
                <w:sz w:val="26"/>
                <w:szCs w:val="28"/>
              </w:rPr>
              <w:t>8</w:t>
            </w:r>
          </w:p>
        </w:tc>
      </w:tr>
    </w:tbl>
    <w:p w:rsidR="007B7B41" w:rsidRDefault="007B7B41" w:rsidP="007B7B41">
      <w:pPr>
        <w:spacing w:line="0" w:lineRule="atLeast"/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>THÔNG TIN</w:t>
      </w:r>
    </w:p>
    <w:p w:rsidR="007B7B41" w:rsidRDefault="007B7B41" w:rsidP="007B7B41">
      <w:pPr>
        <w:spacing w:line="0" w:lineRule="atLeast"/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Giới thiệu tin tốt, câu chuyện đẹp </w:t>
      </w:r>
    </w:p>
    <w:p w:rsidR="007B7B41" w:rsidRDefault="007B7B41" w:rsidP="007B7B41">
      <w:pPr>
        <w:spacing w:line="0" w:lineRule="atLeast"/>
        <w:jc w:val="center"/>
        <w:rPr>
          <w:b/>
          <w:sz w:val="28"/>
          <w:lang w:val="de-DE"/>
        </w:rPr>
      </w:pPr>
    </w:p>
    <w:tbl>
      <w:tblPr>
        <w:tblStyle w:val="TableGrid"/>
        <w:tblW w:w="9889" w:type="dxa"/>
        <w:tblInd w:w="-459" w:type="dxa"/>
        <w:tblLook w:val="04A0" w:firstRow="1" w:lastRow="0" w:firstColumn="1" w:lastColumn="0" w:noHBand="0" w:noVBand="1"/>
      </w:tblPr>
      <w:tblGrid>
        <w:gridCol w:w="746"/>
        <w:gridCol w:w="2056"/>
        <w:gridCol w:w="2551"/>
        <w:gridCol w:w="2268"/>
        <w:gridCol w:w="2268"/>
      </w:tblGrid>
      <w:tr w:rsidR="007B7B41" w:rsidTr="007B7B41">
        <w:tc>
          <w:tcPr>
            <w:tcW w:w="9889" w:type="dxa"/>
            <w:gridSpan w:val="5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TIN TỐT</w:t>
            </w:r>
          </w:p>
        </w:tc>
      </w:tr>
      <w:tr w:rsidR="007B7B41" w:rsidTr="007B7B41">
        <w:tc>
          <w:tcPr>
            <w:tcW w:w="746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STT</w:t>
            </w:r>
          </w:p>
        </w:tc>
        <w:tc>
          <w:tcPr>
            <w:tcW w:w="2056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Thời gian – Địa điểm</w:t>
            </w:r>
          </w:p>
        </w:tc>
        <w:tc>
          <w:tcPr>
            <w:tcW w:w="2551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Nội dung tích cực</w:t>
            </w:r>
          </w:p>
        </w:tc>
        <w:tc>
          <w:tcPr>
            <w:tcW w:w="2268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Thông tin liên hệ (nếu có)</w:t>
            </w:r>
          </w:p>
        </w:tc>
        <w:tc>
          <w:tcPr>
            <w:tcW w:w="2268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Ghi chú</w:t>
            </w:r>
          </w:p>
        </w:tc>
      </w:tr>
      <w:tr w:rsidR="007B7B41" w:rsidRPr="00357DF5" w:rsidTr="007B7B41">
        <w:tc>
          <w:tcPr>
            <w:tcW w:w="746" w:type="dxa"/>
          </w:tcPr>
          <w:p w:rsidR="007B7B41" w:rsidRPr="00357DF5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1</w:t>
            </w:r>
          </w:p>
        </w:tc>
        <w:tc>
          <w:tcPr>
            <w:tcW w:w="2056" w:type="dxa"/>
          </w:tcPr>
          <w:p w:rsidR="007B7B41" w:rsidRPr="00357DF5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 w:rsidRPr="00357DF5">
              <w:rPr>
                <w:sz w:val="28"/>
                <w:lang w:val="de-DE"/>
              </w:rPr>
              <w:t xml:space="preserve">Ngày 01/6/2018 tại Nhà Thiếu nhi </w:t>
            </w:r>
            <w:r>
              <w:rPr>
                <w:sz w:val="28"/>
                <w:lang w:val="de-DE"/>
              </w:rPr>
              <w:t>Quận A</w:t>
            </w:r>
          </w:p>
        </w:tc>
        <w:tc>
          <w:tcPr>
            <w:tcW w:w="2551" w:type="dxa"/>
          </w:tcPr>
          <w:p w:rsidR="007B7B41" w:rsidRPr="00357DF5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 w:rsidRPr="00357DF5">
              <w:rPr>
                <w:sz w:val="28"/>
                <w:lang w:val="de-DE"/>
              </w:rPr>
              <w:t>Quận Đoàn A trao tặng 300 suất học bổng cho thiếu nhi vượt khó học giỏi năm 2018</w:t>
            </w:r>
            <w:r>
              <w:rPr>
                <w:sz w:val="28"/>
                <w:lang w:val="de-DE"/>
              </w:rPr>
              <w:t>. Học bổng có được từ việc nuôi heo đất của đội viên, thiếu nhi Quận trong năm học 2017 – 2018 ...</w:t>
            </w:r>
          </w:p>
        </w:tc>
        <w:tc>
          <w:tcPr>
            <w:tcW w:w="2268" w:type="dxa"/>
          </w:tcPr>
          <w:p w:rsidR="007B7B41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 w:rsidRPr="00357DF5">
              <w:rPr>
                <w:sz w:val="28"/>
                <w:lang w:val="de-DE"/>
              </w:rPr>
              <w:t>Đ/c Nguyễn Văn B – Giám đốc Nhà thiếu nhi</w:t>
            </w:r>
          </w:p>
          <w:p w:rsidR="007B7B41" w:rsidRPr="00357DF5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SĐT: </w:t>
            </w:r>
          </w:p>
        </w:tc>
        <w:tc>
          <w:tcPr>
            <w:tcW w:w="2268" w:type="dxa"/>
          </w:tcPr>
          <w:p w:rsidR="007B7B41" w:rsidRPr="00357DF5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...</w:t>
            </w:r>
          </w:p>
        </w:tc>
      </w:tr>
      <w:tr w:rsidR="007B7B41" w:rsidRPr="00357DF5" w:rsidTr="007B7B41">
        <w:tc>
          <w:tcPr>
            <w:tcW w:w="746" w:type="dxa"/>
          </w:tcPr>
          <w:p w:rsidR="007B7B41" w:rsidRPr="00357DF5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...</w:t>
            </w:r>
          </w:p>
        </w:tc>
        <w:tc>
          <w:tcPr>
            <w:tcW w:w="2056" w:type="dxa"/>
          </w:tcPr>
          <w:p w:rsidR="007B7B41" w:rsidRPr="00357DF5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...</w:t>
            </w:r>
          </w:p>
        </w:tc>
        <w:tc>
          <w:tcPr>
            <w:tcW w:w="2551" w:type="dxa"/>
          </w:tcPr>
          <w:p w:rsidR="007B7B41" w:rsidRPr="00357DF5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...</w:t>
            </w:r>
          </w:p>
        </w:tc>
        <w:tc>
          <w:tcPr>
            <w:tcW w:w="2268" w:type="dxa"/>
          </w:tcPr>
          <w:p w:rsidR="007B7B41" w:rsidRPr="00357DF5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...</w:t>
            </w:r>
          </w:p>
        </w:tc>
        <w:tc>
          <w:tcPr>
            <w:tcW w:w="2268" w:type="dxa"/>
          </w:tcPr>
          <w:p w:rsidR="007B7B41" w:rsidRPr="00357DF5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...</w:t>
            </w:r>
          </w:p>
        </w:tc>
      </w:tr>
      <w:tr w:rsidR="007B7B41" w:rsidTr="007B7B41">
        <w:tc>
          <w:tcPr>
            <w:tcW w:w="9889" w:type="dxa"/>
            <w:gridSpan w:val="5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CÂU CHUYỆN ĐẸP</w:t>
            </w:r>
          </w:p>
        </w:tc>
      </w:tr>
      <w:tr w:rsidR="007B7B41" w:rsidTr="007B7B41">
        <w:tc>
          <w:tcPr>
            <w:tcW w:w="746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STT</w:t>
            </w:r>
          </w:p>
        </w:tc>
        <w:tc>
          <w:tcPr>
            <w:tcW w:w="2056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Thời gian – Địa điểm</w:t>
            </w:r>
          </w:p>
        </w:tc>
        <w:tc>
          <w:tcPr>
            <w:tcW w:w="2551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Nội dung tích cực</w:t>
            </w:r>
          </w:p>
        </w:tc>
        <w:tc>
          <w:tcPr>
            <w:tcW w:w="2268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Thông tin liên hệ (nếu có)</w:t>
            </w:r>
          </w:p>
        </w:tc>
        <w:tc>
          <w:tcPr>
            <w:tcW w:w="2268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Ghi chú</w:t>
            </w:r>
          </w:p>
        </w:tc>
      </w:tr>
      <w:tr w:rsidR="007B7B41" w:rsidTr="007B7B41">
        <w:tc>
          <w:tcPr>
            <w:tcW w:w="746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2</w:t>
            </w:r>
          </w:p>
        </w:tc>
        <w:tc>
          <w:tcPr>
            <w:tcW w:w="2056" w:type="dxa"/>
          </w:tcPr>
          <w:p w:rsidR="007B7B41" w:rsidRPr="00A57F89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 w:rsidRPr="00A57F89">
              <w:rPr>
                <w:sz w:val="28"/>
                <w:lang w:val="de-DE"/>
              </w:rPr>
              <w:t>Từ năm 2015 đến nay</w:t>
            </w:r>
          </w:p>
        </w:tc>
        <w:tc>
          <w:tcPr>
            <w:tcW w:w="2551" w:type="dxa"/>
          </w:tcPr>
          <w:p w:rsidR="007B7B41" w:rsidRPr="00A57F89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 w:rsidRPr="00A57F89">
              <w:rPr>
                <w:sz w:val="28"/>
                <w:lang w:val="de-DE"/>
              </w:rPr>
              <w:t xml:space="preserve">Chi Đoàn X - Đoàn trường Z duy trì lớp </w:t>
            </w:r>
            <w:r>
              <w:rPr>
                <w:sz w:val="28"/>
                <w:lang w:val="de-DE"/>
              </w:rPr>
              <w:t>học tình thương cho 60 thiếu nhi vào thứ 3, 5, 7 hằng tuần; vận động hơn 300 sách giáo khoa cho các em...</w:t>
            </w:r>
          </w:p>
          <w:p w:rsidR="007B7B41" w:rsidRPr="00A57F89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 w:rsidRPr="00A57F89">
              <w:rPr>
                <w:sz w:val="28"/>
                <w:lang w:val="de-DE"/>
              </w:rPr>
              <w:t xml:space="preserve"> </w:t>
            </w:r>
          </w:p>
        </w:tc>
        <w:tc>
          <w:tcPr>
            <w:tcW w:w="2268" w:type="dxa"/>
          </w:tcPr>
          <w:p w:rsidR="007B7B41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 w:rsidRPr="00357DF5">
              <w:rPr>
                <w:sz w:val="28"/>
                <w:lang w:val="de-DE"/>
              </w:rPr>
              <w:t xml:space="preserve">Đ/c </w:t>
            </w:r>
            <w:r>
              <w:rPr>
                <w:sz w:val="28"/>
                <w:lang w:val="de-DE"/>
              </w:rPr>
              <w:t>Trần Thị Y</w:t>
            </w:r>
            <w:r w:rsidRPr="00357DF5">
              <w:rPr>
                <w:sz w:val="28"/>
                <w:lang w:val="de-DE"/>
              </w:rPr>
              <w:t xml:space="preserve"> </w:t>
            </w:r>
            <w:r>
              <w:rPr>
                <w:sz w:val="28"/>
                <w:lang w:val="de-DE"/>
              </w:rPr>
              <w:t>Bí thư Chi Đoàn</w:t>
            </w:r>
          </w:p>
          <w:p w:rsidR="007B7B41" w:rsidRPr="00357DF5" w:rsidRDefault="007B7B41" w:rsidP="00416C70">
            <w:pPr>
              <w:spacing w:line="0" w:lineRule="atLeast"/>
              <w:jc w:val="center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SĐT: </w:t>
            </w:r>
          </w:p>
        </w:tc>
        <w:tc>
          <w:tcPr>
            <w:tcW w:w="2268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...</w:t>
            </w:r>
          </w:p>
        </w:tc>
      </w:tr>
      <w:tr w:rsidR="007B7B41" w:rsidTr="007B7B41">
        <w:tc>
          <w:tcPr>
            <w:tcW w:w="746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...</w:t>
            </w:r>
          </w:p>
        </w:tc>
        <w:tc>
          <w:tcPr>
            <w:tcW w:w="2056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...</w:t>
            </w:r>
          </w:p>
        </w:tc>
        <w:tc>
          <w:tcPr>
            <w:tcW w:w="2551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...</w:t>
            </w:r>
          </w:p>
        </w:tc>
        <w:tc>
          <w:tcPr>
            <w:tcW w:w="2268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...</w:t>
            </w:r>
          </w:p>
        </w:tc>
        <w:tc>
          <w:tcPr>
            <w:tcW w:w="2268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...</w:t>
            </w:r>
          </w:p>
        </w:tc>
      </w:tr>
      <w:tr w:rsidR="007B7B41" w:rsidTr="007B7B41">
        <w:tc>
          <w:tcPr>
            <w:tcW w:w="746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</w:p>
        </w:tc>
        <w:tc>
          <w:tcPr>
            <w:tcW w:w="2056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</w:p>
        </w:tc>
        <w:tc>
          <w:tcPr>
            <w:tcW w:w="2551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</w:p>
        </w:tc>
        <w:tc>
          <w:tcPr>
            <w:tcW w:w="2268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</w:p>
        </w:tc>
        <w:tc>
          <w:tcPr>
            <w:tcW w:w="2268" w:type="dxa"/>
          </w:tcPr>
          <w:p w:rsidR="007B7B41" w:rsidRDefault="007B7B41" w:rsidP="00416C70">
            <w:pPr>
              <w:spacing w:line="0" w:lineRule="atLeast"/>
              <w:jc w:val="center"/>
              <w:rPr>
                <w:b/>
                <w:sz w:val="28"/>
                <w:lang w:val="de-DE"/>
              </w:rPr>
            </w:pPr>
          </w:p>
        </w:tc>
      </w:tr>
    </w:tbl>
    <w:p w:rsidR="007B7B41" w:rsidRDefault="007B7B41" w:rsidP="007B7B41">
      <w:pPr>
        <w:spacing w:line="0" w:lineRule="atLeast"/>
        <w:jc w:val="center"/>
        <w:rPr>
          <w:b/>
          <w:sz w:val="28"/>
          <w:lang w:val="de-DE"/>
        </w:rPr>
      </w:pPr>
    </w:p>
    <w:p w:rsidR="007B7B41" w:rsidRPr="00676D41" w:rsidRDefault="007B7B41" w:rsidP="007B7B41">
      <w:pPr>
        <w:spacing w:line="0" w:lineRule="atLeast"/>
        <w:jc w:val="center"/>
        <w:rPr>
          <w:b/>
          <w:i/>
          <w:sz w:val="22"/>
          <w:lang w:val="de-DE"/>
        </w:rPr>
      </w:pPr>
      <w:r w:rsidRPr="00676D41">
        <w:rPr>
          <w:b/>
          <w:i/>
          <w:sz w:val="22"/>
          <w:lang w:val="de-DE"/>
        </w:rPr>
        <w:t xml:space="preserve">Thông tin gửi về email </w:t>
      </w:r>
      <w:hyperlink r:id="rId7" w:history="1">
        <w:r w:rsidRPr="00676D41">
          <w:rPr>
            <w:rStyle w:val="Hyperlink"/>
            <w:b/>
            <w:i/>
            <w:sz w:val="22"/>
            <w:lang w:val="de-DE"/>
          </w:rPr>
          <w:t>moingay1tintot@gmail.com</w:t>
        </w:r>
      </w:hyperlink>
      <w:r w:rsidRPr="00676D41">
        <w:rPr>
          <w:b/>
          <w:i/>
          <w:sz w:val="22"/>
          <w:lang w:val="de-DE"/>
        </w:rPr>
        <w:t xml:space="preserve"> </w:t>
      </w:r>
    </w:p>
    <w:p w:rsidR="0041496D" w:rsidRDefault="0041496D"/>
    <w:sectPr w:rsidR="0041496D" w:rsidSect="000B1359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41" w:rsidRDefault="00E35F41">
      <w:r>
        <w:separator/>
      </w:r>
    </w:p>
  </w:endnote>
  <w:endnote w:type="continuationSeparator" w:id="0">
    <w:p w:rsidR="00E35F41" w:rsidRDefault="00E3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1B" w:rsidRDefault="007B7B41" w:rsidP="00484E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A1B" w:rsidRDefault="00E35F41" w:rsidP="007B30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1B" w:rsidRDefault="00E35F41" w:rsidP="007B30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41" w:rsidRDefault="00E35F41">
      <w:r>
        <w:separator/>
      </w:r>
    </w:p>
  </w:footnote>
  <w:footnote w:type="continuationSeparator" w:id="0">
    <w:p w:rsidR="00E35F41" w:rsidRDefault="00E35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59" w:rsidRDefault="007B7B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0B1359" w:rsidRDefault="00E35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41"/>
    <w:rsid w:val="002B40CD"/>
    <w:rsid w:val="0041496D"/>
    <w:rsid w:val="007B7B41"/>
    <w:rsid w:val="00E3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7B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B7B4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7B41"/>
  </w:style>
  <w:style w:type="paragraph" w:styleId="Header">
    <w:name w:val="header"/>
    <w:basedOn w:val="Normal"/>
    <w:link w:val="HeaderChar"/>
    <w:uiPriority w:val="99"/>
    <w:rsid w:val="007B7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B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7B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7B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B7B4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7B41"/>
  </w:style>
  <w:style w:type="paragraph" w:styleId="Header">
    <w:name w:val="header"/>
    <w:basedOn w:val="Normal"/>
    <w:link w:val="HeaderChar"/>
    <w:uiPriority w:val="99"/>
    <w:rsid w:val="007B7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B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7B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ingay1tintot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NguyenNgocDoQuyen</cp:lastModifiedBy>
  <cp:revision>2</cp:revision>
  <dcterms:created xsi:type="dcterms:W3CDTF">2018-06-29T01:25:00Z</dcterms:created>
  <dcterms:modified xsi:type="dcterms:W3CDTF">2018-06-29T01:25:00Z</dcterms:modified>
</cp:coreProperties>
</file>