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1" w:type="dxa"/>
        <w:jc w:val="center"/>
        <w:tblLook w:val="01E0" w:firstRow="1" w:lastRow="1" w:firstColumn="1" w:lastColumn="1" w:noHBand="0" w:noVBand="0"/>
      </w:tblPr>
      <w:tblGrid>
        <w:gridCol w:w="4357"/>
        <w:gridCol w:w="5524"/>
      </w:tblGrid>
      <w:tr w:rsidR="009414AC" w:rsidRPr="009414AC" w:rsidTr="00177BCA">
        <w:trPr>
          <w:jc w:val="center"/>
        </w:trPr>
        <w:tc>
          <w:tcPr>
            <w:tcW w:w="4357" w:type="dxa"/>
          </w:tcPr>
          <w:p w:rsidR="00591E74" w:rsidRPr="009414AC" w:rsidRDefault="00591E74" w:rsidP="00177BCA">
            <w:pPr>
              <w:jc w:val="center"/>
              <w:rPr>
                <w:rFonts w:eastAsia="PMingLiU"/>
                <w:bCs/>
                <w:color w:val="auto"/>
                <w:sz w:val="28"/>
                <w:szCs w:val="28"/>
                <w:lang w:eastAsia="zh-TW"/>
              </w:rPr>
            </w:pPr>
            <w:r w:rsidRPr="009414AC">
              <w:rPr>
                <w:rFonts w:eastAsia="PMingLiU"/>
                <w:bCs/>
                <w:color w:val="auto"/>
                <w:sz w:val="28"/>
                <w:szCs w:val="28"/>
                <w:lang w:eastAsia="zh-TW"/>
              </w:rPr>
              <w:t>BCH ĐOÀN TP.HỒ CHÍ MINH</w:t>
            </w:r>
          </w:p>
          <w:p w:rsidR="00591E74" w:rsidRPr="009414AC" w:rsidRDefault="00190A98" w:rsidP="00177BCA">
            <w:pPr>
              <w:jc w:val="center"/>
              <w:rPr>
                <w:rFonts w:eastAsia="PMingLiU"/>
                <w:b/>
                <w:bCs/>
                <w:color w:val="auto"/>
                <w:sz w:val="28"/>
                <w:szCs w:val="28"/>
                <w:lang w:eastAsia="zh-TW"/>
              </w:rPr>
            </w:pPr>
            <w:r>
              <w:rPr>
                <w:rFonts w:eastAsia="PMingLiU"/>
                <w:b/>
                <w:bCs/>
                <w:color w:val="auto"/>
                <w:sz w:val="28"/>
                <w:szCs w:val="28"/>
                <w:lang w:eastAsia="zh-TW"/>
              </w:rPr>
              <w:t xml:space="preserve">ỦY </w:t>
            </w:r>
            <w:r w:rsidR="00591E74" w:rsidRPr="009414AC">
              <w:rPr>
                <w:rFonts w:eastAsia="PMingLiU"/>
                <w:b/>
                <w:bCs/>
                <w:color w:val="auto"/>
                <w:sz w:val="28"/>
                <w:szCs w:val="28"/>
                <w:lang w:eastAsia="zh-TW"/>
              </w:rPr>
              <w:t xml:space="preserve">BAN KIỂM TRA </w:t>
            </w:r>
          </w:p>
          <w:p w:rsidR="00591E74" w:rsidRPr="009414AC" w:rsidRDefault="00591E74" w:rsidP="00591E74">
            <w:pPr>
              <w:jc w:val="center"/>
              <w:rPr>
                <w:rFonts w:eastAsia="PMingLiU"/>
                <w:color w:val="auto"/>
                <w:sz w:val="28"/>
                <w:szCs w:val="28"/>
                <w:lang w:eastAsia="zh-TW"/>
              </w:rPr>
            </w:pPr>
            <w:r w:rsidRPr="009414AC">
              <w:rPr>
                <w:rFonts w:eastAsia="PMingLiU"/>
                <w:color w:val="auto"/>
                <w:sz w:val="28"/>
                <w:szCs w:val="28"/>
                <w:lang w:eastAsia="zh-TW"/>
              </w:rPr>
              <w:t>***</w:t>
            </w:r>
          </w:p>
          <w:p w:rsidR="00337FA6" w:rsidRPr="009414AC" w:rsidRDefault="00337FA6" w:rsidP="00FC76B2">
            <w:pPr>
              <w:jc w:val="center"/>
              <w:rPr>
                <w:rFonts w:eastAsia="PMingLiU"/>
                <w:color w:val="auto"/>
                <w:sz w:val="28"/>
                <w:szCs w:val="28"/>
                <w:lang w:eastAsia="zh-TW"/>
              </w:rPr>
            </w:pPr>
            <w:r w:rsidRPr="009414AC">
              <w:rPr>
                <w:rFonts w:eastAsia="PMingLiU"/>
                <w:color w:val="auto"/>
                <w:sz w:val="28"/>
                <w:szCs w:val="28"/>
                <w:lang w:eastAsia="zh-TW"/>
              </w:rPr>
              <w:t>Số</w:t>
            </w:r>
            <w:r w:rsidR="00180923" w:rsidRPr="009414AC">
              <w:rPr>
                <w:rFonts w:eastAsia="PMingLiU"/>
                <w:color w:val="auto"/>
                <w:sz w:val="28"/>
                <w:szCs w:val="28"/>
                <w:lang w:eastAsia="zh-TW"/>
              </w:rPr>
              <w:t>:</w:t>
            </w:r>
            <w:r w:rsidR="00FC76B2">
              <w:rPr>
                <w:rFonts w:eastAsia="PMingLiU"/>
                <w:color w:val="auto"/>
                <w:sz w:val="28"/>
                <w:szCs w:val="28"/>
                <w:lang w:eastAsia="zh-TW"/>
              </w:rPr>
              <w:t xml:space="preserve"> 01</w:t>
            </w:r>
            <w:r w:rsidRPr="009414AC">
              <w:rPr>
                <w:rFonts w:eastAsia="PMingLiU"/>
                <w:color w:val="auto"/>
                <w:sz w:val="28"/>
                <w:szCs w:val="28"/>
                <w:lang w:eastAsia="zh-TW"/>
              </w:rPr>
              <w:t>-</w:t>
            </w:r>
            <w:r w:rsidR="00895417">
              <w:rPr>
                <w:rFonts w:eastAsia="PMingLiU"/>
                <w:color w:val="auto"/>
                <w:sz w:val="28"/>
                <w:szCs w:val="28"/>
                <w:lang w:eastAsia="zh-TW"/>
              </w:rPr>
              <w:t>KH</w:t>
            </w:r>
            <w:r w:rsidRPr="009414AC">
              <w:rPr>
                <w:rFonts w:eastAsia="PMingLiU"/>
                <w:color w:val="auto"/>
                <w:sz w:val="28"/>
                <w:szCs w:val="28"/>
                <w:lang w:eastAsia="zh-TW"/>
              </w:rPr>
              <w:t>/</w:t>
            </w:r>
            <w:r w:rsidR="00895417">
              <w:rPr>
                <w:rFonts w:eastAsia="PMingLiU"/>
                <w:color w:val="auto"/>
                <w:sz w:val="28"/>
                <w:szCs w:val="28"/>
                <w:lang w:eastAsia="zh-TW"/>
              </w:rPr>
              <w:t>U</w:t>
            </w:r>
            <w:r w:rsidRPr="009414AC">
              <w:rPr>
                <w:rFonts w:eastAsia="PMingLiU"/>
                <w:color w:val="auto"/>
                <w:sz w:val="28"/>
                <w:szCs w:val="28"/>
                <w:lang w:eastAsia="zh-TW"/>
              </w:rPr>
              <w:t>BKT</w:t>
            </w:r>
          </w:p>
        </w:tc>
        <w:tc>
          <w:tcPr>
            <w:tcW w:w="5524" w:type="dxa"/>
          </w:tcPr>
          <w:p w:rsidR="00591E74" w:rsidRPr="009414AC" w:rsidRDefault="00591E74" w:rsidP="00177BCA">
            <w:pPr>
              <w:jc w:val="right"/>
              <w:rPr>
                <w:rFonts w:eastAsia="PMingLiU"/>
                <w:b/>
                <w:bCs/>
                <w:color w:val="auto"/>
                <w:sz w:val="30"/>
                <w:szCs w:val="30"/>
                <w:u w:val="single"/>
                <w:lang w:eastAsia="zh-TW"/>
              </w:rPr>
            </w:pPr>
            <w:r w:rsidRPr="009414AC">
              <w:rPr>
                <w:rFonts w:eastAsia="PMingLiU"/>
                <w:b/>
                <w:bCs/>
                <w:color w:val="auto"/>
                <w:sz w:val="30"/>
                <w:szCs w:val="30"/>
                <w:u w:val="single"/>
                <w:lang w:eastAsia="zh-TW"/>
              </w:rPr>
              <w:t>ĐOÀN TNCS HỒ CHÍ MINH</w:t>
            </w:r>
          </w:p>
          <w:p w:rsidR="00591E74" w:rsidRPr="009414AC" w:rsidRDefault="00591E74" w:rsidP="00177BCA">
            <w:pPr>
              <w:jc w:val="both"/>
              <w:rPr>
                <w:rFonts w:eastAsia="PMingLiU"/>
                <w:i/>
                <w:iCs/>
                <w:color w:val="auto"/>
                <w:sz w:val="28"/>
                <w:szCs w:val="28"/>
                <w:lang w:eastAsia="zh-TW"/>
              </w:rPr>
            </w:pPr>
          </w:p>
          <w:p w:rsidR="00337FA6" w:rsidRPr="009414AC" w:rsidRDefault="00337FA6" w:rsidP="00177BCA">
            <w:pPr>
              <w:jc w:val="right"/>
              <w:rPr>
                <w:rFonts w:eastAsia="PMingLiU"/>
                <w:i/>
                <w:iCs/>
                <w:color w:val="auto"/>
                <w:lang w:eastAsia="zh-TW"/>
              </w:rPr>
            </w:pPr>
          </w:p>
          <w:p w:rsidR="00591E74" w:rsidRPr="009414AC" w:rsidRDefault="00591E74" w:rsidP="00FC76B2">
            <w:pPr>
              <w:jc w:val="right"/>
              <w:rPr>
                <w:rFonts w:eastAsia="PMingLiU"/>
                <w:i/>
                <w:iCs/>
                <w:color w:val="auto"/>
                <w:lang w:eastAsia="zh-TW"/>
              </w:rPr>
            </w:pPr>
            <w:r w:rsidRPr="003C4484">
              <w:rPr>
                <w:rFonts w:eastAsia="PMingLiU"/>
                <w:i/>
                <w:iCs/>
                <w:color w:val="auto"/>
                <w:sz w:val="24"/>
                <w:lang w:eastAsia="zh-TW"/>
              </w:rPr>
              <w:t>TP. Hồ Chí Minh</w:t>
            </w:r>
            <w:r w:rsidR="00C20B24" w:rsidRPr="003C4484">
              <w:rPr>
                <w:rFonts w:eastAsia="PMingLiU"/>
                <w:i/>
                <w:iCs/>
                <w:color w:val="auto"/>
                <w:sz w:val="24"/>
                <w:lang w:eastAsia="zh-TW"/>
              </w:rPr>
              <w:t xml:space="preserve">, ngày </w:t>
            </w:r>
            <w:r w:rsidR="00FC76B2">
              <w:rPr>
                <w:rFonts w:eastAsia="PMingLiU"/>
                <w:i/>
                <w:iCs/>
                <w:color w:val="auto"/>
                <w:sz w:val="24"/>
                <w:lang w:eastAsia="zh-TW"/>
              </w:rPr>
              <w:t xml:space="preserve">28 </w:t>
            </w:r>
            <w:r w:rsidR="000A6FCB" w:rsidRPr="003C4484">
              <w:rPr>
                <w:rFonts w:eastAsia="PMingLiU"/>
                <w:i/>
                <w:iCs/>
                <w:color w:val="auto"/>
                <w:sz w:val="24"/>
                <w:lang w:eastAsia="zh-TW"/>
              </w:rPr>
              <w:t>tháng</w:t>
            </w:r>
            <w:r w:rsidR="003909D4" w:rsidRPr="003C4484">
              <w:rPr>
                <w:rFonts w:eastAsia="PMingLiU"/>
                <w:i/>
                <w:iCs/>
                <w:color w:val="auto"/>
                <w:sz w:val="24"/>
                <w:lang w:eastAsia="zh-TW"/>
              </w:rPr>
              <w:t xml:space="preserve"> </w:t>
            </w:r>
            <w:r w:rsidR="003C4484" w:rsidRPr="003C4484">
              <w:rPr>
                <w:rFonts w:eastAsia="PMingLiU"/>
                <w:i/>
                <w:iCs/>
                <w:color w:val="auto"/>
                <w:sz w:val="24"/>
                <w:lang w:eastAsia="zh-TW"/>
              </w:rPr>
              <w:t>3</w:t>
            </w:r>
            <w:r w:rsidR="003909D4" w:rsidRPr="003C4484">
              <w:rPr>
                <w:rFonts w:eastAsia="PMingLiU"/>
                <w:i/>
                <w:iCs/>
                <w:color w:val="auto"/>
                <w:sz w:val="24"/>
                <w:lang w:eastAsia="zh-TW"/>
              </w:rPr>
              <w:t xml:space="preserve"> năm 201</w:t>
            </w:r>
            <w:r w:rsidR="003C4484" w:rsidRPr="003C4484">
              <w:rPr>
                <w:rFonts w:eastAsia="PMingLiU"/>
                <w:i/>
                <w:iCs/>
                <w:color w:val="auto"/>
                <w:sz w:val="24"/>
                <w:lang w:eastAsia="zh-TW"/>
              </w:rPr>
              <w:t>8</w:t>
            </w:r>
          </w:p>
        </w:tc>
      </w:tr>
    </w:tbl>
    <w:p w:rsidR="00190A98" w:rsidRPr="009414AC" w:rsidRDefault="00190A98" w:rsidP="00AE17D1">
      <w:pPr>
        <w:rPr>
          <w:color w:val="auto"/>
          <w:sz w:val="28"/>
          <w:szCs w:val="28"/>
        </w:rPr>
      </w:pPr>
    </w:p>
    <w:p w:rsidR="00AE17D1" w:rsidRPr="009414AC" w:rsidRDefault="00190A98" w:rsidP="00AE17D1">
      <w:pPr>
        <w:jc w:val="center"/>
        <w:rPr>
          <w:b/>
          <w:color w:val="auto"/>
          <w:sz w:val="32"/>
          <w:szCs w:val="32"/>
        </w:rPr>
      </w:pPr>
      <w:r>
        <w:rPr>
          <w:b/>
          <w:color w:val="auto"/>
          <w:sz w:val="32"/>
          <w:szCs w:val="32"/>
        </w:rPr>
        <w:t>KẾ HOẠCH</w:t>
      </w:r>
    </w:p>
    <w:p w:rsidR="00AF2054" w:rsidRDefault="00190A98" w:rsidP="009414AC">
      <w:pPr>
        <w:jc w:val="center"/>
        <w:rPr>
          <w:b/>
          <w:bCs/>
          <w:color w:val="auto"/>
          <w:sz w:val="28"/>
        </w:rPr>
      </w:pPr>
      <w:bookmarkStart w:id="0" w:name="_GoBack"/>
      <w:r w:rsidRPr="00AF2054">
        <w:rPr>
          <w:b/>
          <w:bCs/>
          <w:color w:val="auto"/>
          <w:sz w:val="28"/>
        </w:rPr>
        <w:t>G</w:t>
      </w:r>
      <w:r w:rsidR="003C4484" w:rsidRPr="00AF2054">
        <w:rPr>
          <w:b/>
          <w:bCs/>
          <w:color w:val="auto"/>
          <w:sz w:val="28"/>
        </w:rPr>
        <w:t>iám sát chuyên đề “Công tác chỉ đạo</w:t>
      </w:r>
      <w:r w:rsidR="00F20F10" w:rsidRPr="00AF2054">
        <w:rPr>
          <w:b/>
          <w:bCs/>
          <w:color w:val="auto"/>
          <w:sz w:val="28"/>
        </w:rPr>
        <w:t>, hướng dẫn</w:t>
      </w:r>
      <w:r w:rsidR="003C4484" w:rsidRPr="00AF2054">
        <w:rPr>
          <w:b/>
          <w:bCs/>
          <w:color w:val="auto"/>
          <w:sz w:val="28"/>
        </w:rPr>
        <w:t xml:space="preserve"> và tổ chức </w:t>
      </w:r>
    </w:p>
    <w:p w:rsidR="009414AC" w:rsidRPr="00AF2054" w:rsidRDefault="003C4484" w:rsidP="009414AC">
      <w:pPr>
        <w:jc w:val="center"/>
        <w:rPr>
          <w:b/>
          <w:bCs/>
          <w:color w:val="auto"/>
          <w:sz w:val="28"/>
        </w:rPr>
      </w:pPr>
      <w:r w:rsidRPr="00AF2054">
        <w:rPr>
          <w:b/>
          <w:bCs/>
          <w:color w:val="auto"/>
          <w:sz w:val="28"/>
        </w:rPr>
        <w:t>sinh hoạt chi đoàn chủ điểm, sinh hoạt chính trị trong năm 2018”</w:t>
      </w:r>
      <w:bookmarkEnd w:id="0"/>
    </w:p>
    <w:p w:rsidR="00AE17D1" w:rsidRPr="009414AC" w:rsidRDefault="00AE17D1" w:rsidP="009414AC">
      <w:pPr>
        <w:jc w:val="center"/>
        <w:rPr>
          <w:b/>
          <w:color w:val="auto"/>
          <w:spacing w:val="6"/>
          <w:sz w:val="28"/>
          <w:szCs w:val="28"/>
        </w:rPr>
      </w:pPr>
      <w:r w:rsidRPr="009414AC">
        <w:rPr>
          <w:b/>
          <w:color w:val="auto"/>
          <w:spacing w:val="6"/>
          <w:sz w:val="28"/>
          <w:szCs w:val="28"/>
        </w:rPr>
        <w:t>------------</w:t>
      </w:r>
    </w:p>
    <w:p w:rsidR="00AE17D1" w:rsidRPr="009414AC" w:rsidRDefault="00AE17D1" w:rsidP="00AE17D1">
      <w:pPr>
        <w:jc w:val="center"/>
        <w:rPr>
          <w:b/>
          <w:color w:val="auto"/>
          <w:sz w:val="12"/>
          <w:szCs w:val="28"/>
        </w:rPr>
      </w:pPr>
    </w:p>
    <w:p w:rsidR="003C4484" w:rsidRPr="003409B0" w:rsidRDefault="003C4484" w:rsidP="003409B0">
      <w:pPr>
        <w:spacing w:before="40" w:after="40" w:line="264" w:lineRule="auto"/>
        <w:ind w:firstLine="720"/>
        <w:jc w:val="both"/>
        <w:rPr>
          <w:color w:val="auto"/>
          <w:sz w:val="28"/>
          <w:szCs w:val="28"/>
        </w:rPr>
      </w:pPr>
      <w:r w:rsidRPr="003409B0">
        <w:rPr>
          <w:color w:val="auto"/>
          <w:sz w:val="28"/>
          <w:szCs w:val="28"/>
          <w:lang w:val="vi-VN"/>
        </w:rPr>
        <w:t xml:space="preserve">Căn cứ </w:t>
      </w:r>
      <w:r w:rsidR="0053414D">
        <w:rPr>
          <w:color w:val="auto"/>
          <w:sz w:val="28"/>
          <w:szCs w:val="28"/>
        </w:rPr>
        <w:t>C</w:t>
      </w:r>
      <w:r w:rsidRPr="003409B0">
        <w:rPr>
          <w:color w:val="auto"/>
          <w:sz w:val="28"/>
          <w:szCs w:val="28"/>
          <w:lang w:val="vi-VN"/>
        </w:rPr>
        <w:t>hương trình công tác kiểm tra, giám sát của Đoàn TNCS Hồ Chí Minh Thành phố Hồ Chí Minh năm 2018</w:t>
      </w:r>
      <w:r w:rsidR="00887DA8" w:rsidRPr="003409B0">
        <w:rPr>
          <w:color w:val="auto"/>
          <w:sz w:val="28"/>
          <w:szCs w:val="28"/>
          <w:lang w:val="vi-VN"/>
        </w:rPr>
        <w:t xml:space="preserve">, </w:t>
      </w:r>
      <w:r w:rsidR="00190A98">
        <w:rPr>
          <w:color w:val="auto"/>
          <w:sz w:val="28"/>
          <w:szCs w:val="28"/>
        </w:rPr>
        <w:t xml:space="preserve">Ủy </w:t>
      </w:r>
      <w:r w:rsidR="00190A98">
        <w:rPr>
          <w:color w:val="auto"/>
          <w:sz w:val="28"/>
          <w:szCs w:val="28"/>
          <w:lang w:val="vi-VN"/>
        </w:rPr>
        <w:t>b</w:t>
      </w:r>
      <w:r w:rsidRPr="003409B0">
        <w:rPr>
          <w:color w:val="auto"/>
          <w:sz w:val="28"/>
          <w:szCs w:val="28"/>
          <w:lang w:val="vi-VN"/>
        </w:rPr>
        <w:t>an Kiểm tra</w:t>
      </w:r>
      <w:r w:rsidR="00190A98">
        <w:rPr>
          <w:color w:val="auto"/>
          <w:sz w:val="28"/>
          <w:szCs w:val="28"/>
        </w:rPr>
        <w:t xml:space="preserve"> Thành Đoàn </w:t>
      </w:r>
      <w:r w:rsidR="00190A98">
        <w:rPr>
          <w:color w:val="auto"/>
          <w:sz w:val="28"/>
          <w:szCs w:val="28"/>
          <w:lang w:val="vi-VN"/>
        </w:rPr>
        <w:t>t</w:t>
      </w:r>
      <w:r w:rsidR="003409B0" w:rsidRPr="003409B0">
        <w:rPr>
          <w:color w:val="auto"/>
          <w:sz w:val="28"/>
          <w:szCs w:val="28"/>
        </w:rPr>
        <w:t xml:space="preserve">ổ chức </w:t>
      </w:r>
      <w:r w:rsidRPr="003409B0">
        <w:rPr>
          <w:color w:val="auto"/>
          <w:sz w:val="28"/>
          <w:szCs w:val="28"/>
          <w:lang w:val="vi-VN"/>
        </w:rPr>
        <w:t xml:space="preserve">giám sát chuyên đề </w:t>
      </w:r>
      <w:r w:rsidRPr="00E06EE6">
        <w:rPr>
          <w:i/>
          <w:color w:val="auto"/>
          <w:sz w:val="28"/>
          <w:szCs w:val="28"/>
          <w:lang w:val="vi-VN"/>
        </w:rPr>
        <w:t xml:space="preserve">“Công tác </w:t>
      </w:r>
      <w:r w:rsidR="00F20F10">
        <w:rPr>
          <w:i/>
          <w:color w:val="auto"/>
          <w:sz w:val="28"/>
          <w:szCs w:val="28"/>
          <w:lang w:val="vi-VN"/>
        </w:rPr>
        <w:t>chỉ đạo, hướng dẫn và</w:t>
      </w:r>
      <w:r w:rsidRPr="00E06EE6">
        <w:rPr>
          <w:i/>
          <w:color w:val="auto"/>
          <w:sz w:val="28"/>
          <w:szCs w:val="28"/>
          <w:lang w:val="vi-VN"/>
        </w:rPr>
        <w:t xml:space="preserve"> tổ chức sinh hoạt chi đoàn chủ điểm, sinh hoạt chính trị trong năm 2018”</w:t>
      </w:r>
      <w:r w:rsidRPr="003409B0">
        <w:rPr>
          <w:color w:val="auto"/>
          <w:sz w:val="28"/>
          <w:szCs w:val="28"/>
        </w:rPr>
        <w:t>, cụ thể như sau:</w:t>
      </w:r>
    </w:p>
    <w:p w:rsidR="00190A98" w:rsidRPr="00190A98" w:rsidRDefault="009414AC" w:rsidP="003409B0">
      <w:pPr>
        <w:tabs>
          <w:tab w:val="left" w:pos="709"/>
        </w:tabs>
        <w:spacing w:before="40" w:after="40" w:line="264" w:lineRule="auto"/>
        <w:jc w:val="both"/>
        <w:rPr>
          <w:b/>
          <w:bCs/>
          <w:color w:val="auto"/>
          <w:sz w:val="10"/>
          <w:szCs w:val="10"/>
          <w:lang w:val="vi-VN"/>
        </w:rPr>
      </w:pPr>
      <w:r w:rsidRPr="00190A98">
        <w:rPr>
          <w:b/>
          <w:bCs/>
          <w:color w:val="auto"/>
          <w:sz w:val="10"/>
          <w:szCs w:val="10"/>
          <w:lang w:val="vi-VN"/>
        </w:rPr>
        <w:tab/>
      </w:r>
    </w:p>
    <w:p w:rsidR="002968FF" w:rsidRPr="00E94B2B" w:rsidRDefault="002968FF" w:rsidP="002968FF">
      <w:pPr>
        <w:tabs>
          <w:tab w:val="left" w:pos="709"/>
        </w:tabs>
        <w:spacing w:before="40" w:after="40" w:line="264" w:lineRule="auto"/>
        <w:jc w:val="both"/>
        <w:rPr>
          <w:b/>
          <w:bCs/>
          <w:color w:val="auto"/>
          <w:sz w:val="28"/>
          <w:szCs w:val="28"/>
        </w:rPr>
      </w:pPr>
      <w:r w:rsidRPr="00E94B2B">
        <w:rPr>
          <w:b/>
          <w:bCs/>
          <w:color w:val="auto"/>
          <w:sz w:val="28"/>
          <w:szCs w:val="28"/>
          <w:lang w:val="vi-VN"/>
        </w:rPr>
        <w:tab/>
      </w:r>
      <w:r w:rsidRPr="00E94B2B">
        <w:rPr>
          <w:b/>
          <w:bCs/>
          <w:color w:val="auto"/>
          <w:sz w:val="28"/>
          <w:szCs w:val="28"/>
        </w:rPr>
        <w:t>I. MỤC ĐÍCH – YÊU CẦU:</w:t>
      </w:r>
    </w:p>
    <w:p w:rsidR="002968FF" w:rsidRPr="00E94B2B" w:rsidRDefault="002968FF" w:rsidP="002968FF">
      <w:pPr>
        <w:spacing w:before="40" w:after="40" w:line="264" w:lineRule="auto"/>
        <w:ind w:firstLine="720"/>
        <w:jc w:val="both"/>
        <w:rPr>
          <w:b/>
          <w:color w:val="auto"/>
          <w:sz w:val="28"/>
          <w:szCs w:val="28"/>
        </w:rPr>
      </w:pPr>
      <w:r w:rsidRPr="00E94B2B">
        <w:rPr>
          <w:b/>
          <w:color w:val="auto"/>
          <w:sz w:val="28"/>
          <w:szCs w:val="28"/>
          <w:lang w:val="vi-VN"/>
        </w:rPr>
        <w:t>1. Mục đích</w:t>
      </w:r>
      <w:r w:rsidRPr="00E94B2B">
        <w:rPr>
          <w:b/>
          <w:color w:val="auto"/>
          <w:sz w:val="28"/>
          <w:szCs w:val="28"/>
        </w:rPr>
        <w:t>:</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Xem xét, đánh giá hiệu quả công tác chỉ đạo, hướng dẫn và chất lượng sinh hoạt chi đoàn chủ điểm, sinh hoạt chính trị trong năm 2018 theo định hướng của Ban Thường vụ Thành Đoàn.</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Phát hiện mô hình, giải pháp và cách làm mới trong tổ chức sinh hoạt chi đoàn chủ điểm, sinh hoạt chính trị tại cơ sở.</w:t>
      </w:r>
    </w:p>
    <w:p w:rsidR="002968FF" w:rsidRPr="00E94B2B" w:rsidRDefault="002968FF" w:rsidP="002968FF">
      <w:pPr>
        <w:spacing w:before="40" w:after="40" w:line="264" w:lineRule="auto"/>
        <w:ind w:firstLine="720"/>
        <w:jc w:val="both"/>
        <w:rPr>
          <w:color w:val="auto"/>
          <w:spacing w:val="-6"/>
          <w:sz w:val="28"/>
          <w:szCs w:val="28"/>
        </w:rPr>
      </w:pPr>
      <w:r w:rsidRPr="00E94B2B">
        <w:rPr>
          <w:color w:val="auto"/>
          <w:spacing w:val="-6"/>
          <w:sz w:val="28"/>
          <w:szCs w:val="28"/>
        </w:rPr>
        <w:t>- Kịp thời chấn chỉnh đối với các cơ sở Đoàn tổ chức sinh hoạt không đảm bảo theo yêu cầu, công tác chỉ đạo, hướng dẫn và tổ chức thực hiện chưa nghiêm túc.</w:t>
      </w:r>
    </w:p>
    <w:p w:rsidR="002968FF" w:rsidRPr="00E94B2B" w:rsidRDefault="002968FF" w:rsidP="002968FF">
      <w:pPr>
        <w:tabs>
          <w:tab w:val="center" w:pos="4893"/>
        </w:tabs>
        <w:spacing w:before="40" w:after="40" w:line="264" w:lineRule="auto"/>
        <w:ind w:firstLine="720"/>
        <w:jc w:val="both"/>
        <w:rPr>
          <w:b/>
          <w:color w:val="auto"/>
          <w:sz w:val="28"/>
          <w:szCs w:val="28"/>
        </w:rPr>
      </w:pPr>
      <w:r w:rsidRPr="00E94B2B">
        <w:rPr>
          <w:b/>
          <w:color w:val="auto"/>
          <w:sz w:val="28"/>
          <w:szCs w:val="28"/>
          <w:lang w:val="vi-VN"/>
        </w:rPr>
        <w:t>2. Yêu cầu</w:t>
      </w:r>
      <w:r w:rsidRPr="00E94B2B">
        <w:rPr>
          <w:b/>
          <w:color w:val="auto"/>
          <w:sz w:val="28"/>
          <w:szCs w:val="28"/>
        </w:rPr>
        <w:t>:</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lang w:val="vi-VN"/>
        </w:rPr>
        <w:t xml:space="preserve">- </w:t>
      </w:r>
      <w:r w:rsidRPr="00E94B2B">
        <w:rPr>
          <w:color w:val="auto"/>
          <w:spacing w:val="6"/>
          <w:sz w:val="28"/>
          <w:szCs w:val="28"/>
        </w:rPr>
        <w:t>Quá trình giám sát phải khách quan, nghiêm túc: Kết hợp giữa làm việc trực tiếp với tham dự hoạt động thực tế.</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Phương pháp giám sát phải khoa học, thuyết phục: Kết hợp giữa nghiên cứu văn bản triển khai với thực hiện khảo sát.</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xml:space="preserve">- Kết luận của </w:t>
      </w:r>
      <w:r w:rsidR="008F064C">
        <w:rPr>
          <w:color w:val="auto"/>
          <w:spacing w:val="6"/>
          <w:sz w:val="28"/>
          <w:szCs w:val="28"/>
        </w:rPr>
        <w:t>Đoàn Giám sát</w:t>
      </w:r>
      <w:r w:rsidRPr="00E94B2B">
        <w:rPr>
          <w:color w:val="auto"/>
          <w:spacing w:val="6"/>
          <w:sz w:val="28"/>
          <w:szCs w:val="28"/>
        </w:rPr>
        <w:t xml:space="preserve"> phải cụ thể, rõ ràng và hướng dẫn cơ sở tháo gỡ khó khăn, khắc phục hạn chế.</w:t>
      </w:r>
    </w:p>
    <w:p w:rsidR="002968FF" w:rsidRPr="00E94B2B" w:rsidRDefault="002968FF" w:rsidP="002968FF">
      <w:pPr>
        <w:spacing w:before="40" w:after="40" w:line="264" w:lineRule="auto"/>
        <w:ind w:firstLine="720"/>
        <w:jc w:val="both"/>
        <w:rPr>
          <w:b/>
          <w:bCs/>
          <w:color w:val="auto"/>
          <w:sz w:val="10"/>
          <w:szCs w:val="10"/>
        </w:rPr>
      </w:pPr>
    </w:p>
    <w:p w:rsidR="002968FF" w:rsidRPr="00E94B2B" w:rsidRDefault="002968FF" w:rsidP="002968FF">
      <w:pPr>
        <w:spacing w:before="40" w:after="40" w:line="264" w:lineRule="auto"/>
        <w:ind w:firstLine="720"/>
        <w:jc w:val="both"/>
        <w:rPr>
          <w:b/>
          <w:bCs/>
          <w:color w:val="auto"/>
          <w:sz w:val="28"/>
          <w:szCs w:val="28"/>
        </w:rPr>
      </w:pPr>
      <w:r w:rsidRPr="00E94B2B">
        <w:rPr>
          <w:b/>
          <w:bCs/>
          <w:color w:val="auto"/>
          <w:sz w:val="28"/>
          <w:szCs w:val="28"/>
        </w:rPr>
        <w:t>II</w:t>
      </w:r>
      <w:r w:rsidRPr="00E94B2B">
        <w:rPr>
          <w:b/>
          <w:bCs/>
          <w:color w:val="auto"/>
          <w:sz w:val="28"/>
          <w:szCs w:val="28"/>
          <w:lang w:val="vi-VN"/>
        </w:rPr>
        <w:t xml:space="preserve">. </w:t>
      </w:r>
      <w:r w:rsidRPr="00E94B2B">
        <w:rPr>
          <w:b/>
          <w:bCs/>
          <w:color w:val="auto"/>
          <w:sz w:val="28"/>
          <w:szCs w:val="28"/>
        </w:rPr>
        <w:t>ĐỐI TƯỢNG – THỜI GIAN GIÁM SÁT:</w:t>
      </w:r>
    </w:p>
    <w:p w:rsidR="002968FF" w:rsidRPr="00E94B2B" w:rsidRDefault="002968FF" w:rsidP="002968FF">
      <w:pPr>
        <w:tabs>
          <w:tab w:val="center" w:pos="4893"/>
        </w:tabs>
        <w:spacing w:before="40" w:after="40" w:line="264" w:lineRule="auto"/>
        <w:ind w:firstLine="720"/>
        <w:jc w:val="both"/>
        <w:rPr>
          <w:color w:val="auto"/>
          <w:sz w:val="28"/>
          <w:szCs w:val="28"/>
          <w:lang w:val="vi-VN"/>
        </w:rPr>
      </w:pPr>
      <w:r w:rsidRPr="00E94B2B">
        <w:rPr>
          <w:b/>
          <w:color w:val="auto"/>
          <w:sz w:val="28"/>
          <w:szCs w:val="28"/>
        </w:rPr>
        <w:t>1.</w:t>
      </w:r>
      <w:r w:rsidRPr="00E94B2B">
        <w:rPr>
          <w:b/>
          <w:color w:val="auto"/>
          <w:sz w:val="28"/>
          <w:szCs w:val="28"/>
          <w:lang w:val="vi-VN"/>
        </w:rPr>
        <w:t xml:space="preserve"> </w:t>
      </w:r>
      <w:r w:rsidRPr="00E94B2B">
        <w:rPr>
          <w:b/>
          <w:color w:val="auto"/>
          <w:sz w:val="28"/>
          <w:szCs w:val="28"/>
        </w:rPr>
        <w:t>Đối tượng:</w:t>
      </w:r>
      <w:r w:rsidRPr="00E94B2B">
        <w:rPr>
          <w:b/>
          <w:bCs/>
          <w:color w:val="auto"/>
          <w:sz w:val="28"/>
          <w:szCs w:val="28"/>
          <w:lang w:val="vi-VN"/>
        </w:rPr>
        <w:t xml:space="preserve"> </w:t>
      </w:r>
    </w:p>
    <w:p w:rsidR="002968FF" w:rsidRPr="00E94B2B" w:rsidRDefault="002968FF" w:rsidP="002968FF">
      <w:pPr>
        <w:pStyle w:val="ListParagraph"/>
        <w:spacing w:before="40" w:after="40" w:line="264" w:lineRule="auto"/>
        <w:ind w:left="0" w:firstLine="700"/>
        <w:jc w:val="both"/>
        <w:rPr>
          <w:rFonts w:ascii="Times New Roman" w:hAnsi="Times New Roman"/>
          <w:bCs/>
          <w:iCs/>
          <w:spacing w:val="4"/>
          <w:sz w:val="28"/>
          <w:szCs w:val="28"/>
        </w:rPr>
      </w:pPr>
      <w:r w:rsidRPr="00E94B2B">
        <w:rPr>
          <w:rFonts w:ascii="Times New Roman" w:hAnsi="Times New Roman"/>
          <w:b/>
          <w:bCs/>
          <w:i/>
          <w:iCs/>
          <w:spacing w:val="4"/>
          <w:sz w:val="28"/>
          <w:szCs w:val="28"/>
        </w:rPr>
        <w:t>a)</w:t>
      </w:r>
      <w:r w:rsidRPr="00E94B2B">
        <w:rPr>
          <w:rFonts w:ascii="Times New Roman" w:hAnsi="Times New Roman"/>
          <w:b/>
          <w:bCs/>
          <w:i/>
          <w:iCs/>
          <w:spacing w:val="4"/>
          <w:sz w:val="28"/>
          <w:szCs w:val="28"/>
          <w:lang w:val="vi-VN"/>
        </w:rPr>
        <w:t xml:space="preserve"> </w:t>
      </w:r>
      <w:r w:rsidRPr="00E94B2B">
        <w:rPr>
          <w:rFonts w:ascii="Times New Roman" w:hAnsi="Times New Roman"/>
          <w:b/>
          <w:bCs/>
          <w:i/>
          <w:iCs/>
          <w:spacing w:val="4"/>
          <w:sz w:val="28"/>
          <w:szCs w:val="28"/>
        </w:rPr>
        <w:t>Khu vực Quận – Huyện và Lực lượng vũ trang:</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Quận Đoàn 11 (Cụm 1);</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Quận Đoàn Gò Vấp (Cụm 2);</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xml:space="preserve">- Quận Đoàn </w:t>
      </w:r>
      <w:r w:rsidR="0053414D">
        <w:rPr>
          <w:color w:val="auto"/>
          <w:spacing w:val="6"/>
          <w:sz w:val="28"/>
          <w:szCs w:val="28"/>
        </w:rPr>
        <w:t>7</w:t>
      </w:r>
      <w:r w:rsidRPr="00E94B2B">
        <w:rPr>
          <w:color w:val="auto"/>
          <w:spacing w:val="6"/>
          <w:sz w:val="28"/>
          <w:szCs w:val="28"/>
        </w:rPr>
        <w:t xml:space="preserve"> (Cụm 3);</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xml:space="preserve">- Huyện Đoàn </w:t>
      </w:r>
      <w:r w:rsidR="0053414D">
        <w:rPr>
          <w:color w:val="auto"/>
          <w:spacing w:val="6"/>
          <w:sz w:val="28"/>
          <w:szCs w:val="28"/>
        </w:rPr>
        <w:t>Cần Giờ</w:t>
      </w:r>
      <w:r w:rsidRPr="00E94B2B">
        <w:rPr>
          <w:color w:val="auto"/>
          <w:spacing w:val="6"/>
          <w:sz w:val="28"/>
          <w:szCs w:val="28"/>
        </w:rPr>
        <w:t xml:space="preserve"> (Cụm 4);</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xml:space="preserve">- Đoàn </w:t>
      </w:r>
      <w:r w:rsidR="0053414D">
        <w:rPr>
          <w:color w:val="auto"/>
          <w:spacing w:val="6"/>
          <w:sz w:val="28"/>
          <w:szCs w:val="28"/>
        </w:rPr>
        <w:t>Cảnh sát Phòng cháy và Chữa cháy Thành phố</w:t>
      </w:r>
      <w:r w:rsidR="00AF2054">
        <w:rPr>
          <w:color w:val="auto"/>
          <w:spacing w:val="6"/>
          <w:sz w:val="28"/>
          <w:szCs w:val="28"/>
        </w:rPr>
        <w:t>.</w:t>
      </w:r>
    </w:p>
    <w:p w:rsidR="002968FF" w:rsidRPr="00E94B2B" w:rsidRDefault="002968FF" w:rsidP="002968FF">
      <w:pPr>
        <w:pStyle w:val="ListParagraph"/>
        <w:spacing w:before="40" w:after="40" w:line="264" w:lineRule="auto"/>
        <w:ind w:left="0" w:firstLine="700"/>
        <w:jc w:val="both"/>
        <w:rPr>
          <w:rFonts w:ascii="Times New Roman" w:hAnsi="Times New Roman"/>
          <w:b/>
          <w:bCs/>
          <w:i/>
          <w:iCs/>
          <w:sz w:val="28"/>
          <w:szCs w:val="28"/>
        </w:rPr>
      </w:pPr>
      <w:r w:rsidRPr="00E94B2B">
        <w:rPr>
          <w:rFonts w:ascii="Times New Roman" w:hAnsi="Times New Roman"/>
          <w:b/>
          <w:bCs/>
          <w:i/>
          <w:iCs/>
          <w:sz w:val="28"/>
          <w:szCs w:val="28"/>
        </w:rPr>
        <w:lastRenderedPageBreak/>
        <w:t>b) Khu vực Công nhân lao động:</w:t>
      </w:r>
    </w:p>
    <w:p w:rsidR="002968FF" w:rsidRPr="00E94B2B" w:rsidRDefault="002968FF" w:rsidP="002968FF">
      <w:pPr>
        <w:pStyle w:val="ListParagraph"/>
        <w:spacing w:before="40" w:after="40" w:line="264" w:lineRule="auto"/>
        <w:ind w:left="0" w:firstLine="700"/>
        <w:jc w:val="both"/>
        <w:rPr>
          <w:rFonts w:ascii="Times New Roman" w:hAnsi="Times New Roman"/>
          <w:bCs/>
          <w:iCs/>
          <w:sz w:val="28"/>
          <w:szCs w:val="28"/>
        </w:rPr>
      </w:pPr>
      <w:r w:rsidRPr="00E94B2B">
        <w:rPr>
          <w:rFonts w:ascii="Times New Roman" w:hAnsi="Times New Roman"/>
          <w:bCs/>
          <w:iCs/>
          <w:sz w:val="28"/>
          <w:szCs w:val="28"/>
        </w:rPr>
        <w:t>- Đoàn Tổng Công ty Bến Thành (Cụm Dịch vụ);</w:t>
      </w:r>
    </w:p>
    <w:p w:rsidR="002968FF" w:rsidRPr="00E94B2B" w:rsidRDefault="002968FF" w:rsidP="002968FF">
      <w:pPr>
        <w:pStyle w:val="ListParagraph"/>
        <w:spacing w:before="40" w:after="40" w:line="264" w:lineRule="auto"/>
        <w:ind w:left="0" w:firstLine="700"/>
        <w:jc w:val="both"/>
        <w:rPr>
          <w:rFonts w:ascii="Times New Roman" w:hAnsi="Times New Roman"/>
          <w:bCs/>
          <w:iCs/>
          <w:spacing w:val="-4"/>
          <w:sz w:val="28"/>
          <w:szCs w:val="28"/>
        </w:rPr>
      </w:pPr>
      <w:r w:rsidRPr="00E94B2B">
        <w:rPr>
          <w:rFonts w:ascii="Times New Roman" w:hAnsi="Times New Roman"/>
          <w:bCs/>
          <w:iCs/>
          <w:spacing w:val="-4"/>
          <w:sz w:val="28"/>
          <w:szCs w:val="28"/>
        </w:rPr>
        <w:t>- Đoàn Các Khu chế xuất và Khu Công nghiệp Thành phố (Cụm Sản xuất);</w:t>
      </w:r>
    </w:p>
    <w:p w:rsidR="002968FF" w:rsidRPr="00E94B2B" w:rsidRDefault="002968FF" w:rsidP="002968FF">
      <w:pPr>
        <w:pStyle w:val="ListParagraph"/>
        <w:spacing w:before="40" w:after="40" w:line="264" w:lineRule="auto"/>
        <w:ind w:left="0" w:firstLine="700"/>
        <w:jc w:val="both"/>
        <w:rPr>
          <w:rFonts w:ascii="Times New Roman" w:hAnsi="Times New Roman"/>
          <w:bCs/>
          <w:iCs/>
          <w:sz w:val="28"/>
          <w:szCs w:val="28"/>
        </w:rPr>
      </w:pPr>
      <w:r w:rsidRPr="00E94B2B">
        <w:rPr>
          <w:rFonts w:ascii="Times New Roman" w:hAnsi="Times New Roman"/>
          <w:bCs/>
          <w:iCs/>
          <w:sz w:val="28"/>
          <w:szCs w:val="28"/>
        </w:rPr>
        <w:t>- Đoàn Khối Cơ cở Bộ Xây dựng (Cụm Xây dựng – Giao thông);</w:t>
      </w:r>
    </w:p>
    <w:p w:rsidR="002968FF" w:rsidRPr="0053414D" w:rsidRDefault="002968FF" w:rsidP="002968FF">
      <w:pPr>
        <w:pStyle w:val="ListParagraph"/>
        <w:spacing w:before="40" w:after="40" w:line="264" w:lineRule="auto"/>
        <w:ind w:left="0" w:firstLine="700"/>
        <w:jc w:val="both"/>
        <w:rPr>
          <w:rFonts w:ascii="Times New Roman" w:hAnsi="Times New Roman"/>
          <w:bCs/>
          <w:iCs/>
          <w:spacing w:val="-6"/>
          <w:sz w:val="28"/>
          <w:szCs w:val="28"/>
        </w:rPr>
      </w:pPr>
      <w:r w:rsidRPr="0053414D">
        <w:rPr>
          <w:rFonts w:ascii="Times New Roman" w:hAnsi="Times New Roman"/>
          <w:bCs/>
          <w:iCs/>
          <w:spacing w:val="-6"/>
          <w:sz w:val="28"/>
          <w:szCs w:val="28"/>
        </w:rPr>
        <w:t xml:space="preserve">- Đoàn </w:t>
      </w:r>
      <w:r w:rsidR="0053414D" w:rsidRPr="0053414D">
        <w:rPr>
          <w:rFonts w:ascii="Times New Roman" w:hAnsi="Times New Roman"/>
          <w:bCs/>
          <w:iCs/>
          <w:spacing w:val="-6"/>
          <w:sz w:val="28"/>
          <w:szCs w:val="28"/>
        </w:rPr>
        <w:t xml:space="preserve">Sở Lao động, Thương binh và Xã hội </w:t>
      </w:r>
      <w:r w:rsidRPr="0053414D">
        <w:rPr>
          <w:rFonts w:ascii="Times New Roman" w:hAnsi="Times New Roman"/>
          <w:bCs/>
          <w:iCs/>
          <w:spacing w:val="-6"/>
          <w:sz w:val="28"/>
          <w:szCs w:val="28"/>
        </w:rPr>
        <w:t>(Cụm Hành chính – Sự nghiệp);</w:t>
      </w:r>
    </w:p>
    <w:p w:rsidR="002968FF" w:rsidRPr="00E94B2B" w:rsidRDefault="002968FF" w:rsidP="002968FF">
      <w:pPr>
        <w:pStyle w:val="ListParagraph"/>
        <w:spacing w:before="40" w:after="40" w:line="264" w:lineRule="auto"/>
        <w:ind w:left="0" w:firstLine="700"/>
        <w:jc w:val="both"/>
        <w:rPr>
          <w:rFonts w:ascii="Times New Roman" w:hAnsi="Times New Roman"/>
          <w:bCs/>
          <w:iCs/>
          <w:sz w:val="28"/>
          <w:szCs w:val="28"/>
        </w:rPr>
      </w:pPr>
      <w:r w:rsidRPr="00E94B2B">
        <w:rPr>
          <w:rFonts w:ascii="Times New Roman" w:hAnsi="Times New Roman"/>
          <w:bCs/>
          <w:iCs/>
          <w:sz w:val="28"/>
          <w:szCs w:val="28"/>
        </w:rPr>
        <w:t>- Đoàn Bệnh viện Thống Nhất (Cụm Đoàn cơ sở).</w:t>
      </w:r>
    </w:p>
    <w:p w:rsidR="002968FF" w:rsidRPr="00F43809" w:rsidRDefault="002968FF" w:rsidP="002968FF">
      <w:pPr>
        <w:pStyle w:val="ListParagraph"/>
        <w:spacing w:before="40" w:after="40" w:line="264" w:lineRule="auto"/>
        <w:ind w:left="0" w:firstLine="700"/>
        <w:jc w:val="both"/>
        <w:rPr>
          <w:rFonts w:ascii="Times New Roman" w:hAnsi="Times New Roman"/>
          <w:sz w:val="28"/>
          <w:szCs w:val="28"/>
          <w:lang w:val="vi-VN"/>
        </w:rPr>
      </w:pPr>
      <w:r w:rsidRPr="00F43809">
        <w:rPr>
          <w:rFonts w:ascii="Times New Roman" w:hAnsi="Times New Roman"/>
          <w:b/>
          <w:bCs/>
          <w:i/>
          <w:iCs/>
          <w:sz w:val="28"/>
          <w:szCs w:val="28"/>
        </w:rPr>
        <w:t>c) Khu vực Trường học:</w:t>
      </w:r>
    </w:p>
    <w:p w:rsidR="002968FF" w:rsidRPr="00F43809" w:rsidRDefault="002968FF" w:rsidP="002968FF">
      <w:pPr>
        <w:pStyle w:val="ListParagraph"/>
        <w:spacing w:before="40" w:after="40" w:line="264" w:lineRule="auto"/>
        <w:ind w:left="0" w:firstLine="700"/>
        <w:jc w:val="both"/>
        <w:rPr>
          <w:rFonts w:ascii="Times New Roman" w:hAnsi="Times New Roman"/>
          <w:bCs/>
          <w:iCs/>
          <w:sz w:val="28"/>
          <w:szCs w:val="28"/>
        </w:rPr>
      </w:pPr>
      <w:r w:rsidRPr="00F43809">
        <w:rPr>
          <w:rFonts w:ascii="Times New Roman" w:hAnsi="Times New Roman"/>
          <w:bCs/>
          <w:iCs/>
          <w:sz w:val="28"/>
          <w:szCs w:val="28"/>
        </w:rPr>
        <w:tab/>
        <w:t xml:space="preserve">- </w:t>
      </w:r>
      <w:r w:rsidR="00CB4EF4" w:rsidRPr="00F43809">
        <w:rPr>
          <w:rFonts w:ascii="Times New Roman" w:hAnsi="Times New Roman"/>
          <w:bCs/>
          <w:iCs/>
          <w:sz w:val="28"/>
          <w:szCs w:val="28"/>
        </w:rPr>
        <w:t xml:space="preserve">Đoàn Trường Đại học Bách Khoa – ĐHQG TP. Hồ Chí Minh </w:t>
      </w:r>
      <w:r w:rsidRPr="00F43809">
        <w:rPr>
          <w:rFonts w:ascii="Times New Roman" w:hAnsi="Times New Roman"/>
          <w:bCs/>
          <w:iCs/>
          <w:sz w:val="28"/>
          <w:szCs w:val="28"/>
        </w:rPr>
        <w:t>(Cụm 1);</w:t>
      </w:r>
    </w:p>
    <w:p w:rsidR="002968FF" w:rsidRPr="00F43809" w:rsidRDefault="002968FF" w:rsidP="002968FF">
      <w:pPr>
        <w:pStyle w:val="ListParagraph"/>
        <w:spacing w:before="40" w:after="40" w:line="264" w:lineRule="auto"/>
        <w:ind w:left="0" w:firstLine="700"/>
        <w:jc w:val="both"/>
        <w:rPr>
          <w:rFonts w:ascii="Times New Roman" w:hAnsi="Times New Roman"/>
          <w:bCs/>
          <w:iCs/>
          <w:sz w:val="28"/>
          <w:szCs w:val="28"/>
        </w:rPr>
      </w:pPr>
      <w:r w:rsidRPr="00F43809">
        <w:rPr>
          <w:rFonts w:ascii="Times New Roman" w:hAnsi="Times New Roman"/>
          <w:bCs/>
          <w:iCs/>
          <w:sz w:val="28"/>
          <w:szCs w:val="28"/>
        </w:rPr>
        <w:tab/>
        <w:t xml:space="preserve">- Đoàn </w:t>
      </w:r>
      <w:r w:rsidR="0053414D" w:rsidRPr="00F43809">
        <w:rPr>
          <w:rFonts w:ascii="Times New Roman" w:hAnsi="Times New Roman"/>
          <w:bCs/>
          <w:iCs/>
          <w:sz w:val="28"/>
          <w:szCs w:val="28"/>
        </w:rPr>
        <w:t xml:space="preserve">Trường Đại học </w:t>
      </w:r>
      <w:r w:rsidR="00FE4AF9" w:rsidRPr="00F43809">
        <w:rPr>
          <w:rFonts w:ascii="Times New Roman" w:hAnsi="Times New Roman"/>
          <w:bCs/>
          <w:iCs/>
          <w:sz w:val="28"/>
          <w:szCs w:val="28"/>
        </w:rPr>
        <w:t>Y dược Thành phố Hồ Chí Minh</w:t>
      </w:r>
      <w:r w:rsidR="0053414D" w:rsidRPr="00F43809">
        <w:rPr>
          <w:rFonts w:ascii="Times New Roman" w:hAnsi="Times New Roman"/>
          <w:bCs/>
          <w:iCs/>
          <w:sz w:val="28"/>
          <w:szCs w:val="28"/>
        </w:rPr>
        <w:t xml:space="preserve"> (Cụm 2);</w:t>
      </w:r>
    </w:p>
    <w:p w:rsidR="002968FF" w:rsidRPr="00F43809" w:rsidRDefault="002968FF" w:rsidP="002968FF">
      <w:pPr>
        <w:pStyle w:val="ListParagraph"/>
        <w:spacing w:before="40" w:after="40" w:line="264" w:lineRule="auto"/>
        <w:ind w:left="0" w:firstLine="700"/>
        <w:jc w:val="both"/>
        <w:rPr>
          <w:rFonts w:ascii="Times New Roman" w:hAnsi="Times New Roman"/>
          <w:bCs/>
          <w:iCs/>
          <w:sz w:val="28"/>
          <w:szCs w:val="28"/>
        </w:rPr>
      </w:pPr>
      <w:r w:rsidRPr="00F43809">
        <w:rPr>
          <w:rFonts w:ascii="Times New Roman" w:hAnsi="Times New Roman"/>
          <w:bCs/>
          <w:iCs/>
          <w:sz w:val="28"/>
          <w:szCs w:val="28"/>
        </w:rPr>
        <w:tab/>
        <w:t>- Đoàn Trường Đại học Công nghệ Sài Gòn (Cụm 3);</w:t>
      </w:r>
    </w:p>
    <w:p w:rsidR="002968FF" w:rsidRPr="00F43809" w:rsidRDefault="002968FF" w:rsidP="002968FF">
      <w:pPr>
        <w:pStyle w:val="ListParagraph"/>
        <w:spacing w:before="40" w:after="40" w:line="264" w:lineRule="auto"/>
        <w:ind w:left="0" w:firstLine="700"/>
        <w:jc w:val="both"/>
        <w:rPr>
          <w:rFonts w:ascii="Times New Roman" w:hAnsi="Times New Roman"/>
          <w:bCs/>
          <w:iCs/>
          <w:sz w:val="28"/>
          <w:szCs w:val="28"/>
        </w:rPr>
      </w:pPr>
      <w:r w:rsidRPr="00F43809">
        <w:rPr>
          <w:rFonts w:ascii="Times New Roman" w:hAnsi="Times New Roman"/>
          <w:bCs/>
          <w:iCs/>
          <w:sz w:val="28"/>
          <w:szCs w:val="28"/>
        </w:rPr>
        <w:tab/>
        <w:t xml:space="preserve">- Đoàn Trường Đại học </w:t>
      </w:r>
      <w:r w:rsidR="006D57A9" w:rsidRPr="00F43809">
        <w:rPr>
          <w:rFonts w:ascii="Times New Roman" w:hAnsi="Times New Roman"/>
          <w:bCs/>
          <w:iCs/>
          <w:sz w:val="28"/>
          <w:szCs w:val="28"/>
        </w:rPr>
        <w:t xml:space="preserve">Sư phạm Thể dục, Thể thao Thành phố Hồ Chí Minh </w:t>
      </w:r>
      <w:r w:rsidRPr="00F43809">
        <w:rPr>
          <w:rFonts w:ascii="Times New Roman" w:hAnsi="Times New Roman"/>
          <w:bCs/>
          <w:iCs/>
          <w:sz w:val="28"/>
          <w:szCs w:val="28"/>
        </w:rPr>
        <w:t>(Cụm 4);</w:t>
      </w:r>
    </w:p>
    <w:p w:rsidR="002968FF" w:rsidRPr="00E94B2B" w:rsidRDefault="002968FF" w:rsidP="002968FF">
      <w:pPr>
        <w:pStyle w:val="ListParagraph"/>
        <w:spacing w:before="40" w:after="40" w:line="264" w:lineRule="auto"/>
        <w:ind w:left="0" w:firstLine="700"/>
        <w:jc w:val="both"/>
        <w:rPr>
          <w:rFonts w:ascii="Times New Roman" w:hAnsi="Times New Roman"/>
          <w:bCs/>
          <w:iCs/>
          <w:sz w:val="28"/>
          <w:szCs w:val="28"/>
        </w:rPr>
      </w:pPr>
      <w:r w:rsidRPr="00E94B2B">
        <w:rPr>
          <w:rFonts w:ascii="Times New Roman" w:hAnsi="Times New Roman"/>
          <w:bCs/>
          <w:iCs/>
          <w:sz w:val="28"/>
          <w:szCs w:val="28"/>
        </w:rPr>
        <w:tab/>
        <w:t>- Đoàn Trường Cao đẳng Công nghệ Thủ Đức (Cụm 5).</w:t>
      </w:r>
    </w:p>
    <w:p w:rsidR="002968FF" w:rsidRPr="00E94B2B" w:rsidRDefault="002968FF" w:rsidP="002968FF">
      <w:pPr>
        <w:pStyle w:val="ListParagraph"/>
        <w:spacing w:before="40" w:after="40" w:line="264" w:lineRule="auto"/>
        <w:ind w:left="0" w:firstLine="700"/>
        <w:jc w:val="both"/>
        <w:rPr>
          <w:rFonts w:ascii="Times New Roman" w:hAnsi="Times New Roman"/>
          <w:bCs/>
          <w:iCs/>
          <w:sz w:val="28"/>
          <w:szCs w:val="28"/>
        </w:rPr>
      </w:pPr>
      <w:r w:rsidRPr="00E94B2B">
        <w:rPr>
          <w:rFonts w:ascii="Times New Roman" w:hAnsi="Times New Roman"/>
          <w:bCs/>
          <w:iCs/>
          <w:sz w:val="28"/>
          <w:szCs w:val="28"/>
        </w:rPr>
        <w:tab/>
        <w:t>- Đoàn Trường Trung cấp Kinh tế - Kỹ thuật Nguyễn Hữu Cảnh (Cụm 6).</w:t>
      </w:r>
    </w:p>
    <w:p w:rsidR="002968FF" w:rsidRPr="00E94B2B" w:rsidRDefault="002968FF" w:rsidP="002968FF">
      <w:pPr>
        <w:spacing w:before="40" w:after="40" w:line="264" w:lineRule="auto"/>
        <w:ind w:firstLine="720"/>
        <w:jc w:val="both"/>
        <w:rPr>
          <w:color w:val="auto"/>
          <w:sz w:val="28"/>
          <w:szCs w:val="28"/>
        </w:rPr>
      </w:pPr>
      <w:r w:rsidRPr="00E94B2B">
        <w:rPr>
          <w:b/>
          <w:bCs/>
          <w:color w:val="auto"/>
          <w:sz w:val="28"/>
          <w:szCs w:val="28"/>
          <w:lang w:val="vi-VN"/>
        </w:rPr>
        <w:t>2. Thời gian:</w:t>
      </w:r>
      <w:r w:rsidRPr="00E94B2B">
        <w:rPr>
          <w:color w:val="auto"/>
          <w:sz w:val="28"/>
          <w:szCs w:val="28"/>
          <w:lang w:val="vi-VN"/>
        </w:rPr>
        <w:t xml:space="preserve"> </w:t>
      </w:r>
    </w:p>
    <w:p w:rsidR="00CB5960" w:rsidRDefault="00CB5960" w:rsidP="00CB5960">
      <w:pPr>
        <w:spacing w:before="40" w:after="40" w:line="264" w:lineRule="auto"/>
        <w:ind w:firstLine="720"/>
        <w:jc w:val="both"/>
        <w:rPr>
          <w:color w:val="auto"/>
          <w:sz w:val="28"/>
          <w:szCs w:val="28"/>
        </w:rPr>
      </w:pPr>
      <w:r>
        <w:rPr>
          <w:b/>
          <w:i/>
          <w:color w:val="auto"/>
          <w:sz w:val="28"/>
          <w:szCs w:val="28"/>
        </w:rPr>
        <w:t>-</w:t>
      </w:r>
      <w:r w:rsidRPr="00CB5960">
        <w:rPr>
          <w:b/>
          <w:i/>
          <w:color w:val="auto"/>
          <w:sz w:val="28"/>
          <w:szCs w:val="28"/>
        </w:rPr>
        <w:t xml:space="preserve"> Đối với khu vực Quận – Huyện và Lực lượng vũ trang:</w:t>
      </w:r>
      <w:r>
        <w:rPr>
          <w:color w:val="auto"/>
          <w:sz w:val="28"/>
          <w:szCs w:val="28"/>
        </w:rPr>
        <w:t xml:space="preserve"> Tháng 9 và 10/2018 (sinh hoạt chủ điểm đợt 2).</w:t>
      </w:r>
    </w:p>
    <w:p w:rsidR="00CB5960" w:rsidRDefault="00CB5960" w:rsidP="00CB5960">
      <w:pPr>
        <w:spacing w:before="40" w:after="40" w:line="264" w:lineRule="auto"/>
        <w:ind w:firstLine="720"/>
        <w:jc w:val="both"/>
        <w:rPr>
          <w:color w:val="auto"/>
          <w:sz w:val="28"/>
          <w:szCs w:val="28"/>
        </w:rPr>
      </w:pPr>
      <w:r>
        <w:rPr>
          <w:b/>
          <w:i/>
          <w:color w:val="auto"/>
          <w:sz w:val="28"/>
          <w:szCs w:val="28"/>
        </w:rPr>
        <w:t>-</w:t>
      </w:r>
      <w:r w:rsidRPr="00CB5960">
        <w:rPr>
          <w:b/>
          <w:i/>
          <w:color w:val="auto"/>
          <w:sz w:val="28"/>
          <w:szCs w:val="28"/>
        </w:rPr>
        <w:t xml:space="preserve"> Đối với khu vực Công nhân lao động:</w:t>
      </w:r>
      <w:r w:rsidRPr="00CB5960">
        <w:rPr>
          <w:color w:val="auto"/>
          <w:sz w:val="28"/>
          <w:szCs w:val="28"/>
        </w:rPr>
        <w:t xml:space="preserve"> </w:t>
      </w:r>
      <w:r>
        <w:rPr>
          <w:color w:val="auto"/>
          <w:sz w:val="28"/>
          <w:szCs w:val="28"/>
        </w:rPr>
        <w:t>Tháng 5 và 6/2018 (sinh hoạt chính trị đợt 2).</w:t>
      </w:r>
    </w:p>
    <w:p w:rsidR="00CB5960" w:rsidRPr="00CB5960" w:rsidRDefault="00CB5960" w:rsidP="00CB5960">
      <w:pPr>
        <w:spacing w:before="40" w:after="40" w:line="264" w:lineRule="auto"/>
        <w:ind w:firstLine="720"/>
        <w:jc w:val="both"/>
        <w:rPr>
          <w:color w:val="auto"/>
          <w:spacing w:val="-8"/>
          <w:sz w:val="28"/>
          <w:szCs w:val="28"/>
        </w:rPr>
      </w:pPr>
      <w:r>
        <w:rPr>
          <w:b/>
          <w:i/>
          <w:color w:val="auto"/>
          <w:spacing w:val="-8"/>
          <w:sz w:val="28"/>
          <w:szCs w:val="28"/>
        </w:rPr>
        <w:t>-</w:t>
      </w:r>
      <w:r w:rsidRPr="00CB5960">
        <w:rPr>
          <w:b/>
          <w:i/>
          <w:color w:val="auto"/>
          <w:spacing w:val="-8"/>
          <w:sz w:val="28"/>
          <w:szCs w:val="28"/>
        </w:rPr>
        <w:t xml:space="preserve"> Đối với khu vực Trường học:</w:t>
      </w:r>
      <w:r w:rsidRPr="00CB5960">
        <w:rPr>
          <w:color w:val="auto"/>
          <w:spacing w:val="-8"/>
          <w:sz w:val="28"/>
          <w:szCs w:val="28"/>
        </w:rPr>
        <w:t xml:space="preserve"> Tháng 3 và 4/2018 (sinh hoạt </w:t>
      </w:r>
      <w:r w:rsidR="005A587B">
        <w:rPr>
          <w:color w:val="auto"/>
          <w:spacing w:val="-8"/>
          <w:sz w:val="28"/>
          <w:szCs w:val="28"/>
        </w:rPr>
        <w:t>chủ điểm</w:t>
      </w:r>
      <w:r w:rsidRPr="00CB5960">
        <w:rPr>
          <w:color w:val="auto"/>
          <w:spacing w:val="-8"/>
          <w:sz w:val="28"/>
          <w:szCs w:val="28"/>
        </w:rPr>
        <w:t xml:space="preserve"> đợt 1).</w:t>
      </w:r>
    </w:p>
    <w:p w:rsidR="00DF101E" w:rsidRDefault="00DF101E" w:rsidP="002968FF">
      <w:pPr>
        <w:spacing w:before="40" w:after="40" w:line="264" w:lineRule="auto"/>
        <w:ind w:firstLine="720"/>
        <w:jc w:val="both"/>
        <w:rPr>
          <w:b/>
          <w:bCs/>
          <w:color w:val="auto"/>
          <w:sz w:val="10"/>
          <w:szCs w:val="10"/>
        </w:rPr>
      </w:pPr>
    </w:p>
    <w:p w:rsidR="002968FF" w:rsidRPr="00E94B2B" w:rsidRDefault="002968FF" w:rsidP="002968FF">
      <w:pPr>
        <w:spacing w:before="40" w:after="40" w:line="264" w:lineRule="auto"/>
        <w:ind w:firstLine="720"/>
        <w:jc w:val="both"/>
        <w:rPr>
          <w:b/>
          <w:bCs/>
          <w:color w:val="auto"/>
          <w:sz w:val="28"/>
          <w:szCs w:val="28"/>
        </w:rPr>
      </w:pPr>
      <w:r w:rsidRPr="00E94B2B">
        <w:rPr>
          <w:b/>
          <w:bCs/>
          <w:color w:val="auto"/>
          <w:sz w:val="28"/>
          <w:szCs w:val="28"/>
        </w:rPr>
        <w:t xml:space="preserve">III. </w:t>
      </w:r>
      <w:r w:rsidRPr="00E94B2B">
        <w:rPr>
          <w:b/>
          <w:bCs/>
          <w:color w:val="auto"/>
          <w:sz w:val="28"/>
          <w:szCs w:val="28"/>
          <w:lang w:val="vi-VN"/>
        </w:rPr>
        <w:t>NỘI DUNG GIÁM SÁT:</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ml:space="preserve">- </w:t>
      </w:r>
      <w:r w:rsidRPr="00E94B2B">
        <w:rPr>
          <w:color w:val="auto"/>
          <w:sz w:val="28"/>
          <w:szCs w:val="28"/>
          <w:lang w:val="vi-VN"/>
        </w:rPr>
        <w:t>Công tác chỉ đạo</w:t>
      </w:r>
      <w:r w:rsidRPr="00E94B2B">
        <w:rPr>
          <w:color w:val="auto"/>
          <w:sz w:val="28"/>
          <w:szCs w:val="28"/>
        </w:rPr>
        <w:t>, hướng dẫn</w:t>
      </w:r>
      <w:r w:rsidRPr="00E94B2B">
        <w:rPr>
          <w:color w:val="auto"/>
          <w:sz w:val="28"/>
          <w:szCs w:val="28"/>
          <w:lang w:val="vi-VN"/>
        </w:rPr>
        <w:t xml:space="preserve"> </w:t>
      </w:r>
      <w:r w:rsidRPr="00E94B2B">
        <w:rPr>
          <w:color w:val="auto"/>
          <w:sz w:val="28"/>
          <w:szCs w:val="28"/>
        </w:rPr>
        <w:t xml:space="preserve">của Ban Thường vụ quận – huyện Đoàn và tương đương, Đoàn cơ sở trực thuộc Thành Đoàn đối với việc </w:t>
      </w:r>
      <w:r w:rsidRPr="00E94B2B">
        <w:rPr>
          <w:color w:val="auto"/>
          <w:sz w:val="28"/>
          <w:szCs w:val="28"/>
          <w:lang w:val="vi-VN"/>
        </w:rPr>
        <w:t>tổ chức sinh hoạt chi đoàn chủ điểm, sinh hoạt chính trị năm 2018</w:t>
      </w:r>
      <w:r w:rsidRPr="00E94B2B">
        <w:rPr>
          <w:color w:val="auto"/>
          <w:sz w:val="28"/>
          <w:szCs w:val="28"/>
        </w:rPr>
        <w:t xml:space="preserve"> (theo Hướng dẫn của Ban Thường vụ Thành Đoàn).</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ml:space="preserve">- Chất lượng tổ chức </w:t>
      </w:r>
      <w:r w:rsidRPr="00E94B2B">
        <w:rPr>
          <w:color w:val="auto"/>
          <w:sz w:val="28"/>
          <w:szCs w:val="28"/>
          <w:lang w:val="vi-VN"/>
        </w:rPr>
        <w:t xml:space="preserve">sinh hoạt chi đoàn chủ điểm </w:t>
      </w:r>
      <w:r w:rsidRPr="00E94B2B">
        <w:rPr>
          <w:color w:val="auto"/>
          <w:sz w:val="28"/>
          <w:szCs w:val="28"/>
        </w:rPr>
        <w:t>tại một số chi đoàn thuộc hệ thống tổ chức Đoàn của đơn vị được giám sát.</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Hiệu quả tổ chức một số chương trình, hoạt động trong đợt sinh hoạt chính trị</w:t>
      </w:r>
      <w:r w:rsidRPr="00E94B2B">
        <w:rPr>
          <w:color w:val="auto"/>
          <w:sz w:val="28"/>
          <w:szCs w:val="28"/>
          <w:lang w:val="vi-VN"/>
        </w:rPr>
        <w:t xml:space="preserve"> </w:t>
      </w:r>
      <w:r w:rsidRPr="00E94B2B">
        <w:rPr>
          <w:color w:val="auto"/>
          <w:sz w:val="28"/>
          <w:szCs w:val="28"/>
        </w:rPr>
        <w:t>tại các cơ sở Đoàn trực thuộc đơn vị được giám sát.</w:t>
      </w:r>
    </w:p>
    <w:p w:rsidR="002968FF" w:rsidRDefault="002968FF" w:rsidP="002968FF">
      <w:pPr>
        <w:spacing w:before="40" w:after="40" w:line="264" w:lineRule="auto"/>
        <w:ind w:firstLine="720"/>
        <w:jc w:val="both"/>
        <w:rPr>
          <w:b/>
          <w:bCs/>
          <w:color w:val="auto"/>
          <w:sz w:val="10"/>
          <w:szCs w:val="10"/>
        </w:rPr>
      </w:pPr>
    </w:p>
    <w:p w:rsidR="002968FF" w:rsidRPr="00E94B2B" w:rsidRDefault="002968FF" w:rsidP="002968FF">
      <w:pPr>
        <w:spacing w:before="40" w:after="40" w:line="264" w:lineRule="auto"/>
        <w:ind w:firstLine="720"/>
        <w:jc w:val="both"/>
        <w:rPr>
          <w:b/>
          <w:bCs/>
          <w:color w:val="auto"/>
          <w:sz w:val="28"/>
          <w:szCs w:val="28"/>
        </w:rPr>
      </w:pPr>
      <w:r w:rsidRPr="00E94B2B">
        <w:rPr>
          <w:b/>
          <w:bCs/>
          <w:color w:val="auto"/>
          <w:sz w:val="28"/>
          <w:szCs w:val="28"/>
        </w:rPr>
        <w:t>IV</w:t>
      </w:r>
      <w:r w:rsidRPr="00E94B2B">
        <w:rPr>
          <w:b/>
          <w:bCs/>
          <w:color w:val="auto"/>
          <w:sz w:val="28"/>
          <w:szCs w:val="28"/>
          <w:lang w:val="vi-VN"/>
        </w:rPr>
        <w:t xml:space="preserve">. PHƯƠNG PHÁP </w:t>
      </w:r>
      <w:r w:rsidRPr="00E94B2B">
        <w:rPr>
          <w:b/>
          <w:bCs/>
          <w:color w:val="auto"/>
          <w:sz w:val="28"/>
          <w:szCs w:val="28"/>
        </w:rPr>
        <w:t>GIÁM SÁT:</w:t>
      </w:r>
    </w:p>
    <w:p w:rsidR="002968FF" w:rsidRPr="00E94B2B" w:rsidRDefault="002968FF" w:rsidP="002968FF">
      <w:pPr>
        <w:tabs>
          <w:tab w:val="center" w:pos="4893"/>
        </w:tabs>
        <w:spacing w:before="40" w:after="40" w:line="264" w:lineRule="auto"/>
        <w:ind w:firstLine="720"/>
        <w:jc w:val="both"/>
        <w:rPr>
          <w:b/>
          <w:color w:val="auto"/>
          <w:sz w:val="28"/>
          <w:szCs w:val="28"/>
          <w:lang w:val="vi-VN"/>
        </w:rPr>
      </w:pPr>
      <w:r w:rsidRPr="00E94B2B">
        <w:rPr>
          <w:b/>
          <w:color w:val="auto"/>
          <w:sz w:val="28"/>
          <w:szCs w:val="28"/>
        </w:rPr>
        <w:t>1.</w:t>
      </w:r>
      <w:r w:rsidRPr="00E94B2B">
        <w:rPr>
          <w:b/>
          <w:color w:val="auto"/>
          <w:sz w:val="28"/>
          <w:szCs w:val="28"/>
          <w:lang w:val="vi-VN"/>
        </w:rPr>
        <w:t xml:space="preserve"> </w:t>
      </w:r>
      <w:r w:rsidRPr="00E94B2B">
        <w:rPr>
          <w:b/>
          <w:color w:val="auto"/>
          <w:sz w:val="28"/>
          <w:szCs w:val="28"/>
        </w:rPr>
        <w:t xml:space="preserve">Phương pháp làm việc của </w:t>
      </w:r>
      <w:r w:rsidR="008F064C">
        <w:rPr>
          <w:b/>
          <w:color w:val="auto"/>
          <w:sz w:val="28"/>
          <w:szCs w:val="28"/>
        </w:rPr>
        <w:t>Đoàn Giám sát</w:t>
      </w:r>
      <w:r w:rsidRPr="00E94B2B">
        <w:rPr>
          <w:b/>
          <w:color w:val="auto"/>
          <w:sz w:val="28"/>
          <w:szCs w:val="28"/>
          <w:lang w:val="vi-VN"/>
        </w:rPr>
        <w:t xml:space="preserve">: </w:t>
      </w:r>
    </w:p>
    <w:p w:rsidR="008F064C" w:rsidRPr="00E94B2B" w:rsidRDefault="002968FF" w:rsidP="008F064C">
      <w:pPr>
        <w:tabs>
          <w:tab w:val="center" w:pos="4893"/>
        </w:tabs>
        <w:spacing w:before="40" w:after="40" w:line="264" w:lineRule="auto"/>
        <w:ind w:firstLine="720"/>
        <w:jc w:val="both"/>
        <w:rPr>
          <w:color w:val="auto"/>
          <w:spacing w:val="2"/>
          <w:sz w:val="28"/>
          <w:szCs w:val="28"/>
        </w:rPr>
      </w:pPr>
      <w:r w:rsidRPr="00E94B2B">
        <w:rPr>
          <w:color w:val="auto"/>
          <w:spacing w:val="2"/>
          <w:sz w:val="28"/>
          <w:szCs w:val="28"/>
        </w:rPr>
        <w:t>- Lựa chọn từ 0</w:t>
      </w:r>
      <w:r w:rsidR="00845EC3">
        <w:rPr>
          <w:color w:val="auto"/>
          <w:spacing w:val="2"/>
          <w:sz w:val="28"/>
          <w:szCs w:val="28"/>
        </w:rPr>
        <w:t>2</w:t>
      </w:r>
      <w:r w:rsidRPr="00E94B2B">
        <w:rPr>
          <w:color w:val="auto"/>
          <w:spacing w:val="2"/>
          <w:sz w:val="28"/>
          <w:szCs w:val="28"/>
        </w:rPr>
        <w:t xml:space="preserve"> - 0</w:t>
      </w:r>
      <w:r w:rsidR="00845EC3">
        <w:rPr>
          <w:color w:val="auto"/>
          <w:spacing w:val="2"/>
          <w:sz w:val="28"/>
          <w:szCs w:val="28"/>
        </w:rPr>
        <w:t>3</w:t>
      </w:r>
      <w:r w:rsidRPr="00E94B2B">
        <w:rPr>
          <w:color w:val="auto"/>
          <w:spacing w:val="2"/>
          <w:sz w:val="28"/>
          <w:szCs w:val="28"/>
        </w:rPr>
        <w:t xml:space="preserve"> chi đoàn/đợt sinh hoạt chi đoàn chủ điểm </w:t>
      </w:r>
      <w:r w:rsidR="00845EC3">
        <w:rPr>
          <w:color w:val="auto"/>
          <w:spacing w:val="2"/>
          <w:sz w:val="28"/>
          <w:szCs w:val="28"/>
        </w:rPr>
        <w:t>hoặc</w:t>
      </w:r>
      <w:r w:rsidRPr="00E94B2B">
        <w:rPr>
          <w:color w:val="auto"/>
          <w:spacing w:val="2"/>
          <w:sz w:val="28"/>
          <w:szCs w:val="28"/>
        </w:rPr>
        <w:t xml:space="preserve"> 01 – 02 hoạt động/đợt sinh hoạt chính trị để tham dự. </w:t>
      </w:r>
      <w:r w:rsidR="002E5895" w:rsidRPr="002E5895">
        <w:rPr>
          <w:b/>
          <w:i/>
          <w:color w:val="auto"/>
          <w:spacing w:val="2"/>
          <w:sz w:val="28"/>
          <w:szCs w:val="28"/>
        </w:rPr>
        <w:t>Lưu ý:</w:t>
      </w:r>
      <w:r w:rsidR="002E5895">
        <w:rPr>
          <w:color w:val="auto"/>
          <w:spacing w:val="2"/>
          <w:sz w:val="28"/>
          <w:szCs w:val="28"/>
        </w:rPr>
        <w:t xml:space="preserve"> </w:t>
      </w:r>
      <w:r w:rsidR="008F064C">
        <w:rPr>
          <w:color w:val="auto"/>
          <w:spacing w:val="2"/>
          <w:sz w:val="28"/>
          <w:szCs w:val="28"/>
        </w:rPr>
        <w:t>Đoàn Giám sát</w:t>
      </w:r>
      <w:r w:rsidR="002E5895">
        <w:rPr>
          <w:color w:val="auto"/>
          <w:spacing w:val="2"/>
          <w:sz w:val="28"/>
          <w:szCs w:val="28"/>
        </w:rPr>
        <w:t xml:space="preserve"> có trách nhiệm thông tin cho đồng chí cán bộ Thành Đoàn được Ban Thường vụ Thành Đoàn phân công tham dự sinh hoạt chi đoàn chủ điểm, sinh hoạt chính trị của cơ sở Đoàn để cùng tham gia.</w:t>
      </w:r>
      <w:r w:rsidR="008F064C">
        <w:rPr>
          <w:color w:val="auto"/>
          <w:spacing w:val="2"/>
          <w:sz w:val="28"/>
          <w:szCs w:val="28"/>
        </w:rPr>
        <w:t xml:space="preserve"> </w:t>
      </w:r>
      <w:r w:rsidR="008F064C" w:rsidRPr="00E94B2B">
        <w:rPr>
          <w:color w:val="auto"/>
          <w:spacing w:val="2"/>
          <w:sz w:val="28"/>
          <w:szCs w:val="28"/>
        </w:rPr>
        <w:t>Thành phần Đoàn Giám sát tham dự sinh hoạt chi đoàn phải đảm bảo có mặt đồng chí Trưởng Đoàn hoặc Phó Đoàn.</w:t>
      </w:r>
    </w:p>
    <w:p w:rsidR="002968FF" w:rsidRPr="00E94B2B" w:rsidRDefault="002968FF" w:rsidP="002968FF">
      <w:pPr>
        <w:tabs>
          <w:tab w:val="center" w:pos="4893"/>
        </w:tabs>
        <w:spacing w:before="40" w:after="40" w:line="264" w:lineRule="auto"/>
        <w:ind w:firstLine="720"/>
        <w:jc w:val="both"/>
        <w:rPr>
          <w:color w:val="auto"/>
          <w:spacing w:val="2"/>
          <w:sz w:val="28"/>
          <w:szCs w:val="28"/>
        </w:rPr>
      </w:pPr>
    </w:p>
    <w:p w:rsidR="002968FF" w:rsidRPr="00E94B2B" w:rsidRDefault="002968FF" w:rsidP="002968FF">
      <w:pPr>
        <w:tabs>
          <w:tab w:val="center" w:pos="4893"/>
        </w:tabs>
        <w:spacing w:before="40" w:after="40" w:line="264" w:lineRule="auto"/>
        <w:ind w:firstLine="720"/>
        <w:jc w:val="both"/>
        <w:rPr>
          <w:color w:val="auto"/>
          <w:spacing w:val="2"/>
          <w:sz w:val="28"/>
          <w:szCs w:val="28"/>
        </w:rPr>
      </w:pPr>
      <w:r w:rsidRPr="00E94B2B">
        <w:rPr>
          <w:color w:val="auto"/>
          <w:spacing w:val="2"/>
          <w:sz w:val="28"/>
          <w:szCs w:val="28"/>
        </w:rPr>
        <w:lastRenderedPageBreak/>
        <w:t xml:space="preserve">- Trong mỗi buổi tham dự sinh hoạt chi đoàn chủ điểm, sinh hoạt chính trị, </w:t>
      </w:r>
      <w:r w:rsidR="008F064C">
        <w:rPr>
          <w:color w:val="auto"/>
          <w:spacing w:val="2"/>
          <w:sz w:val="28"/>
          <w:szCs w:val="28"/>
        </w:rPr>
        <w:t>Đoàn Giám sát</w:t>
      </w:r>
      <w:r w:rsidRPr="00E94B2B">
        <w:rPr>
          <w:color w:val="auto"/>
          <w:spacing w:val="2"/>
          <w:sz w:val="28"/>
          <w:szCs w:val="28"/>
        </w:rPr>
        <w:t xml:space="preserve"> trực tiếp khảo sát một số đoàn viên có mặt nhằm đánh giá hiệu quả sinh hoạt của chi đoàn </w:t>
      </w:r>
      <w:r w:rsidRPr="00E94B2B">
        <w:rPr>
          <w:i/>
          <w:color w:val="auto"/>
          <w:spacing w:val="2"/>
          <w:sz w:val="28"/>
          <w:szCs w:val="28"/>
        </w:rPr>
        <w:t>(mỗi lượt tham dự khảo sát ít nhất 10 phiếu)</w:t>
      </w:r>
      <w:r w:rsidRPr="00E94B2B">
        <w:rPr>
          <w:color w:val="auto"/>
          <w:spacing w:val="2"/>
          <w:sz w:val="28"/>
          <w:szCs w:val="28"/>
        </w:rPr>
        <w:t>.</w:t>
      </w:r>
    </w:p>
    <w:p w:rsidR="002968FF" w:rsidRPr="00E94B2B" w:rsidRDefault="002968FF" w:rsidP="002968FF">
      <w:pPr>
        <w:tabs>
          <w:tab w:val="center" w:pos="4893"/>
        </w:tabs>
        <w:spacing w:before="40" w:after="40" w:line="264" w:lineRule="auto"/>
        <w:ind w:firstLine="720"/>
        <w:jc w:val="both"/>
        <w:rPr>
          <w:bCs/>
          <w:color w:val="auto"/>
          <w:sz w:val="28"/>
          <w:szCs w:val="28"/>
        </w:rPr>
      </w:pPr>
      <w:r w:rsidRPr="00E94B2B">
        <w:rPr>
          <w:color w:val="auto"/>
          <w:spacing w:val="2"/>
          <w:sz w:val="28"/>
          <w:szCs w:val="28"/>
        </w:rPr>
        <w:t>- Tham dự các buổi làm việc (nếu có) của cơ sở Đoàn liên quan đến nội dung giám sát.</w:t>
      </w:r>
      <w:r w:rsidRPr="00E94B2B">
        <w:rPr>
          <w:bCs/>
          <w:color w:val="auto"/>
          <w:sz w:val="28"/>
          <w:szCs w:val="28"/>
        </w:rPr>
        <w:t xml:space="preserve"> Nếu xét thấy cần thiết, </w:t>
      </w:r>
      <w:r w:rsidR="008F064C">
        <w:rPr>
          <w:bCs/>
          <w:color w:val="auto"/>
          <w:sz w:val="28"/>
          <w:szCs w:val="28"/>
        </w:rPr>
        <w:t>Đoàn Giám sát</w:t>
      </w:r>
      <w:r w:rsidRPr="00E94B2B">
        <w:rPr>
          <w:bCs/>
          <w:color w:val="auto"/>
          <w:sz w:val="28"/>
          <w:szCs w:val="28"/>
        </w:rPr>
        <w:t xml:space="preserve"> có quyền đề nghị làm việc với đơn vị được giám sát để làm rõ các vấn đề có liên quan đến nội dung giám sát hoặc định hướng cho cơ sở Đoàn khắc phục các hạn chế, khuyết điểm trong công tác chỉ đạo việc tổ chức sinh hoạt chi đoàn chủ điểm, sinh hoạt chính trị.</w:t>
      </w:r>
    </w:p>
    <w:p w:rsidR="007549EF" w:rsidRPr="00E94B2B" w:rsidRDefault="007549EF" w:rsidP="007549EF">
      <w:pPr>
        <w:tabs>
          <w:tab w:val="center" w:pos="4893"/>
        </w:tabs>
        <w:spacing w:before="40" w:after="40" w:line="264" w:lineRule="auto"/>
        <w:ind w:firstLine="720"/>
        <w:jc w:val="both"/>
        <w:rPr>
          <w:bCs/>
          <w:color w:val="auto"/>
          <w:sz w:val="28"/>
          <w:szCs w:val="28"/>
        </w:rPr>
      </w:pPr>
      <w:r w:rsidRPr="00E94B2B">
        <w:rPr>
          <w:color w:val="auto"/>
          <w:spacing w:val="2"/>
          <w:sz w:val="28"/>
          <w:szCs w:val="28"/>
        </w:rPr>
        <w:t xml:space="preserve">- </w:t>
      </w:r>
      <w:r>
        <w:rPr>
          <w:color w:val="auto"/>
          <w:sz w:val="28"/>
          <w:szCs w:val="28"/>
        </w:rPr>
        <w:t xml:space="preserve">Trong thời gian 15 ngày sau khi kết thúc đợt sinh hoạt chi đoàn chủ điểm, sinh hoạt chính trị, </w:t>
      </w:r>
      <w:r w:rsidR="008F064C">
        <w:rPr>
          <w:color w:val="auto"/>
          <w:sz w:val="28"/>
          <w:szCs w:val="28"/>
        </w:rPr>
        <w:t>Đoàn Giám sát</w:t>
      </w:r>
      <w:r>
        <w:rPr>
          <w:color w:val="auto"/>
          <w:sz w:val="28"/>
          <w:szCs w:val="28"/>
        </w:rPr>
        <w:t xml:space="preserve"> tiến hành</w:t>
      </w:r>
      <w:r w:rsidRPr="00E94B2B">
        <w:rPr>
          <w:color w:val="auto"/>
          <w:sz w:val="28"/>
          <w:szCs w:val="28"/>
        </w:rPr>
        <w:t xml:space="preserve"> làm việc với cơ sở Đoàn về kết quả giám sát.</w:t>
      </w:r>
      <w:r>
        <w:rPr>
          <w:color w:val="auto"/>
          <w:sz w:val="28"/>
          <w:szCs w:val="28"/>
        </w:rPr>
        <w:t xml:space="preserve"> </w:t>
      </w:r>
      <w:r w:rsidRPr="00E94B2B">
        <w:rPr>
          <w:color w:val="auto"/>
          <w:spacing w:val="2"/>
          <w:sz w:val="28"/>
          <w:szCs w:val="28"/>
        </w:rPr>
        <w:t xml:space="preserve">Trên cơ sở nghiên cứu </w:t>
      </w:r>
      <w:r>
        <w:rPr>
          <w:color w:val="auto"/>
          <w:spacing w:val="2"/>
          <w:sz w:val="28"/>
          <w:szCs w:val="28"/>
        </w:rPr>
        <w:t xml:space="preserve">tài liệu và quá trình khảo sát </w:t>
      </w:r>
      <w:r w:rsidRPr="00E94B2B">
        <w:rPr>
          <w:color w:val="auto"/>
          <w:spacing w:val="2"/>
          <w:sz w:val="28"/>
          <w:szCs w:val="28"/>
        </w:rPr>
        <w:t xml:space="preserve">thực tế, </w:t>
      </w:r>
      <w:r w:rsidR="008F064C">
        <w:rPr>
          <w:color w:val="auto"/>
          <w:spacing w:val="2"/>
          <w:sz w:val="28"/>
          <w:szCs w:val="28"/>
        </w:rPr>
        <w:t>Đoàn Giám sát</w:t>
      </w:r>
      <w:r w:rsidRPr="00E94B2B">
        <w:rPr>
          <w:color w:val="auto"/>
          <w:spacing w:val="2"/>
          <w:sz w:val="28"/>
          <w:szCs w:val="28"/>
        </w:rPr>
        <w:t xml:space="preserve"> xây dựng dự thảo</w:t>
      </w:r>
      <w:r w:rsidRPr="00E94B2B">
        <w:rPr>
          <w:color w:val="auto"/>
          <w:sz w:val="28"/>
          <w:szCs w:val="28"/>
          <w:lang w:val="vi-VN"/>
        </w:rPr>
        <w:t xml:space="preserve"> </w:t>
      </w:r>
      <w:r w:rsidRPr="00E94B2B">
        <w:rPr>
          <w:color w:val="auto"/>
          <w:sz w:val="28"/>
          <w:szCs w:val="28"/>
        </w:rPr>
        <w:t>báo cáo</w:t>
      </w:r>
      <w:r w:rsidRPr="00E94B2B">
        <w:rPr>
          <w:color w:val="auto"/>
          <w:sz w:val="28"/>
          <w:szCs w:val="28"/>
          <w:lang w:val="vi-VN"/>
        </w:rPr>
        <w:t xml:space="preserve"> kết quả giám sát</w:t>
      </w:r>
      <w:r w:rsidRPr="00E94B2B">
        <w:rPr>
          <w:color w:val="auto"/>
          <w:sz w:val="28"/>
          <w:szCs w:val="28"/>
        </w:rPr>
        <w:t xml:space="preserve"> </w:t>
      </w:r>
      <w:r w:rsidRPr="00E94B2B">
        <w:rPr>
          <w:i/>
          <w:color w:val="auto"/>
          <w:sz w:val="28"/>
          <w:szCs w:val="28"/>
        </w:rPr>
        <w:t>(theo Mẫu)</w:t>
      </w:r>
      <w:r>
        <w:rPr>
          <w:color w:val="auto"/>
          <w:sz w:val="28"/>
          <w:szCs w:val="28"/>
        </w:rPr>
        <w:t xml:space="preserve"> để thông tin cho cơ sở Đoàn ngay trong buổi làm việc.</w:t>
      </w:r>
    </w:p>
    <w:p w:rsidR="007549EF" w:rsidRPr="00E94B2B" w:rsidRDefault="007549EF" w:rsidP="007549EF">
      <w:pPr>
        <w:spacing w:before="40" w:after="40" w:line="264" w:lineRule="auto"/>
        <w:ind w:firstLine="720"/>
        <w:jc w:val="both"/>
        <w:rPr>
          <w:color w:val="auto"/>
          <w:sz w:val="28"/>
          <w:szCs w:val="28"/>
        </w:rPr>
      </w:pPr>
      <w:r>
        <w:rPr>
          <w:color w:val="auto"/>
          <w:sz w:val="28"/>
          <w:szCs w:val="28"/>
        </w:rPr>
        <w:t xml:space="preserve">- Trong thời gian 10 ngày sau khi làm việc với cơ sở Đoàn, </w:t>
      </w:r>
      <w:r w:rsidR="008F064C">
        <w:rPr>
          <w:color w:val="auto"/>
          <w:sz w:val="28"/>
          <w:szCs w:val="28"/>
        </w:rPr>
        <w:t>Đoàn Giám sát</w:t>
      </w:r>
      <w:r>
        <w:rPr>
          <w:color w:val="auto"/>
          <w:sz w:val="28"/>
          <w:szCs w:val="28"/>
        </w:rPr>
        <w:t xml:space="preserve"> h</w:t>
      </w:r>
      <w:r w:rsidRPr="00E94B2B">
        <w:rPr>
          <w:color w:val="auto"/>
          <w:sz w:val="28"/>
          <w:szCs w:val="28"/>
        </w:rPr>
        <w:t>oàn chỉnh báo cáo Ban Thường vụ Thành Đoàn</w:t>
      </w:r>
      <w:r>
        <w:rPr>
          <w:color w:val="auto"/>
          <w:sz w:val="28"/>
          <w:szCs w:val="28"/>
        </w:rPr>
        <w:t xml:space="preserve"> (gửi thông qua Ban Kiểm tra Thành Đoàn)</w:t>
      </w:r>
      <w:r w:rsidRPr="00E94B2B">
        <w:rPr>
          <w:color w:val="auto"/>
          <w:sz w:val="28"/>
          <w:szCs w:val="28"/>
        </w:rPr>
        <w:t>.</w:t>
      </w:r>
    </w:p>
    <w:p w:rsidR="002968FF" w:rsidRPr="00E94B2B" w:rsidRDefault="002968FF" w:rsidP="002968FF">
      <w:pPr>
        <w:tabs>
          <w:tab w:val="center" w:pos="4893"/>
        </w:tabs>
        <w:spacing w:before="40" w:after="40" w:line="264" w:lineRule="auto"/>
        <w:ind w:firstLine="720"/>
        <w:jc w:val="both"/>
        <w:rPr>
          <w:b/>
          <w:color w:val="auto"/>
          <w:spacing w:val="2"/>
          <w:sz w:val="28"/>
          <w:szCs w:val="28"/>
        </w:rPr>
      </w:pPr>
      <w:r w:rsidRPr="00E94B2B">
        <w:rPr>
          <w:b/>
          <w:color w:val="auto"/>
          <w:spacing w:val="2"/>
          <w:sz w:val="28"/>
          <w:szCs w:val="28"/>
        </w:rPr>
        <w:t>2. Trách nhiệm của đơn vị được giám sát:</w:t>
      </w:r>
    </w:p>
    <w:p w:rsidR="002968FF" w:rsidRPr="00E94B2B" w:rsidRDefault="002968FF" w:rsidP="002968FF">
      <w:pPr>
        <w:tabs>
          <w:tab w:val="center" w:pos="4893"/>
        </w:tabs>
        <w:spacing w:before="40" w:after="40" w:line="264" w:lineRule="auto"/>
        <w:ind w:firstLine="720"/>
        <w:jc w:val="both"/>
        <w:rPr>
          <w:b/>
          <w:i/>
          <w:color w:val="auto"/>
          <w:sz w:val="28"/>
          <w:szCs w:val="28"/>
        </w:rPr>
      </w:pPr>
      <w:r w:rsidRPr="00E94B2B">
        <w:rPr>
          <w:b/>
          <w:i/>
          <w:color w:val="auto"/>
          <w:sz w:val="28"/>
          <w:szCs w:val="28"/>
        </w:rPr>
        <w:t>a) Đảm bảo các điều kiện cho công tác giám sát:</w:t>
      </w:r>
    </w:p>
    <w:p w:rsidR="002968FF" w:rsidRPr="00E94B2B" w:rsidRDefault="002968FF" w:rsidP="002968FF">
      <w:pPr>
        <w:tabs>
          <w:tab w:val="center" w:pos="4893"/>
        </w:tabs>
        <w:spacing w:before="40" w:after="40" w:line="264" w:lineRule="auto"/>
        <w:ind w:firstLine="720"/>
        <w:jc w:val="both"/>
        <w:rPr>
          <w:color w:val="auto"/>
          <w:spacing w:val="-4"/>
          <w:sz w:val="28"/>
          <w:szCs w:val="28"/>
        </w:rPr>
      </w:pPr>
      <w:r w:rsidRPr="00E94B2B">
        <w:rPr>
          <w:color w:val="auto"/>
          <w:spacing w:val="-4"/>
          <w:sz w:val="28"/>
          <w:szCs w:val="28"/>
        </w:rPr>
        <w:t xml:space="preserve">- Thường xuyên cung cấp cho </w:t>
      </w:r>
      <w:r w:rsidR="008F064C">
        <w:rPr>
          <w:color w:val="auto"/>
          <w:spacing w:val="-4"/>
          <w:sz w:val="28"/>
          <w:szCs w:val="28"/>
        </w:rPr>
        <w:t>Đoàn Giám sát</w:t>
      </w:r>
      <w:r w:rsidRPr="00E94B2B">
        <w:rPr>
          <w:color w:val="auto"/>
          <w:spacing w:val="-4"/>
          <w:sz w:val="28"/>
          <w:szCs w:val="28"/>
        </w:rPr>
        <w:t xml:space="preserve"> (thông qua thư ký của Đoàn) các văn bản, tài liệu có liên quan đến công tác chỉ đạo việc tổ chức sinh hoạt chi đoàn chủ điểm, sinh hoạt chính trị năm 2018 (các hướng dẫn, kế hoạch, báo cáo, số liệu, ấn phẩm tuyên truyền…) và các nội </w:t>
      </w:r>
      <w:r w:rsidR="00631F46">
        <w:rPr>
          <w:color w:val="auto"/>
          <w:spacing w:val="-4"/>
          <w:sz w:val="28"/>
          <w:szCs w:val="28"/>
        </w:rPr>
        <w:t xml:space="preserve">dung </w:t>
      </w:r>
      <w:r w:rsidRPr="00E94B2B">
        <w:rPr>
          <w:color w:val="auto"/>
          <w:spacing w:val="-4"/>
          <w:sz w:val="28"/>
          <w:szCs w:val="28"/>
        </w:rPr>
        <w:t xml:space="preserve">khác theo yêu cầu của </w:t>
      </w:r>
      <w:r w:rsidR="008F064C">
        <w:rPr>
          <w:color w:val="auto"/>
          <w:spacing w:val="-4"/>
          <w:sz w:val="28"/>
          <w:szCs w:val="28"/>
        </w:rPr>
        <w:t>Đoàn Giám sát</w:t>
      </w:r>
      <w:r w:rsidRPr="00E94B2B">
        <w:rPr>
          <w:color w:val="auto"/>
          <w:spacing w:val="-4"/>
          <w:sz w:val="28"/>
          <w:szCs w:val="28"/>
        </w:rPr>
        <w:t xml:space="preserve">. </w:t>
      </w:r>
      <w:r w:rsidRPr="00E94B2B">
        <w:rPr>
          <w:b/>
          <w:i/>
          <w:color w:val="auto"/>
          <w:spacing w:val="-4"/>
          <w:sz w:val="28"/>
          <w:szCs w:val="28"/>
        </w:rPr>
        <w:t xml:space="preserve">Lưu ý: </w:t>
      </w:r>
      <w:r w:rsidRPr="00E94B2B">
        <w:rPr>
          <w:color w:val="auto"/>
          <w:spacing w:val="-4"/>
          <w:sz w:val="28"/>
          <w:szCs w:val="28"/>
        </w:rPr>
        <w:t xml:space="preserve">Gửi cho </w:t>
      </w:r>
      <w:r w:rsidR="008F064C">
        <w:rPr>
          <w:color w:val="auto"/>
          <w:spacing w:val="-4"/>
          <w:sz w:val="28"/>
          <w:szCs w:val="28"/>
        </w:rPr>
        <w:t>Đoàn Giám sát</w:t>
      </w:r>
      <w:r w:rsidRPr="00E94B2B">
        <w:rPr>
          <w:color w:val="auto"/>
          <w:spacing w:val="-4"/>
          <w:sz w:val="28"/>
          <w:szCs w:val="28"/>
        </w:rPr>
        <w:t xml:space="preserve"> ngay khi phát hành văn bản trong năm 2018.</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xml:space="preserve">- Tổng hợp lịch sinh hoạt chi đoàn chủ điểm, sinh hoạt chính trị (theo đợt) gửi </w:t>
      </w:r>
      <w:r w:rsidR="008F064C">
        <w:rPr>
          <w:color w:val="auto"/>
          <w:sz w:val="28"/>
          <w:szCs w:val="28"/>
        </w:rPr>
        <w:t>Đoàn Giám sát</w:t>
      </w:r>
      <w:r w:rsidRPr="00E94B2B">
        <w:rPr>
          <w:color w:val="auto"/>
          <w:sz w:val="28"/>
          <w:szCs w:val="28"/>
        </w:rPr>
        <w:t xml:space="preserve"> sắp xếp tham dự.</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xml:space="preserve">- Thông tin và mời đại diện </w:t>
      </w:r>
      <w:r w:rsidR="008F064C">
        <w:rPr>
          <w:color w:val="auto"/>
          <w:sz w:val="28"/>
          <w:szCs w:val="28"/>
        </w:rPr>
        <w:t>Đoàn Giám sát</w:t>
      </w:r>
      <w:r w:rsidRPr="00E94B2B">
        <w:rPr>
          <w:color w:val="auto"/>
          <w:sz w:val="28"/>
          <w:szCs w:val="28"/>
        </w:rPr>
        <w:t xml:space="preserve"> (</w:t>
      </w:r>
      <w:r w:rsidRPr="00E94B2B">
        <w:rPr>
          <w:color w:val="auto"/>
          <w:spacing w:val="-4"/>
          <w:sz w:val="28"/>
          <w:szCs w:val="28"/>
        </w:rPr>
        <w:t xml:space="preserve">thông qua thư ký của Đoàn) </w:t>
      </w:r>
      <w:r w:rsidRPr="00E94B2B">
        <w:rPr>
          <w:color w:val="auto"/>
          <w:sz w:val="28"/>
          <w:szCs w:val="28"/>
        </w:rPr>
        <w:t>tham dự các cuộc họp, hoạt động liên quan đến công tác chỉ đạo việc tổ chức sinh hoạt chi đoàn chủ điểm, sinh hoạt chính trị năm 2018.</w:t>
      </w:r>
    </w:p>
    <w:p w:rsidR="002968FF" w:rsidRPr="00E94B2B" w:rsidRDefault="002968FF" w:rsidP="002968FF">
      <w:pPr>
        <w:tabs>
          <w:tab w:val="center" w:pos="4893"/>
        </w:tabs>
        <w:spacing w:before="40" w:after="40" w:line="264" w:lineRule="auto"/>
        <w:ind w:firstLine="720"/>
        <w:jc w:val="both"/>
        <w:rPr>
          <w:color w:val="auto"/>
          <w:spacing w:val="2"/>
          <w:sz w:val="28"/>
          <w:szCs w:val="28"/>
        </w:rPr>
      </w:pPr>
      <w:r w:rsidRPr="00E94B2B">
        <w:rPr>
          <w:color w:val="auto"/>
          <w:spacing w:val="2"/>
          <w:sz w:val="28"/>
          <w:szCs w:val="28"/>
        </w:rPr>
        <w:t xml:space="preserve">- Phối hợp tổ chức khảo sát đoàn viên trong các đợt sinh hoạt chi đoàn chủ điểm, sinh hoạt chính trị theo yêu cầu của </w:t>
      </w:r>
      <w:r w:rsidR="008F064C">
        <w:rPr>
          <w:color w:val="auto"/>
          <w:spacing w:val="2"/>
          <w:sz w:val="28"/>
          <w:szCs w:val="28"/>
        </w:rPr>
        <w:t>Đoàn Giám sát</w:t>
      </w:r>
      <w:r w:rsidRPr="00E94B2B">
        <w:rPr>
          <w:color w:val="auto"/>
          <w:spacing w:val="2"/>
          <w:sz w:val="28"/>
          <w:szCs w:val="28"/>
        </w:rPr>
        <w:t>.</w:t>
      </w:r>
    </w:p>
    <w:p w:rsidR="002968FF" w:rsidRPr="00E94B2B" w:rsidRDefault="002968FF" w:rsidP="002968FF">
      <w:pPr>
        <w:tabs>
          <w:tab w:val="center" w:pos="4893"/>
        </w:tabs>
        <w:spacing w:before="40" w:after="40" w:line="264" w:lineRule="auto"/>
        <w:ind w:firstLine="720"/>
        <w:jc w:val="both"/>
        <w:rPr>
          <w:b/>
          <w:i/>
          <w:color w:val="auto"/>
          <w:sz w:val="28"/>
          <w:szCs w:val="28"/>
        </w:rPr>
      </w:pPr>
      <w:r w:rsidRPr="00E94B2B">
        <w:rPr>
          <w:b/>
          <w:i/>
          <w:color w:val="auto"/>
          <w:sz w:val="28"/>
          <w:szCs w:val="28"/>
        </w:rPr>
        <w:t xml:space="preserve">b) Chuẩn bị cho buổi làm việc của </w:t>
      </w:r>
      <w:r w:rsidR="008F064C">
        <w:rPr>
          <w:b/>
          <w:i/>
          <w:color w:val="auto"/>
          <w:sz w:val="28"/>
          <w:szCs w:val="28"/>
        </w:rPr>
        <w:t>Đoàn Giám sát</w:t>
      </w:r>
      <w:r w:rsidRPr="00E94B2B">
        <w:rPr>
          <w:b/>
          <w:i/>
          <w:color w:val="auto"/>
          <w:sz w:val="28"/>
          <w:szCs w:val="28"/>
        </w:rPr>
        <w:t xml:space="preserve"> về kết quả giám sát tại đơn vị:</w:t>
      </w:r>
    </w:p>
    <w:p w:rsidR="002968FF" w:rsidRPr="00E94B2B" w:rsidRDefault="002968FF" w:rsidP="002968FF">
      <w:pPr>
        <w:tabs>
          <w:tab w:val="center" w:pos="4893"/>
        </w:tabs>
        <w:spacing w:before="40" w:after="40" w:line="264" w:lineRule="auto"/>
        <w:ind w:firstLine="720"/>
        <w:jc w:val="both"/>
        <w:rPr>
          <w:color w:val="auto"/>
          <w:spacing w:val="2"/>
          <w:sz w:val="28"/>
          <w:szCs w:val="28"/>
        </w:rPr>
      </w:pPr>
      <w:r w:rsidRPr="00E94B2B">
        <w:rPr>
          <w:color w:val="auto"/>
          <w:spacing w:val="2"/>
          <w:sz w:val="28"/>
          <w:szCs w:val="28"/>
        </w:rPr>
        <w:t xml:space="preserve">Bố trí địa điểm họp tại trụ sở cơ quan; chuẩn bị nội dung và mời thành phần tham dự buổi làm việc giữa </w:t>
      </w:r>
      <w:r w:rsidR="008F064C">
        <w:rPr>
          <w:color w:val="auto"/>
          <w:spacing w:val="2"/>
          <w:sz w:val="28"/>
          <w:szCs w:val="28"/>
        </w:rPr>
        <w:t>Đoàn Giám sát</w:t>
      </w:r>
      <w:r w:rsidRPr="00E94B2B">
        <w:rPr>
          <w:color w:val="auto"/>
          <w:spacing w:val="2"/>
          <w:sz w:val="28"/>
          <w:szCs w:val="28"/>
        </w:rPr>
        <w:t xml:space="preserve"> với đơn vị, cụ thể:</w:t>
      </w:r>
    </w:p>
    <w:p w:rsidR="002968FF" w:rsidRPr="00E94B2B" w:rsidRDefault="002968FF" w:rsidP="002968FF">
      <w:pPr>
        <w:spacing w:before="40" w:after="40" w:line="264" w:lineRule="auto"/>
        <w:ind w:firstLine="720"/>
        <w:jc w:val="both"/>
        <w:rPr>
          <w:b/>
          <w:i/>
          <w:color w:val="auto"/>
          <w:spacing w:val="-4"/>
          <w:sz w:val="28"/>
          <w:szCs w:val="28"/>
        </w:rPr>
      </w:pPr>
      <w:r w:rsidRPr="00E94B2B">
        <w:rPr>
          <w:b/>
          <w:i/>
          <w:color w:val="auto"/>
          <w:spacing w:val="-4"/>
          <w:sz w:val="28"/>
          <w:szCs w:val="28"/>
        </w:rPr>
        <w:t>* Về thành phần tham dự:</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ml:space="preserve">- Thường trực Quận – Huyện Đoàn và tương đương, Đoàn cơ sở trực thuộc Thành Đoàn phụ trách chỉ đạo việc tổ chức sinh hoạt chi đoàn chủ điểm, </w:t>
      </w:r>
      <w:r w:rsidRPr="00E94B2B">
        <w:rPr>
          <w:color w:val="auto"/>
          <w:sz w:val="28"/>
          <w:szCs w:val="28"/>
        </w:rPr>
        <w:lastRenderedPageBreak/>
        <w:t>sinh hoạt chính trị tại đơn vị (đối với đơn vị Quân đội mời đại diện lãnh đạo cơ quan chính trị).</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Cán bộ phụ trách theo dõi, tham mưu việc triển khai sinh hoạt chi đoàn chủ điểm, sinh hoạt chính trị tại đơn vị.</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ml:space="preserve">- Đại diện một số chi đoàn (đồng chí Bí thư hoặc Phó Bí thư) đã được </w:t>
      </w:r>
      <w:r w:rsidR="008F064C">
        <w:rPr>
          <w:color w:val="auto"/>
          <w:sz w:val="28"/>
          <w:szCs w:val="28"/>
        </w:rPr>
        <w:t>Đoàn Giám sát</w:t>
      </w:r>
      <w:r w:rsidRPr="00E94B2B">
        <w:rPr>
          <w:color w:val="auto"/>
          <w:sz w:val="28"/>
          <w:szCs w:val="28"/>
        </w:rPr>
        <w:t xml:space="preserve"> trực tiếp khảo sát.</w:t>
      </w:r>
    </w:p>
    <w:p w:rsidR="002968FF" w:rsidRPr="00E94B2B" w:rsidRDefault="002968FF" w:rsidP="002968FF">
      <w:pPr>
        <w:tabs>
          <w:tab w:val="center" w:pos="4893"/>
        </w:tabs>
        <w:spacing w:before="40" w:after="40" w:line="264" w:lineRule="auto"/>
        <w:ind w:firstLine="720"/>
        <w:jc w:val="both"/>
        <w:rPr>
          <w:b/>
          <w:i/>
          <w:color w:val="auto"/>
          <w:sz w:val="28"/>
          <w:szCs w:val="28"/>
        </w:rPr>
      </w:pPr>
      <w:r w:rsidRPr="00E94B2B">
        <w:rPr>
          <w:b/>
          <w:i/>
          <w:color w:val="auto"/>
          <w:sz w:val="28"/>
          <w:szCs w:val="28"/>
        </w:rPr>
        <w:t>* Về chương trình làm việc:</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Tuyên bố lý do và giới thiệu đại biểu;</w:t>
      </w:r>
    </w:p>
    <w:p w:rsidR="002968FF" w:rsidRPr="00E94B2B" w:rsidRDefault="002968FF" w:rsidP="002968FF">
      <w:pPr>
        <w:tabs>
          <w:tab w:val="center" w:pos="4893"/>
        </w:tabs>
        <w:spacing w:before="40" w:after="40" w:line="264" w:lineRule="auto"/>
        <w:ind w:firstLine="720"/>
        <w:jc w:val="both"/>
        <w:rPr>
          <w:color w:val="auto"/>
          <w:spacing w:val="-6"/>
          <w:sz w:val="28"/>
          <w:szCs w:val="28"/>
        </w:rPr>
      </w:pPr>
      <w:r w:rsidRPr="00E94B2B">
        <w:rPr>
          <w:color w:val="auto"/>
          <w:spacing w:val="-6"/>
          <w:sz w:val="28"/>
          <w:szCs w:val="28"/>
        </w:rPr>
        <w:t xml:space="preserve">- Đại diện </w:t>
      </w:r>
      <w:r w:rsidR="008F064C">
        <w:rPr>
          <w:color w:val="auto"/>
          <w:spacing w:val="-6"/>
          <w:sz w:val="28"/>
          <w:szCs w:val="28"/>
        </w:rPr>
        <w:t>Đoàn Giám sát</w:t>
      </w:r>
      <w:r w:rsidRPr="00E94B2B">
        <w:rPr>
          <w:color w:val="auto"/>
          <w:spacing w:val="-6"/>
          <w:sz w:val="28"/>
          <w:szCs w:val="28"/>
        </w:rPr>
        <w:t xml:space="preserve"> thông tin kết quả khảo sát đoàn viên tham dự sinh hoạt chi đoàn chủ điểm, sinh hoạt chính trị tại đơn vị;</w:t>
      </w:r>
    </w:p>
    <w:p w:rsidR="002968FF" w:rsidRPr="00FC76B2" w:rsidRDefault="002968FF" w:rsidP="002968FF">
      <w:pPr>
        <w:tabs>
          <w:tab w:val="center" w:pos="4893"/>
        </w:tabs>
        <w:spacing w:before="40" w:after="40" w:line="264" w:lineRule="auto"/>
        <w:ind w:firstLine="720"/>
        <w:jc w:val="both"/>
        <w:rPr>
          <w:color w:val="auto"/>
          <w:spacing w:val="-10"/>
          <w:sz w:val="28"/>
          <w:szCs w:val="28"/>
        </w:rPr>
      </w:pPr>
      <w:r w:rsidRPr="00FC76B2">
        <w:rPr>
          <w:color w:val="auto"/>
          <w:spacing w:val="-10"/>
          <w:sz w:val="28"/>
          <w:szCs w:val="28"/>
        </w:rPr>
        <w:t xml:space="preserve">- Đại diện </w:t>
      </w:r>
      <w:r w:rsidR="008F064C" w:rsidRPr="00FC76B2">
        <w:rPr>
          <w:color w:val="auto"/>
          <w:spacing w:val="-10"/>
          <w:sz w:val="28"/>
          <w:szCs w:val="28"/>
        </w:rPr>
        <w:t>Đoàn Giám sát</w:t>
      </w:r>
      <w:r w:rsidRPr="00FC76B2">
        <w:rPr>
          <w:color w:val="auto"/>
          <w:spacing w:val="-10"/>
          <w:sz w:val="28"/>
          <w:szCs w:val="28"/>
        </w:rPr>
        <w:t xml:space="preserve"> trình bày dự thảo báo cáo kết quả giám sát tại đơn vị;</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Các thành viên dự họp trao đổi ý kiến;</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Đại diện cơ sở Đoàn được giám sát phát biểu tiếp thu và trao đổi các vấn đề liên quan (nếu có);</w:t>
      </w:r>
    </w:p>
    <w:p w:rsidR="002968FF" w:rsidRPr="00E94B2B" w:rsidRDefault="002968FF" w:rsidP="002968FF">
      <w:pPr>
        <w:tabs>
          <w:tab w:val="center" w:pos="4893"/>
        </w:tabs>
        <w:spacing w:before="40" w:after="40" w:line="264" w:lineRule="auto"/>
        <w:ind w:firstLine="720"/>
        <w:jc w:val="both"/>
        <w:rPr>
          <w:color w:val="auto"/>
          <w:sz w:val="28"/>
          <w:szCs w:val="28"/>
        </w:rPr>
      </w:pPr>
      <w:r w:rsidRPr="00E94B2B">
        <w:rPr>
          <w:color w:val="auto"/>
          <w:sz w:val="28"/>
          <w:szCs w:val="28"/>
        </w:rPr>
        <w:t xml:space="preserve">- Trưởng </w:t>
      </w:r>
      <w:r w:rsidR="008F064C">
        <w:rPr>
          <w:color w:val="auto"/>
          <w:sz w:val="28"/>
          <w:szCs w:val="28"/>
        </w:rPr>
        <w:t>Đoàn Giám sát</w:t>
      </w:r>
      <w:r w:rsidRPr="00E94B2B">
        <w:rPr>
          <w:color w:val="auto"/>
          <w:sz w:val="28"/>
          <w:szCs w:val="28"/>
        </w:rPr>
        <w:t xml:space="preserve"> kết luận.</w:t>
      </w:r>
    </w:p>
    <w:p w:rsidR="002968FF" w:rsidRPr="00E94B2B" w:rsidRDefault="002968FF" w:rsidP="002968FF">
      <w:pPr>
        <w:tabs>
          <w:tab w:val="center" w:pos="4893"/>
        </w:tabs>
        <w:spacing w:before="40" w:after="40" w:line="264" w:lineRule="auto"/>
        <w:ind w:firstLine="720"/>
        <w:jc w:val="both"/>
        <w:rPr>
          <w:bCs/>
          <w:color w:val="auto"/>
          <w:sz w:val="28"/>
          <w:szCs w:val="28"/>
        </w:rPr>
      </w:pPr>
      <w:r w:rsidRPr="00E94B2B">
        <w:rPr>
          <w:b/>
          <w:i/>
          <w:color w:val="auto"/>
          <w:sz w:val="28"/>
          <w:szCs w:val="28"/>
        </w:rPr>
        <w:t xml:space="preserve">c) Tiếp thu các kiến nghị của </w:t>
      </w:r>
      <w:r w:rsidR="008F064C">
        <w:rPr>
          <w:b/>
          <w:i/>
          <w:color w:val="auto"/>
          <w:sz w:val="28"/>
          <w:szCs w:val="28"/>
        </w:rPr>
        <w:t>Đoàn Giám sát</w:t>
      </w:r>
      <w:r w:rsidRPr="00E94B2B">
        <w:rPr>
          <w:b/>
          <w:i/>
          <w:color w:val="auto"/>
          <w:sz w:val="28"/>
          <w:szCs w:val="28"/>
        </w:rPr>
        <w:t xml:space="preserve">: </w:t>
      </w:r>
      <w:r w:rsidRPr="00E94B2B">
        <w:rPr>
          <w:color w:val="auto"/>
          <w:spacing w:val="2"/>
          <w:sz w:val="28"/>
          <w:szCs w:val="28"/>
        </w:rPr>
        <w:t>Trong quá trình giám sát</w:t>
      </w:r>
      <w:r w:rsidRPr="00E94B2B">
        <w:rPr>
          <w:bCs/>
          <w:color w:val="auto"/>
          <w:sz w:val="28"/>
          <w:szCs w:val="28"/>
        </w:rPr>
        <w:t xml:space="preserve">, đơn vị được giám sát nghiêm túc tiếp thu các kiến nghị của </w:t>
      </w:r>
      <w:r w:rsidR="008F064C">
        <w:rPr>
          <w:bCs/>
          <w:color w:val="auto"/>
          <w:sz w:val="28"/>
          <w:szCs w:val="28"/>
        </w:rPr>
        <w:t>Đoàn Giám sát</w:t>
      </w:r>
      <w:r w:rsidRPr="00E94B2B">
        <w:rPr>
          <w:bCs/>
          <w:color w:val="auto"/>
          <w:sz w:val="28"/>
          <w:szCs w:val="28"/>
        </w:rPr>
        <w:t xml:space="preserve"> nhằm kịp thời khắc phục các hạn chế, khuyết điểm trong công tác chỉ đạo, hướng dẫn việc tổ chức sinh hoạt chi đoàn chủ điểm, sinh hoạt chính trị tại cơ sở.</w:t>
      </w:r>
    </w:p>
    <w:p w:rsidR="002968FF" w:rsidRDefault="002968FF" w:rsidP="002968FF">
      <w:pPr>
        <w:tabs>
          <w:tab w:val="center" w:pos="4893"/>
        </w:tabs>
        <w:spacing w:before="40" w:after="40" w:line="264" w:lineRule="auto"/>
        <w:ind w:firstLine="720"/>
        <w:jc w:val="both"/>
        <w:rPr>
          <w:b/>
          <w:bCs/>
          <w:color w:val="auto"/>
          <w:sz w:val="10"/>
          <w:szCs w:val="10"/>
        </w:rPr>
      </w:pPr>
    </w:p>
    <w:p w:rsidR="002968FF" w:rsidRPr="00E94B2B" w:rsidRDefault="002968FF" w:rsidP="002968FF">
      <w:pPr>
        <w:tabs>
          <w:tab w:val="center" w:pos="4893"/>
        </w:tabs>
        <w:spacing w:before="40" w:after="40" w:line="264" w:lineRule="auto"/>
        <w:ind w:firstLine="720"/>
        <w:jc w:val="both"/>
        <w:rPr>
          <w:b/>
          <w:bCs/>
          <w:color w:val="auto"/>
          <w:sz w:val="28"/>
          <w:szCs w:val="28"/>
          <w:lang w:val="vi-VN"/>
        </w:rPr>
      </w:pPr>
      <w:r w:rsidRPr="00E94B2B">
        <w:rPr>
          <w:b/>
          <w:bCs/>
          <w:color w:val="auto"/>
          <w:sz w:val="28"/>
          <w:szCs w:val="28"/>
        </w:rPr>
        <w:t>V</w:t>
      </w:r>
      <w:r w:rsidRPr="00E94B2B">
        <w:rPr>
          <w:b/>
          <w:bCs/>
          <w:color w:val="auto"/>
          <w:sz w:val="28"/>
          <w:szCs w:val="28"/>
          <w:lang w:val="vi-VN"/>
        </w:rPr>
        <w:t xml:space="preserve">. </w:t>
      </w:r>
      <w:r w:rsidRPr="00E94B2B">
        <w:rPr>
          <w:b/>
          <w:bCs/>
          <w:color w:val="auto"/>
          <w:sz w:val="28"/>
          <w:szCs w:val="28"/>
        </w:rPr>
        <w:t>TỔ CHỨC</w:t>
      </w:r>
      <w:r w:rsidRPr="00E94B2B">
        <w:rPr>
          <w:b/>
          <w:bCs/>
          <w:color w:val="auto"/>
          <w:sz w:val="28"/>
          <w:szCs w:val="28"/>
          <w:lang w:val="vi-VN"/>
        </w:rPr>
        <w:t xml:space="preserve"> THỰC HIỆN:</w:t>
      </w:r>
    </w:p>
    <w:p w:rsidR="002968FF" w:rsidRPr="00E94B2B" w:rsidRDefault="002968FF" w:rsidP="002968FF">
      <w:pPr>
        <w:spacing w:before="40" w:after="40" w:line="264" w:lineRule="auto"/>
        <w:ind w:firstLine="709"/>
        <w:jc w:val="both"/>
        <w:rPr>
          <w:b/>
          <w:bCs/>
          <w:color w:val="auto"/>
          <w:sz w:val="28"/>
          <w:szCs w:val="28"/>
          <w:lang w:val="vi-VN"/>
        </w:rPr>
      </w:pPr>
      <w:r w:rsidRPr="00E94B2B">
        <w:rPr>
          <w:b/>
          <w:bCs/>
          <w:color w:val="auto"/>
          <w:sz w:val="28"/>
          <w:szCs w:val="28"/>
          <w:lang w:val="vi-VN"/>
        </w:rPr>
        <w:t xml:space="preserve">1. Thành lập </w:t>
      </w:r>
      <w:r w:rsidR="008F064C">
        <w:rPr>
          <w:b/>
          <w:bCs/>
          <w:color w:val="auto"/>
          <w:sz w:val="28"/>
          <w:szCs w:val="28"/>
          <w:lang w:val="vi-VN"/>
        </w:rPr>
        <w:t>Đoàn Giám sát</w:t>
      </w:r>
      <w:r w:rsidRPr="00E94B2B">
        <w:rPr>
          <w:b/>
          <w:bCs/>
          <w:color w:val="auto"/>
          <w:sz w:val="28"/>
          <w:szCs w:val="28"/>
          <w:lang w:val="vi-VN"/>
        </w:rPr>
        <w:t>:</w:t>
      </w:r>
    </w:p>
    <w:p w:rsidR="008F064C" w:rsidRPr="00E94B2B" w:rsidRDefault="008F064C" w:rsidP="008F064C">
      <w:pPr>
        <w:pStyle w:val="ListParagraph"/>
        <w:spacing w:before="40" w:after="40" w:line="264" w:lineRule="auto"/>
        <w:ind w:left="0" w:firstLine="700"/>
        <w:jc w:val="both"/>
        <w:rPr>
          <w:rFonts w:ascii="Times New Roman" w:hAnsi="Times New Roman"/>
          <w:bCs/>
          <w:iCs/>
          <w:spacing w:val="4"/>
          <w:sz w:val="28"/>
          <w:szCs w:val="28"/>
        </w:rPr>
      </w:pPr>
      <w:r w:rsidRPr="00E94B2B">
        <w:rPr>
          <w:rFonts w:ascii="Times New Roman" w:hAnsi="Times New Roman"/>
          <w:b/>
          <w:bCs/>
          <w:i/>
          <w:iCs/>
          <w:spacing w:val="4"/>
          <w:sz w:val="28"/>
          <w:szCs w:val="28"/>
        </w:rPr>
        <w:t>a)</w:t>
      </w:r>
      <w:r w:rsidRPr="00E94B2B">
        <w:rPr>
          <w:rFonts w:ascii="Times New Roman" w:hAnsi="Times New Roman"/>
          <w:b/>
          <w:bCs/>
          <w:i/>
          <w:iCs/>
          <w:spacing w:val="4"/>
          <w:sz w:val="28"/>
          <w:szCs w:val="28"/>
          <w:lang w:val="vi-VN"/>
        </w:rPr>
        <w:t xml:space="preserve"> </w:t>
      </w:r>
      <w:r w:rsidRPr="00E94B2B">
        <w:rPr>
          <w:rFonts w:ascii="Times New Roman" w:hAnsi="Times New Roman"/>
          <w:b/>
          <w:bCs/>
          <w:i/>
          <w:iCs/>
          <w:spacing w:val="4"/>
          <w:sz w:val="28"/>
          <w:szCs w:val="28"/>
        </w:rPr>
        <w:t>Đoàn 1 (Khu vực Quận – Huyện và Lực lượng vũ trang)</w:t>
      </w:r>
    </w:p>
    <w:p w:rsidR="008F064C" w:rsidRPr="00E94B2B" w:rsidRDefault="008F064C" w:rsidP="008F064C">
      <w:pPr>
        <w:tabs>
          <w:tab w:val="left" w:pos="709"/>
          <w:tab w:val="right" w:pos="9070"/>
        </w:tabs>
        <w:spacing w:before="40" w:after="40" w:line="264" w:lineRule="auto"/>
        <w:jc w:val="both"/>
        <w:rPr>
          <w:color w:val="auto"/>
          <w:sz w:val="28"/>
          <w:szCs w:val="28"/>
          <w:lang w:val="vi-VN"/>
        </w:rPr>
      </w:pPr>
      <w:r w:rsidRPr="00E94B2B">
        <w:rPr>
          <w:color w:val="auto"/>
          <w:sz w:val="28"/>
          <w:szCs w:val="28"/>
          <w:lang w:val="vi-VN"/>
        </w:rPr>
        <w:tab/>
      </w:r>
      <w:r w:rsidR="00FC76B2" w:rsidRPr="00FC76B2">
        <w:rPr>
          <w:i/>
          <w:color w:val="auto"/>
          <w:sz w:val="28"/>
          <w:szCs w:val="28"/>
        </w:rPr>
        <w:t xml:space="preserve">- </w:t>
      </w:r>
      <w:r w:rsidR="00FC76B2" w:rsidRPr="00FC76B2">
        <w:rPr>
          <w:i/>
          <w:color w:val="auto"/>
          <w:sz w:val="28"/>
          <w:szCs w:val="28"/>
          <w:lang w:val="vi-VN"/>
        </w:rPr>
        <w:t>Trưởng Đoàn</w:t>
      </w:r>
      <w:r w:rsidR="00FC76B2" w:rsidRPr="00FC76B2">
        <w:rPr>
          <w:i/>
          <w:color w:val="auto"/>
          <w:sz w:val="28"/>
          <w:szCs w:val="28"/>
        </w:rPr>
        <w:t>:</w:t>
      </w:r>
      <w:r w:rsidRPr="00E94B2B">
        <w:rPr>
          <w:color w:val="auto"/>
          <w:sz w:val="28"/>
          <w:szCs w:val="28"/>
          <w:lang w:val="vi-VN"/>
        </w:rPr>
        <w:t xml:space="preserve"> Đ/c </w:t>
      </w:r>
      <w:r w:rsidRPr="00E94B2B">
        <w:rPr>
          <w:b/>
          <w:color w:val="auto"/>
          <w:sz w:val="28"/>
          <w:szCs w:val="28"/>
          <w:lang w:val="vi-VN"/>
        </w:rPr>
        <w:t>Nguyễn Thanh Hải</w:t>
      </w:r>
      <w:r w:rsidRPr="00E94B2B">
        <w:rPr>
          <w:color w:val="auto"/>
          <w:sz w:val="28"/>
          <w:szCs w:val="28"/>
          <w:lang w:val="vi-VN"/>
        </w:rPr>
        <w:t xml:space="preserve"> – UVBTV, Chủ nhiệm UBKT, </w:t>
      </w:r>
      <w:r w:rsidR="00FC76B2">
        <w:rPr>
          <w:color w:val="auto"/>
          <w:sz w:val="28"/>
          <w:szCs w:val="28"/>
          <w:lang w:val="vi-VN"/>
        </w:rPr>
        <w:t>Trưởng Ban Kiểm tra Thành Đoàn</w:t>
      </w:r>
      <w:r w:rsidRPr="00E94B2B">
        <w:rPr>
          <w:color w:val="auto"/>
          <w:sz w:val="28"/>
          <w:szCs w:val="28"/>
          <w:lang w:val="vi-VN"/>
        </w:rPr>
        <w:t>;</w:t>
      </w:r>
    </w:p>
    <w:p w:rsidR="008F064C" w:rsidRPr="00E94B2B" w:rsidRDefault="008F064C" w:rsidP="008F064C">
      <w:pPr>
        <w:tabs>
          <w:tab w:val="left" w:pos="709"/>
          <w:tab w:val="right" w:pos="9070"/>
        </w:tabs>
        <w:spacing w:before="40" w:after="40" w:line="264" w:lineRule="auto"/>
        <w:jc w:val="both"/>
        <w:rPr>
          <w:color w:val="auto"/>
          <w:sz w:val="28"/>
          <w:szCs w:val="28"/>
          <w:lang w:val="vi-VN"/>
        </w:rPr>
      </w:pPr>
      <w:r w:rsidRPr="00E94B2B">
        <w:rPr>
          <w:color w:val="auto"/>
          <w:sz w:val="28"/>
          <w:szCs w:val="28"/>
          <w:lang w:val="vi-VN"/>
        </w:rPr>
        <w:tab/>
      </w:r>
      <w:r w:rsidRPr="00FC76B2">
        <w:rPr>
          <w:i/>
          <w:color w:val="auto"/>
          <w:sz w:val="28"/>
          <w:szCs w:val="28"/>
          <w:lang w:val="vi-VN"/>
        </w:rPr>
        <w:t xml:space="preserve">- </w:t>
      </w:r>
      <w:r w:rsidR="00FC76B2" w:rsidRPr="00FC76B2">
        <w:rPr>
          <w:i/>
          <w:color w:val="auto"/>
          <w:sz w:val="28"/>
          <w:szCs w:val="28"/>
          <w:lang w:val="vi-VN"/>
        </w:rPr>
        <w:t>Phó Đoàn</w:t>
      </w:r>
      <w:r w:rsidR="00FC76B2" w:rsidRPr="00FC76B2">
        <w:rPr>
          <w:i/>
          <w:color w:val="auto"/>
          <w:sz w:val="28"/>
          <w:szCs w:val="28"/>
        </w:rPr>
        <w:t>:</w:t>
      </w:r>
      <w:r w:rsidR="00FC76B2" w:rsidRPr="00E94B2B">
        <w:rPr>
          <w:color w:val="auto"/>
          <w:sz w:val="28"/>
          <w:szCs w:val="28"/>
          <w:lang w:val="vi-VN"/>
        </w:rPr>
        <w:t xml:space="preserve"> </w:t>
      </w:r>
      <w:r w:rsidRPr="00E94B2B">
        <w:rPr>
          <w:color w:val="auto"/>
          <w:sz w:val="28"/>
          <w:szCs w:val="28"/>
          <w:lang w:val="vi-VN"/>
        </w:rPr>
        <w:t xml:space="preserve">Đ/c </w:t>
      </w:r>
      <w:r w:rsidRPr="00E94B2B">
        <w:rPr>
          <w:b/>
          <w:color w:val="auto"/>
          <w:sz w:val="28"/>
          <w:szCs w:val="28"/>
        </w:rPr>
        <w:t>Trịnh Thị Hiền Trân</w:t>
      </w:r>
      <w:r w:rsidRPr="00E94B2B">
        <w:rPr>
          <w:color w:val="auto"/>
          <w:sz w:val="28"/>
          <w:szCs w:val="28"/>
          <w:lang w:val="vi-VN"/>
        </w:rPr>
        <w:t xml:space="preserve"> – </w:t>
      </w:r>
      <w:r w:rsidRPr="00E94B2B">
        <w:rPr>
          <w:color w:val="auto"/>
          <w:sz w:val="28"/>
          <w:szCs w:val="28"/>
        </w:rPr>
        <w:t xml:space="preserve">UVBCH, Ủy viên UBKT, </w:t>
      </w:r>
      <w:r w:rsidRPr="00E94B2B">
        <w:rPr>
          <w:color w:val="auto"/>
          <w:sz w:val="28"/>
          <w:szCs w:val="28"/>
          <w:lang w:val="vi-VN"/>
        </w:rPr>
        <w:t xml:space="preserve">Phó </w:t>
      </w:r>
      <w:r w:rsidRPr="00E94B2B">
        <w:rPr>
          <w:color w:val="auto"/>
          <w:sz w:val="28"/>
          <w:szCs w:val="28"/>
        </w:rPr>
        <w:t>Ban Tuyên giáo Thành Đoàn</w:t>
      </w:r>
      <w:r w:rsidRPr="00E94B2B">
        <w:rPr>
          <w:color w:val="auto"/>
          <w:sz w:val="28"/>
          <w:szCs w:val="28"/>
          <w:lang w:val="vi-VN"/>
        </w:rPr>
        <w:t>;</w:t>
      </w:r>
    </w:p>
    <w:p w:rsidR="00FC76B2" w:rsidRPr="00FC76B2" w:rsidRDefault="008F064C" w:rsidP="008F064C">
      <w:pPr>
        <w:tabs>
          <w:tab w:val="left" w:pos="709"/>
          <w:tab w:val="right" w:pos="9070"/>
        </w:tabs>
        <w:spacing w:before="40" w:after="40" w:line="264" w:lineRule="auto"/>
        <w:jc w:val="both"/>
        <w:rPr>
          <w:i/>
          <w:color w:val="auto"/>
          <w:sz w:val="28"/>
          <w:szCs w:val="28"/>
        </w:rPr>
      </w:pPr>
      <w:r w:rsidRPr="00E94B2B">
        <w:rPr>
          <w:color w:val="auto"/>
          <w:sz w:val="28"/>
          <w:szCs w:val="28"/>
          <w:lang w:val="vi-VN"/>
        </w:rPr>
        <w:tab/>
      </w:r>
      <w:r w:rsidRPr="00FC76B2">
        <w:rPr>
          <w:i/>
          <w:color w:val="auto"/>
          <w:sz w:val="28"/>
          <w:szCs w:val="28"/>
          <w:lang w:val="vi-VN"/>
        </w:rPr>
        <w:t xml:space="preserve">- </w:t>
      </w:r>
      <w:r w:rsidR="00FC76B2" w:rsidRPr="00FC76B2">
        <w:rPr>
          <w:i/>
          <w:color w:val="auto"/>
          <w:sz w:val="28"/>
          <w:szCs w:val="28"/>
        </w:rPr>
        <w:t>Các thành viên:</w:t>
      </w:r>
    </w:p>
    <w:p w:rsidR="008F064C" w:rsidRPr="00E94B2B" w:rsidRDefault="00FC76B2" w:rsidP="008F064C">
      <w:pPr>
        <w:tabs>
          <w:tab w:val="left" w:pos="709"/>
          <w:tab w:val="right" w:pos="9070"/>
        </w:tabs>
        <w:spacing w:before="40" w:after="40" w:line="264" w:lineRule="auto"/>
        <w:jc w:val="both"/>
        <w:rPr>
          <w:color w:val="auto"/>
          <w:sz w:val="28"/>
          <w:szCs w:val="28"/>
          <w:lang w:val="vi-VN"/>
        </w:rPr>
      </w:pPr>
      <w:r>
        <w:rPr>
          <w:color w:val="auto"/>
          <w:sz w:val="28"/>
          <w:szCs w:val="28"/>
        </w:rPr>
        <w:tab/>
        <w:t>+</w:t>
      </w:r>
      <w:r w:rsidRPr="00E94B2B">
        <w:rPr>
          <w:color w:val="auto"/>
          <w:sz w:val="28"/>
          <w:szCs w:val="28"/>
          <w:lang w:val="vi-VN"/>
        </w:rPr>
        <w:t xml:space="preserve"> </w:t>
      </w:r>
      <w:r w:rsidR="008F064C" w:rsidRPr="00E94B2B">
        <w:rPr>
          <w:color w:val="auto"/>
          <w:sz w:val="28"/>
          <w:szCs w:val="28"/>
          <w:lang w:val="vi-VN"/>
        </w:rPr>
        <w:t xml:space="preserve">Đ/c </w:t>
      </w:r>
      <w:r w:rsidR="008F064C" w:rsidRPr="00E94B2B">
        <w:rPr>
          <w:b/>
          <w:color w:val="auto"/>
          <w:sz w:val="28"/>
          <w:szCs w:val="28"/>
          <w:lang w:val="vi-VN"/>
        </w:rPr>
        <w:t>Trần Nguyên Ph</w:t>
      </w:r>
      <w:r w:rsidR="008F064C" w:rsidRPr="00E94B2B">
        <w:rPr>
          <w:b/>
          <w:color w:val="auto"/>
          <w:sz w:val="28"/>
          <w:szCs w:val="28"/>
        </w:rPr>
        <w:t>o</w:t>
      </w:r>
      <w:r w:rsidR="008F064C" w:rsidRPr="00E94B2B">
        <w:rPr>
          <w:b/>
          <w:color w:val="auto"/>
          <w:sz w:val="28"/>
          <w:szCs w:val="28"/>
          <w:lang w:val="vi-VN"/>
        </w:rPr>
        <w:t>ng</w:t>
      </w:r>
      <w:r w:rsidR="008F064C" w:rsidRPr="00E94B2B">
        <w:rPr>
          <w:color w:val="auto"/>
          <w:sz w:val="28"/>
          <w:szCs w:val="28"/>
          <w:lang w:val="vi-VN"/>
        </w:rPr>
        <w:t xml:space="preserve"> – Ủy viên </w:t>
      </w:r>
      <w:r w:rsidR="008F064C" w:rsidRPr="00E94B2B">
        <w:rPr>
          <w:color w:val="auto"/>
          <w:sz w:val="28"/>
          <w:szCs w:val="28"/>
        </w:rPr>
        <w:t>UBKT</w:t>
      </w:r>
      <w:r w:rsidR="008F064C" w:rsidRPr="00E94B2B">
        <w:rPr>
          <w:color w:val="auto"/>
          <w:sz w:val="28"/>
          <w:szCs w:val="28"/>
          <w:lang w:val="vi-VN"/>
        </w:rPr>
        <w:t xml:space="preserve"> Thành Đoàn, Phó Bí </w:t>
      </w:r>
      <w:r>
        <w:rPr>
          <w:color w:val="auto"/>
          <w:sz w:val="28"/>
          <w:szCs w:val="28"/>
          <w:lang w:val="vi-VN"/>
        </w:rPr>
        <w:t>thư, Chủ nhiệm UBKT Quận Đoàn 3</w:t>
      </w:r>
      <w:r w:rsidR="008F064C" w:rsidRPr="00E94B2B">
        <w:rPr>
          <w:color w:val="auto"/>
          <w:sz w:val="28"/>
          <w:szCs w:val="28"/>
          <w:lang w:val="vi-VN"/>
        </w:rPr>
        <w:t>;</w:t>
      </w:r>
    </w:p>
    <w:p w:rsidR="008F064C" w:rsidRPr="00E94B2B" w:rsidRDefault="008F064C" w:rsidP="008F064C">
      <w:pPr>
        <w:tabs>
          <w:tab w:val="left" w:pos="709"/>
          <w:tab w:val="right" w:pos="9070"/>
        </w:tabs>
        <w:spacing w:before="40" w:after="40" w:line="264" w:lineRule="auto"/>
        <w:jc w:val="both"/>
        <w:rPr>
          <w:color w:val="auto"/>
          <w:sz w:val="28"/>
          <w:szCs w:val="28"/>
          <w:lang w:val="vi-VN"/>
        </w:rPr>
      </w:pPr>
      <w:r w:rsidRPr="00E94B2B">
        <w:rPr>
          <w:color w:val="auto"/>
          <w:sz w:val="28"/>
          <w:szCs w:val="28"/>
          <w:lang w:val="vi-VN"/>
        </w:rPr>
        <w:tab/>
      </w:r>
      <w:r w:rsidR="00FC76B2">
        <w:rPr>
          <w:color w:val="auto"/>
          <w:sz w:val="28"/>
          <w:szCs w:val="28"/>
        </w:rPr>
        <w:t>+</w:t>
      </w:r>
      <w:r w:rsidRPr="00E94B2B">
        <w:rPr>
          <w:color w:val="auto"/>
          <w:sz w:val="28"/>
          <w:szCs w:val="28"/>
          <w:lang w:val="vi-VN"/>
        </w:rPr>
        <w:t xml:space="preserve"> Đ/c </w:t>
      </w:r>
      <w:r w:rsidRPr="00E94B2B">
        <w:rPr>
          <w:b/>
          <w:color w:val="auto"/>
          <w:sz w:val="28"/>
          <w:szCs w:val="28"/>
        </w:rPr>
        <w:t>Võ Thanh An Bình</w:t>
      </w:r>
      <w:r w:rsidRPr="00E94B2B">
        <w:rPr>
          <w:color w:val="auto"/>
          <w:sz w:val="28"/>
          <w:szCs w:val="28"/>
          <w:lang w:val="vi-VN"/>
        </w:rPr>
        <w:t xml:space="preserve"> – Ủy viên </w:t>
      </w:r>
      <w:r w:rsidRPr="00E94B2B">
        <w:rPr>
          <w:color w:val="auto"/>
          <w:sz w:val="28"/>
          <w:szCs w:val="28"/>
        </w:rPr>
        <w:t>UBKT</w:t>
      </w:r>
      <w:r w:rsidRPr="00E94B2B">
        <w:rPr>
          <w:color w:val="auto"/>
          <w:sz w:val="28"/>
          <w:szCs w:val="28"/>
          <w:lang w:val="vi-VN"/>
        </w:rPr>
        <w:t xml:space="preserve"> Thành Đoàn, Phó Bí thư, Chủ nhiệm UBKT </w:t>
      </w:r>
      <w:r w:rsidR="00FC76B2">
        <w:rPr>
          <w:color w:val="auto"/>
          <w:sz w:val="28"/>
          <w:szCs w:val="28"/>
        </w:rPr>
        <w:t>Đoàn Công an Thành phố</w:t>
      </w:r>
      <w:r w:rsidRPr="00E94B2B">
        <w:rPr>
          <w:color w:val="auto"/>
          <w:sz w:val="28"/>
          <w:szCs w:val="28"/>
          <w:lang w:val="vi-VN"/>
        </w:rPr>
        <w:t>;</w:t>
      </w:r>
    </w:p>
    <w:p w:rsidR="008F064C" w:rsidRPr="00E94B2B" w:rsidRDefault="008F064C" w:rsidP="008F064C">
      <w:pPr>
        <w:tabs>
          <w:tab w:val="left" w:pos="709"/>
          <w:tab w:val="right" w:pos="9070"/>
        </w:tabs>
        <w:spacing w:before="40" w:after="40" w:line="264" w:lineRule="auto"/>
        <w:jc w:val="both"/>
        <w:rPr>
          <w:color w:val="auto"/>
          <w:sz w:val="28"/>
          <w:szCs w:val="28"/>
          <w:lang w:val="vi-VN"/>
        </w:rPr>
      </w:pPr>
      <w:r w:rsidRPr="00E94B2B">
        <w:rPr>
          <w:color w:val="auto"/>
          <w:sz w:val="28"/>
          <w:szCs w:val="28"/>
          <w:lang w:val="vi-VN"/>
        </w:rPr>
        <w:tab/>
      </w:r>
      <w:r w:rsidR="00FC76B2">
        <w:rPr>
          <w:color w:val="auto"/>
          <w:sz w:val="28"/>
          <w:szCs w:val="28"/>
        </w:rPr>
        <w:t>+</w:t>
      </w:r>
      <w:r w:rsidRPr="00E94B2B">
        <w:rPr>
          <w:color w:val="auto"/>
          <w:sz w:val="28"/>
          <w:szCs w:val="28"/>
          <w:lang w:val="vi-VN"/>
        </w:rPr>
        <w:t xml:space="preserve"> Đ/c </w:t>
      </w:r>
      <w:r w:rsidRPr="00E94B2B">
        <w:rPr>
          <w:b/>
          <w:color w:val="auto"/>
          <w:sz w:val="28"/>
          <w:szCs w:val="28"/>
        </w:rPr>
        <w:t>Trần Thanh Trà</w:t>
      </w:r>
      <w:r w:rsidRPr="00E94B2B">
        <w:rPr>
          <w:color w:val="auto"/>
          <w:sz w:val="28"/>
          <w:szCs w:val="28"/>
          <w:lang w:val="vi-VN"/>
        </w:rPr>
        <w:t xml:space="preserve"> – Cán bộ Ban </w:t>
      </w:r>
      <w:r w:rsidRPr="00E94B2B">
        <w:rPr>
          <w:color w:val="auto"/>
          <w:sz w:val="28"/>
          <w:szCs w:val="28"/>
        </w:rPr>
        <w:t xml:space="preserve">Tổ chức </w:t>
      </w:r>
      <w:r w:rsidRPr="00E94B2B">
        <w:rPr>
          <w:color w:val="auto"/>
          <w:sz w:val="28"/>
          <w:szCs w:val="28"/>
          <w:lang w:val="vi-VN"/>
        </w:rPr>
        <w:t>Thành Đoàn</w:t>
      </w:r>
      <w:r w:rsidRPr="00E94B2B">
        <w:rPr>
          <w:color w:val="auto"/>
          <w:sz w:val="28"/>
          <w:szCs w:val="28"/>
        </w:rPr>
        <w:t>;</w:t>
      </w:r>
    </w:p>
    <w:p w:rsidR="008F064C" w:rsidRPr="00E94B2B" w:rsidRDefault="008F064C" w:rsidP="008F064C">
      <w:pPr>
        <w:tabs>
          <w:tab w:val="left" w:pos="709"/>
          <w:tab w:val="right" w:pos="9070"/>
        </w:tabs>
        <w:spacing w:before="40" w:after="40" w:line="264" w:lineRule="auto"/>
        <w:jc w:val="both"/>
        <w:rPr>
          <w:color w:val="auto"/>
          <w:sz w:val="28"/>
          <w:szCs w:val="28"/>
          <w:lang w:val="vi-VN"/>
        </w:rPr>
      </w:pPr>
      <w:r w:rsidRPr="00E94B2B">
        <w:rPr>
          <w:color w:val="auto"/>
          <w:sz w:val="28"/>
          <w:szCs w:val="28"/>
          <w:lang w:val="vi-VN"/>
        </w:rPr>
        <w:tab/>
      </w:r>
      <w:r w:rsidR="00FC76B2" w:rsidRPr="00FC76B2">
        <w:rPr>
          <w:i/>
          <w:color w:val="auto"/>
          <w:sz w:val="28"/>
          <w:szCs w:val="28"/>
        </w:rPr>
        <w:t>- Thư ký:</w:t>
      </w:r>
      <w:r w:rsidR="00FC76B2">
        <w:rPr>
          <w:color w:val="auto"/>
          <w:sz w:val="28"/>
          <w:szCs w:val="28"/>
        </w:rPr>
        <w:t xml:space="preserve"> </w:t>
      </w:r>
      <w:r w:rsidRPr="00E94B2B">
        <w:rPr>
          <w:color w:val="auto"/>
          <w:sz w:val="28"/>
          <w:szCs w:val="28"/>
          <w:lang w:val="vi-VN"/>
        </w:rPr>
        <w:t xml:space="preserve">Đ/c </w:t>
      </w:r>
      <w:r w:rsidRPr="00E94B2B">
        <w:rPr>
          <w:b/>
          <w:color w:val="auto"/>
          <w:sz w:val="28"/>
          <w:szCs w:val="28"/>
        </w:rPr>
        <w:t>Lê Mạnh Linh</w:t>
      </w:r>
      <w:r w:rsidRPr="00E94B2B">
        <w:rPr>
          <w:color w:val="auto"/>
          <w:sz w:val="28"/>
          <w:szCs w:val="28"/>
          <w:lang w:val="vi-VN"/>
        </w:rPr>
        <w:t xml:space="preserve"> – Cán bộ Ban Mặt trận – An ninh quốc phòng – Địa bàn dân cư Thành Đoàn</w:t>
      </w:r>
      <w:r w:rsidRPr="00E94B2B">
        <w:rPr>
          <w:color w:val="auto"/>
          <w:sz w:val="28"/>
          <w:szCs w:val="28"/>
        </w:rPr>
        <w:t>.</w:t>
      </w:r>
    </w:p>
    <w:p w:rsidR="00FC76B2" w:rsidRDefault="008F064C" w:rsidP="00FC76B2">
      <w:pPr>
        <w:pStyle w:val="ListParagraph"/>
        <w:spacing w:before="40" w:after="40" w:line="264" w:lineRule="auto"/>
        <w:ind w:left="0" w:firstLine="700"/>
        <w:jc w:val="both"/>
        <w:rPr>
          <w:rFonts w:ascii="Times New Roman" w:hAnsi="Times New Roman"/>
          <w:b/>
          <w:bCs/>
          <w:i/>
          <w:iCs/>
          <w:sz w:val="28"/>
          <w:szCs w:val="28"/>
        </w:rPr>
      </w:pPr>
      <w:r w:rsidRPr="00E94B2B">
        <w:rPr>
          <w:rFonts w:ascii="Times New Roman" w:hAnsi="Times New Roman"/>
          <w:b/>
          <w:bCs/>
          <w:i/>
          <w:iCs/>
          <w:sz w:val="28"/>
          <w:szCs w:val="28"/>
        </w:rPr>
        <w:t>b) Đoàn 2 (Khu vực Công nhân lao động)</w:t>
      </w:r>
    </w:p>
    <w:p w:rsidR="00FC76B2" w:rsidRPr="00FC76B2" w:rsidRDefault="00FC76B2" w:rsidP="00FC76B2">
      <w:pPr>
        <w:pStyle w:val="ListParagraph"/>
        <w:spacing w:before="40" w:after="40" w:line="264" w:lineRule="auto"/>
        <w:ind w:left="0" w:firstLine="700"/>
        <w:jc w:val="both"/>
        <w:rPr>
          <w:rFonts w:ascii="Times New Roman" w:hAnsi="Times New Roman"/>
          <w:b/>
          <w:bCs/>
          <w:i/>
          <w:iCs/>
          <w:sz w:val="28"/>
          <w:szCs w:val="28"/>
        </w:rPr>
      </w:pPr>
      <w:r w:rsidRPr="00FC76B2">
        <w:rPr>
          <w:rFonts w:ascii="Times New Roman" w:hAnsi="Times New Roman"/>
          <w:i/>
          <w:sz w:val="28"/>
          <w:szCs w:val="28"/>
        </w:rPr>
        <w:t xml:space="preserve">- </w:t>
      </w:r>
      <w:r w:rsidRPr="00FC76B2">
        <w:rPr>
          <w:rFonts w:ascii="Times New Roman" w:hAnsi="Times New Roman"/>
          <w:i/>
          <w:sz w:val="28"/>
          <w:szCs w:val="28"/>
          <w:lang w:val="vi-VN"/>
        </w:rPr>
        <w:t>Trưởng Đoàn</w:t>
      </w:r>
      <w:r w:rsidRPr="00FC76B2">
        <w:rPr>
          <w:rFonts w:ascii="Times New Roman" w:hAnsi="Times New Roman"/>
          <w:i/>
          <w:sz w:val="28"/>
          <w:szCs w:val="28"/>
        </w:rPr>
        <w:t>:</w:t>
      </w:r>
      <w:r w:rsidRPr="00FC76B2">
        <w:rPr>
          <w:rFonts w:ascii="Times New Roman" w:hAnsi="Times New Roman"/>
          <w:sz w:val="28"/>
          <w:szCs w:val="28"/>
          <w:lang w:val="vi-VN"/>
        </w:rPr>
        <w:t xml:space="preserve"> Đ/c </w:t>
      </w:r>
      <w:r w:rsidRPr="00FC76B2">
        <w:rPr>
          <w:rFonts w:ascii="Times New Roman" w:hAnsi="Times New Roman"/>
          <w:b/>
          <w:sz w:val="28"/>
          <w:szCs w:val="28"/>
        </w:rPr>
        <w:t>Nguyễn Đăng Khoa</w:t>
      </w:r>
      <w:r w:rsidRPr="00FC76B2">
        <w:rPr>
          <w:rFonts w:ascii="Times New Roman" w:hAnsi="Times New Roman"/>
          <w:sz w:val="28"/>
          <w:szCs w:val="28"/>
          <w:lang w:val="vi-VN"/>
        </w:rPr>
        <w:t xml:space="preserve"> – </w:t>
      </w:r>
      <w:r w:rsidRPr="00FC76B2">
        <w:rPr>
          <w:rFonts w:ascii="Times New Roman" w:hAnsi="Times New Roman"/>
          <w:sz w:val="28"/>
          <w:szCs w:val="28"/>
        </w:rPr>
        <w:t xml:space="preserve">Phó Ban Kiểm tra, Phó </w:t>
      </w:r>
      <w:r w:rsidRPr="00FC76B2">
        <w:rPr>
          <w:rFonts w:ascii="Times New Roman" w:hAnsi="Times New Roman"/>
          <w:sz w:val="28"/>
          <w:szCs w:val="28"/>
          <w:lang w:val="vi-VN"/>
        </w:rPr>
        <w:t>Chủ nhiệm UBKT Thành Đoàn;</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lastRenderedPageBreak/>
        <w:tab/>
      </w:r>
      <w:r w:rsidRPr="00FC76B2">
        <w:rPr>
          <w:i/>
          <w:color w:val="auto"/>
          <w:sz w:val="28"/>
          <w:szCs w:val="28"/>
          <w:lang w:val="vi-VN"/>
        </w:rPr>
        <w:t>- Phó Đoàn</w:t>
      </w:r>
      <w:r w:rsidRPr="00FC76B2">
        <w:rPr>
          <w:i/>
          <w:color w:val="auto"/>
          <w:sz w:val="28"/>
          <w:szCs w:val="28"/>
        </w:rPr>
        <w:t>:</w:t>
      </w:r>
      <w:r w:rsidRPr="00FC76B2">
        <w:rPr>
          <w:color w:val="auto"/>
          <w:sz w:val="28"/>
          <w:szCs w:val="28"/>
          <w:lang w:val="vi-VN"/>
        </w:rPr>
        <w:t xml:space="preserve"> Đ/c </w:t>
      </w:r>
      <w:r w:rsidRPr="00FC76B2">
        <w:rPr>
          <w:b/>
          <w:color w:val="auto"/>
          <w:sz w:val="28"/>
          <w:szCs w:val="28"/>
        </w:rPr>
        <w:t>Trần Thị Thúy An</w:t>
      </w:r>
      <w:r w:rsidRPr="00FC76B2">
        <w:rPr>
          <w:color w:val="auto"/>
          <w:sz w:val="28"/>
          <w:szCs w:val="28"/>
          <w:lang w:val="vi-VN"/>
        </w:rPr>
        <w:t xml:space="preserve"> – </w:t>
      </w:r>
      <w:r w:rsidRPr="00FC76B2">
        <w:rPr>
          <w:color w:val="auto"/>
          <w:sz w:val="28"/>
          <w:szCs w:val="28"/>
        </w:rPr>
        <w:t xml:space="preserve">Ủy viên UBKT, </w:t>
      </w:r>
      <w:r w:rsidRPr="00FC76B2">
        <w:rPr>
          <w:color w:val="auto"/>
          <w:sz w:val="28"/>
          <w:szCs w:val="28"/>
          <w:lang w:val="vi-VN"/>
        </w:rPr>
        <w:t xml:space="preserve">Phó Ban </w:t>
      </w:r>
      <w:r w:rsidRPr="00FC76B2">
        <w:rPr>
          <w:color w:val="auto"/>
          <w:sz w:val="28"/>
          <w:szCs w:val="28"/>
        </w:rPr>
        <w:t xml:space="preserve">Công nhân lao động </w:t>
      </w:r>
      <w:r w:rsidRPr="00FC76B2">
        <w:rPr>
          <w:color w:val="auto"/>
          <w:sz w:val="28"/>
          <w:szCs w:val="28"/>
          <w:lang w:val="vi-VN"/>
        </w:rPr>
        <w:t>Thành Đoàn;</w:t>
      </w:r>
    </w:p>
    <w:p w:rsidR="00FC76B2" w:rsidRPr="00FC76B2" w:rsidRDefault="00FC76B2" w:rsidP="00FC76B2">
      <w:pPr>
        <w:tabs>
          <w:tab w:val="left" w:pos="709"/>
          <w:tab w:val="right" w:pos="9070"/>
        </w:tabs>
        <w:spacing w:before="40" w:after="40" w:line="264" w:lineRule="auto"/>
        <w:jc w:val="both"/>
        <w:rPr>
          <w:i/>
          <w:color w:val="auto"/>
          <w:sz w:val="28"/>
          <w:szCs w:val="28"/>
        </w:rPr>
      </w:pPr>
      <w:r w:rsidRPr="00FC76B2">
        <w:rPr>
          <w:color w:val="auto"/>
          <w:sz w:val="28"/>
          <w:szCs w:val="28"/>
          <w:lang w:val="vi-VN"/>
        </w:rPr>
        <w:tab/>
      </w:r>
      <w:r w:rsidRPr="00FC76B2">
        <w:rPr>
          <w:i/>
          <w:color w:val="auto"/>
          <w:sz w:val="28"/>
          <w:szCs w:val="28"/>
          <w:lang w:val="vi-VN"/>
        </w:rPr>
        <w:t xml:space="preserve">- </w:t>
      </w:r>
      <w:r w:rsidRPr="00FC76B2">
        <w:rPr>
          <w:i/>
          <w:color w:val="auto"/>
          <w:sz w:val="28"/>
          <w:szCs w:val="28"/>
        </w:rPr>
        <w:t>Các thành viên:</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rPr>
        <w:tab/>
        <w:t>+</w:t>
      </w:r>
      <w:r w:rsidRPr="00FC76B2">
        <w:rPr>
          <w:color w:val="auto"/>
          <w:sz w:val="28"/>
          <w:szCs w:val="28"/>
          <w:lang w:val="vi-VN"/>
        </w:rPr>
        <w:t xml:space="preserve"> Đ/c </w:t>
      </w:r>
      <w:r w:rsidRPr="00FC76B2">
        <w:rPr>
          <w:b/>
          <w:color w:val="auto"/>
          <w:sz w:val="28"/>
          <w:szCs w:val="28"/>
        </w:rPr>
        <w:t>Nguyễn Thị Bích Liên</w:t>
      </w:r>
      <w:r w:rsidRPr="00FC76B2">
        <w:rPr>
          <w:color w:val="auto"/>
          <w:sz w:val="28"/>
          <w:szCs w:val="28"/>
          <w:lang w:val="vi-VN"/>
        </w:rPr>
        <w:t xml:space="preserve"> – Ủy viên </w:t>
      </w:r>
      <w:r w:rsidRPr="00FC76B2">
        <w:rPr>
          <w:color w:val="auto"/>
          <w:sz w:val="28"/>
          <w:szCs w:val="28"/>
        </w:rPr>
        <w:t>UBKT</w:t>
      </w:r>
      <w:r w:rsidRPr="00FC76B2">
        <w:rPr>
          <w:color w:val="auto"/>
          <w:sz w:val="28"/>
          <w:szCs w:val="28"/>
          <w:lang w:val="vi-VN"/>
        </w:rPr>
        <w:t xml:space="preserve"> Thành Đoàn, Phó Bí thư, Chủ nhiệm UBKT </w:t>
      </w:r>
      <w:r w:rsidRPr="00FC76B2">
        <w:rPr>
          <w:color w:val="auto"/>
          <w:sz w:val="28"/>
          <w:szCs w:val="28"/>
        </w:rPr>
        <w:t>Đoàn Khối Dân – Chính – Đảng Thành phố</w:t>
      </w:r>
      <w:r w:rsidRPr="00FC76B2">
        <w:rPr>
          <w:color w:val="auto"/>
          <w:sz w:val="28"/>
          <w:szCs w:val="28"/>
          <w:lang w:val="vi-VN"/>
        </w:rPr>
        <w:t>;</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color w:val="auto"/>
          <w:sz w:val="28"/>
          <w:szCs w:val="28"/>
        </w:rPr>
        <w:t>+</w:t>
      </w:r>
      <w:r w:rsidRPr="00FC76B2">
        <w:rPr>
          <w:color w:val="auto"/>
          <w:sz w:val="28"/>
          <w:szCs w:val="28"/>
          <w:lang w:val="vi-VN"/>
        </w:rPr>
        <w:t xml:space="preserve"> </w:t>
      </w:r>
      <w:r w:rsidRPr="00FC76B2">
        <w:rPr>
          <w:color w:val="auto"/>
          <w:spacing w:val="-8"/>
          <w:sz w:val="28"/>
          <w:szCs w:val="28"/>
          <w:lang w:val="vi-VN"/>
        </w:rPr>
        <w:t xml:space="preserve">Đ/c </w:t>
      </w:r>
      <w:r w:rsidRPr="00FC76B2">
        <w:rPr>
          <w:b/>
          <w:color w:val="auto"/>
          <w:spacing w:val="-8"/>
          <w:sz w:val="28"/>
          <w:szCs w:val="28"/>
        </w:rPr>
        <w:t>Phạm Thị Thảo Linh</w:t>
      </w:r>
      <w:r w:rsidRPr="00FC76B2">
        <w:rPr>
          <w:b/>
          <w:color w:val="auto"/>
          <w:spacing w:val="-8"/>
          <w:sz w:val="28"/>
          <w:szCs w:val="28"/>
          <w:lang w:val="vi-VN"/>
        </w:rPr>
        <w:t xml:space="preserve"> </w:t>
      </w:r>
      <w:r w:rsidRPr="00FC76B2">
        <w:rPr>
          <w:color w:val="auto"/>
          <w:spacing w:val="-8"/>
          <w:sz w:val="28"/>
          <w:szCs w:val="28"/>
          <w:lang w:val="vi-VN"/>
        </w:rPr>
        <w:t xml:space="preserve">– Cán bộ Ban </w:t>
      </w:r>
      <w:r w:rsidRPr="00FC76B2">
        <w:rPr>
          <w:color w:val="auto"/>
          <w:spacing w:val="-8"/>
          <w:sz w:val="28"/>
          <w:szCs w:val="28"/>
        </w:rPr>
        <w:t xml:space="preserve">Tổ chức </w:t>
      </w:r>
      <w:r w:rsidRPr="00FC76B2">
        <w:rPr>
          <w:color w:val="auto"/>
          <w:spacing w:val="-8"/>
          <w:sz w:val="28"/>
          <w:szCs w:val="28"/>
          <w:lang w:val="vi-VN"/>
        </w:rPr>
        <w:t>Thành Đoàn</w:t>
      </w:r>
      <w:r w:rsidRPr="00FC76B2">
        <w:rPr>
          <w:color w:val="auto"/>
          <w:sz w:val="28"/>
          <w:szCs w:val="28"/>
          <w:lang w:val="vi-VN"/>
        </w:rPr>
        <w:t>;</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color w:val="auto"/>
          <w:sz w:val="28"/>
          <w:szCs w:val="28"/>
        </w:rPr>
        <w:t>+</w:t>
      </w:r>
      <w:r w:rsidRPr="00FC76B2">
        <w:rPr>
          <w:color w:val="auto"/>
          <w:sz w:val="28"/>
          <w:szCs w:val="28"/>
          <w:lang w:val="vi-VN"/>
        </w:rPr>
        <w:t xml:space="preserve"> Đ/c </w:t>
      </w:r>
      <w:r w:rsidRPr="00FC76B2">
        <w:rPr>
          <w:b/>
          <w:color w:val="auto"/>
          <w:sz w:val="28"/>
          <w:szCs w:val="28"/>
        </w:rPr>
        <w:t>Châu Tiến Lộc</w:t>
      </w:r>
      <w:r w:rsidRPr="00FC76B2">
        <w:rPr>
          <w:b/>
          <w:color w:val="auto"/>
          <w:sz w:val="28"/>
          <w:szCs w:val="28"/>
          <w:lang w:val="vi-VN"/>
        </w:rPr>
        <w:t xml:space="preserve"> </w:t>
      </w:r>
      <w:r w:rsidRPr="00FC76B2">
        <w:rPr>
          <w:color w:val="auto"/>
          <w:sz w:val="28"/>
          <w:szCs w:val="28"/>
          <w:lang w:val="vi-VN"/>
        </w:rPr>
        <w:t xml:space="preserve">– Cán bộ Ban </w:t>
      </w:r>
      <w:r w:rsidRPr="00FC76B2">
        <w:rPr>
          <w:color w:val="auto"/>
          <w:sz w:val="28"/>
          <w:szCs w:val="28"/>
        </w:rPr>
        <w:t xml:space="preserve">Tuyên giáo </w:t>
      </w:r>
      <w:r w:rsidRPr="00FC76B2">
        <w:rPr>
          <w:color w:val="auto"/>
          <w:sz w:val="28"/>
          <w:szCs w:val="28"/>
          <w:lang w:val="vi-VN"/>
        </w:rPr>
        <w:t>Thành Đoàn</w:t>
      </w:r>
      <w:r w:rsidRPr="00FC76B2">
        <w:rPr>
          <w:color w:val="auto"/>
          <w:sz w:val="28"/>
          <w:szCs w:val="28"/>
        </w:rPr>
        <w:t>;</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i/>
          <w:color w:val="auto"/>
          <w:sz w:val="28"/>
          <w:szCs w:val="28"/>
        </w:rPr>
        <w:t>- Thư ký:</w:t>
      </w:r>
      <w:r w:rsidRPr="00FC76B2">
        <w:rPr>
          <w:color w:val="auto"/>
          <w:sz w:val="28"/>
          <w:szCs w:val="28"/>
        </w:rPr>
        <w:t xml:space="preserve"> </w:t>
      </w:r>
      <w:r w:rsidRPr="00FC76B2">
        <w:rPr>
          <w:color w:val="auto"/>
          <w:spacing w:val="-12"/>
          <w:sz w:val="28"/>
          <w:szCs w:val="28"/>
          <w:lang w:val="vi-VN"/>
        </w:rPr>
        <w:t xml:space="preserve">Đ/c </w:t>
      </w:r>
      <w:r w:rsidRPr="00FC76B2">
        <w:rPr>
          <w:b/>
          <w:color w:val="auto"/>
          <w:spacing w:val="-12"/>
          <w:sz w:val="28"/>
          <w:szCs w:val="28"/>
        </w:rPr>
        <w:t>Huỳnh Văn Goul</w:t>
      </w:r>
      <w:r w:rsidRPr="00FC76B2">
        <w:rPr>
          <w:color w:val="auto"/>
          <w:spacing w:val="-12"/>
          <w:sz w:val="28"/>
          <w:szCs w:val="28"/>
          <w:lang w:val="vi-VN"/>
        </w:rPr>
        <w:t xml:space="preserve"> – Cán bộ Ban </w:t>
      </w:r>
      <w:r w:rsidRPr="00FC76B2">
        <w:rPr>
          <w:color w:val="auto"/>
          <w:spacing w:val="-12"/>
          <w:sz w:val="28"/>
          <w:szCs w:val="28"/>
        </w:rPr>
        <w:t xml:space="preserve">Công nhân lao động </w:t>
      </w:r>
      <w:r w:rsidRPr="00FC76B2">
        <w:rPr>
          <w:color w:val="auto"/>
          <w:spacing w:val="-12"/>
          <w:sz w:val="28"/>
          <w:szCs w:val="28"/>
          <w:lang w:val="vi-VN"/>
        </w:rPr>
        <w:t>Thành Đoàn</w:t>
      </w:r>
      <w:r w:rsidRPr="00FC76B2">
        <w:rPr>
          <w:color w:val="auto"/>
          <w:sz w:val="28"/>
          <w:szCs w:val="28"/>
        </w:rPr>
        <w:t>.</w:t>
      </w:r>
    </w:p>
    <w:p w:rsidR="008F064C" w:rsidRPr="00E94B2B" w:rsidRDefault="008F064C" w:rsidP="008F064C">
      <w:pPr>
        <w:pStyle w:val="ListParagraph"/>
        <w:spacing w:before="40" w:after="40" w:line="264" w:lineRule="auto"/>
        <w:ind w:left="0" w:firstLine="700"/>
        <w:jc w:val="both"/>
        <w:rPr>
          <w:rFonts w:ascii="Times New Roman" w:hAnsi="Times New Roman"/>
          <w:sz w:val="28"/>
          <w:szCs w:val="28"/>
          <w:lang w:val="vi-VN"/>
        </w:rPr>
      </w:pPr>
      <w:r w:rsidRPr="00E94B2B">
        <w:rPr>
          <w:rFonts w:ascii="Times New Roman" w:hAnsi="Times New Roman"/>
          <w:b/>
          <w:bCs/>
          <w:i/>
          <w:iCs/>
          <w:sz w:val="28"/>
          <w:szCs w:val="28"/>
        </w:rPr>
        <w:t>c) Đoàn 3 (Khu vực Trường học)</w:t>
      </w:r>
    </w:p>
    <w:p w:rsidR="00FC76B2" w:rsidRPr="00FC76B2" w:rsidRDefault="00FC76B2" w:rsidP="00FC76B2">
      <w:pPr>
        <w:pStyle w:val="ListParagraph"/>
        <w:spacing w:before="40" w:after="40" w:line="264" w:lineRule="auto"/>
        <w:ind w:left="0" w:firstLine="700"/>
        <w:jc w:val="both"/>
        <w:rPr>
          <w:rFonts w:ascii="Times New Roman" w:hAnsi="Times New Roman"/>
          <w:b/>
          <w:bCs/>
          <w:i/>
          <w:iCs/>
          <w:sz w:val="28"/>
          <w:szCs w:val="28"/>
        </w:rPr>
      </w:pPr>
      <w:r w:rsidRPr="00FC76B2">
        <w:rPr>
          <w:rFonts w:ascii="Times New Roman" w:hAnsi="Times New Roman"/>
          <w:i/>
          <w:sz w:val="28"/>
          <w:szCs w:val="28"/>
        </w:rPr>
        <w:t xml:space="preserve">- </w:t>
      </w:r>
      <w:r w:rsidRPr="00FC76B2">
        <w:rPr>
          <w:rFonts w:ascii="Times New Roman" w:hAnsi="Times New Roman"/>
          <w:i/>
          <w:sz w:val="28"/>
          <w:szCs w:val="28"/>
          <w:lang w:val="vi-VN"/>
        </w:rPr>
        <w:t>Trưởng Đoàn</w:t>
      </w:r>
      <w:r w:rsidRPr="00FC76B2">
        <w:rPr>
          <w:rFonts w:ascii="Times New Roman" w:hAnsi="Times New Roman"/>
          <w:i/>
          <w:sz w:val="28"/>
          <w:szCs w:val="28"/>
        </w:rPr>
        <w:t>:</w:t>
      </w:r>
      <w:r w:rsidRPr="00FC76B2">
        <w:rPr>
          <w:rFonts w:ascii="Times New Roman" w:hAnsi="Times New Roman"/>
          <w:sz w:val="28"/>
          <w:szCs w:val="28"/>
          <w:lang w:val="vi-VN"/>
        </w:rPr>
        <w:t xml:space="preserve"> Đ/c </w:t>
      </w:r>
      <w:r w:rsidRPr="00FC76B2">
        <w:rPr>
          <w:rFonts w:ascii="Times New Roman" w:hAnsi="Times New Roman"/>
          <w:b/>
          <w:sz w:val="28"/>
          <w:szCs w:val="28"/>
        </w:rPr>
        <w:t>Nguyễn Võ Quốc Cao</w:t>
      </w:r>
      <w:r w:rsidRPr="00FC76B2">
        <w:rPr>
          <w:rFonts w:ascii="Times New Roman" w:hAnsi="Times New Roman"/>
          <w:sz w:val="28"/>
          <w:szCs w:val="28"/>
          <w:lang w:val="vi-VN"/>
        </w:rPr>
        <w:t xml:space="preserve"> – </w:t>
      </w:r>
      <w:r w:rsidRPr="00FC76B2">
        <w:rPr>
          <w:rFonts w:ascii="Times New Roman" w:hAnsi="Times New Roman"/>
          <w:sz w:val="28"/>
          <w:szCs w:val="28"/>
        </w:rPr>
        <w:t xml:space="preserve">UVBCH, Phó Ban Tổ chức, Phó </w:t>
      </w:r>
      <w:r w:rsidRPr="00FC76B2">
        <w:rPr>
          <w:rFonts w:ascii="Times New Roman" w:hAnsi="Times New Roman"/>
          <w:sz w:val="28"/>
          <w:szCs w:val="28"/>
          <w:lang w:val="vi-VN"/>
        </w:rPr>
        <w:t>Chủ nhiệm UBKT Thành Đoàn;</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i/>
          <w:color w:val="auto"/>
          <w:sz w:val="28"/>
          <w:szCs w:val="28"/>
          <w:lang w:val="vi-VN"/>
        </w:rPr>
        <w:t>- Phó Đoàn</w:t>
      </w:r>
      <w:r w:rsidRPr="00FC76B2">
        <w:rPr>
          <w:i/>
          <w:color w:val="auto"/>
          <w:sz w:val="28"/>
          <w:szCs w:val="28"/>
        </w:rPr>
        <w:t>:</w:t>
      </w:r>
      <w:r w:rsidRPr="00FC76B2">
        <w:rPr>
          <w:color w:val="auto"/>
          <w:sz w:val="28"/>
          <w:szCs w:val="28"/>
          <w:lang w:val="vi-VN"/>
        </w:rPr>
        <w:t xml:space="preserve"> Đ/c </w:t>
      </w:r>
      <w:r w:rsidRPr="00FC76B2">
        <w:rPr>
          <w:b/>
          <w:color w:val="auto"/>
          <w:sz w:val="28"/>
          <w:szCs w:val="28"/>
        </w:rPr>
        <w:t>La Thanh Tuấn</w:t>
      </w:r>
      <w:r w:rsidRPr="00FC76B2">
        <w:rPr>
          <w:color w:val="auto"/>
          <w:sz w:val="28"/>
          <w:szCs w:val="28"/>
          <w:lang w:val="vi-VN"/>
        </w:rPr>
        <w:t xml:space="preserve"> – </w:t>
      </w:r>
      <w:r w:rsidRPr="00FC76B2">
        <w:rPr>
          <w:color w:val="auto"/>
          <w:sz w:val="28"/>
          <w:szCs w:val="28"/>
        </w:rPr>
        <w:t xml:space="preserve">UVBCH, Ủy viên UBKT, </w:t>
      </w:r>
      <w:r w:rsidRPr="00FC76B2">
        <w:rPr>
          <w:color w:val="auto"/>
          <w:sz w:val="28"/>
          <w:szCs w:val="28"/>
          <w:lang w:val="vi-VN"/>
        </w:rPr>
        <w:t xml:space="preserve">Phó Ban </w:t>
      </w:r>
      <w:r w:rsidRPr="00FC76B2">
        <w:rPr>
          <w:color w:val="auto"/>
          <w:sz w:val="28"/>
          <w:szCs w:val="28"/>
        </w:rPr>
        <w:t xml:space="preserve">Thanh niên Trường học </w:t>
      </w:r>
      <w:r w:rsidRPr="00FC76B2">
        <w:rPr>
          <w:color w:val="auto"/>
          <w:sz w:val="28"/>
          <w:szCs w:val="28"/>
          <w:lang w:val="vi-VN"/>
        </w:rPr>
        <w:t>Thành Đoàn;</w:t>
      </w:r>
    </w:p>
    <w:p w:rsidR="00FC76B2" w:rsidRPr="00FC76B2" w:rsidRDefault="00FC76B2" w:rsidP="00FC76B2">
      <w:pPr>
        <w:tabs>
          <w:tab w:val="left" w:pos="709"/>
          <w:tab w:val="right" w:pos="9070"/>
        </w:tabs>
        <w:spacing w:before="40" w:after="40" w:line="264" w:lineRule="auto"/>
        <w:jc w:val="both"/>
        <w:rPr>
          <w:i/>
          <w:color w:val="auto"/>
          <w:sz w:val="28"/>
          <w:szCs w:val="28"/>
        </w:rPr>
      </w:pPr>
      <w:r w:rsidRPr="00FC76B2">
        <w:rPr>
          <w:color w:val="auto"/>
          <w:sz w:val="28"/>
          <w:szCs w:val="28"/>
          <w:lang w:val="vi-VN"/>
        </w:rPr>
        <w:tab/>
      </w:r>
      <w:r w:rsidRPr="00FC76B2">
        <w:rPr>
          <w:i/>
          <w:color w:val="auto"/>
          <w:sz w:val="28"/>
          <w:szCs w:val="28"/>
          <w:lang w:val="vi-VN"/>
        </w:rPr>
        <w:t xml:space="preserve">- </w:t>
      </w:r>
      <w:r w:rsidRPr="00FC76B2">
        <w:rPr>
          <w:i/>
          <w:color w:val="auto"/>
          <w:sz w:val="28"/>
          <w:szCs w:val="28"/>
        </w:rPr>
        <w:t>Các thành viên:</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rPr>
        <w:tab/>
        <w:t>+</w:t>
      </w:r>
      <w:r w:rsidRPr="00FC76B2">
        <w:rPr>
          <w:color w:val="auto"/>
          <w:sz w:val="28"/>
          <w:szCs w:val="28"/>
          <w:lang w:val="vi-VN"/>
        </w:rPr>
        <w:t xml:space="preserve"> </w:t>
      </w:r>
      <w:r w:rsidRPr="00FC76B2">
        <w:rPr>
          <w:color w:val="auto"/>
          <w:spacing w:val="-8"/>
          <w:sz w:val="28"/>
          <w:szCs w:val="28"/>
          <w:lang w:val="vi-VN"/>
        </w:rPr>
        <w:t xml:space="preserve">Đ/c </w:t>
      </w:r>
      <w:r w:rsidRPr="00FC76B2">
        <w:rPr>
          <w:b/>
          <w:color w:val="auto"/>
          <w:spacing w:val="-8"/>
          <w:sz w:val="28"/>
          <w:szCs w:val="28"/>
        </w:rPr>
        <w:t>Nguyễn Trung Dương</w:t>
      </w:r>
      <w:r w:rsidRPr="00FC76B2">
        <w:rPr>
          <w:color w:val="auto"/>
          <w:spacing w:val="-8"/>
          <w:sz w:val="28"/>
          <w:szCs w:val="28"/>
          <w:lang w:val="vi-VN"/>
        </w:rPr>
        <w:t xml:space="preserve"> – Ủy viên </w:t>
      </w:r>
      <w:r w:rsidRPr="00FC76B2">
        <w:rPr>
          <w:color w:val="auto"/>
          <w:spacing w:val="-8"/>
          <w:sz w:val="28"/>
          <w:szCs w:val="28"/>
        </w:rPr>
        <w:t>UBKT</w:t>
      </w:r>
      <w:r w:rsidRPr="00FC76B2">
        <w:rPr>
          <w:color w:val="auto"/>
          <w:spacing w:val="-8"/>
          <w:sz w:val="28"/>
          <w:szCs w:val="28"/>
          <w:lang w:val="vi-VN"/>
        </w:rPr>
        <w:t xml:space="preserve"> Thành Đoàn, Phó Bí thư, Chủ nhiệm UBKT </w:t>
      </w:r>
      <w:r w:rsidRPr="00FC76B2">
        <w:rPr>
          <w:color w:val="auto"/>
          <w:spacing w:val="-8"/>
          <w:sz w:val="28"/>
          <w:szCs w:val="28"/>
        </w:rPr>
        <w:t>Đoàn Trường Đại học Luật Thành phố Hồ Chí Minh</w:t>
      </w:r>
      <w:r w:rsidRPr="00FC76B2">
        <w:rPr>
          <w:color w:val="auto"/>
          <w:sz w:val="28"/>
          <w:szCs w:val="28"/>
          <w:lang w:val="vi-VN"/>
        </w:rPr>
        <w:t>;</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color w:val="auto"/>
          <w:sz w:val="28"/>
          <w:szCs w:val="28"/>
        </w:rPr>
        <w:t>+</w:t>
      </w:r>
      <w:r w:rsidRPr="00FC76B2">
        <w:rPr>
          <w:color w:val="auto"/>
          <w:sz w:val="28"/>
          <w:szCs w:val="28"/>
          <w:lang w:val="vi-VN"/>
        </w:rPr>
        <w:t xml:space="preserve"> </w:t>
      </w:r>
      <w:r w:rsidRPr="00FC76B2">
        <w:rPr>
          <w:color w:val="auto"/>
          <w:spacing w:val="-4"/>
          <w:sz w:val="28"/>
          <w:szCs w:val="28"/>
          <w:lang w:val="vi-VN"/>
        </w:rPr>
        <w:t xml:space="preserve">Đ/c </w:t>
      </w:r>
      <w:r w:rsidRPr="00FC76B2">
        <w:rPr>
          <w:b/>
          <w:color w:val="auto"/>
          <w:spacing w:val="-4"/>
          <w:sz w:val="28"/>
          <w:szCs w:val="28"/>
        </w:rPr>
        <w:t>Dương Ngọc Châu</w:t>
      </w:r>
      <w:r w:rsidRPr="00FC76B2">
        <w:rPr>
          <w:color w:val="auto"/>
          <w:spacing w:val="-4"/>
          <w:sz w:val="28"/>
          <w:szCs w:val="28"/>
          <w:lang w:val="vi-VN"/>
        </w:rPr>
        <w:t xml:space="preserve"> – </w:t>
      </w:r>
      <w:r w:rsidRPr="00FC76B2">
        <w:rPr>
          <w:color w:val="auto"/>
          <w:spacing w:val="-4"/>
          <w:sz w:val="28"/>
          <w:szCs w:val="28"/>
        </w:rPr>
        <w:t>Cán bộ Ban Kiểm tra Thành Đoàn</w:t>
      </w:r>
      <w:r w:rsidRPr="00FC76B2">
        <w:rPr>
          <w:color w:val="auto"/>
          <w:sz w:val="28"/>
          <w:szCs w:val="28"/>
          <w:lang w:val="vi-VN"/>
        </w:rPr>
        <w:t>;</w:t>
      </w:r>
    </w:p>
    <w:p w:rsidR="00FC76B2" w:rsidRPr="00FC76B2" w:rsidRDefault="00FC76B2" w:rsidP="00FC76B2">
      <w:pPr>
        <w:tabs>
          <w:tab w:val="left" w:pos="709"/>
          <w:tab w:val="right" w:pos="9070"/>
        </w:tabs>
        <w:spacing w:before="40" w:after="40" w:line="264" w:lineRule="auto"/>
        <w:jc w:val="both"/>
        <w:rPr>
          <w:color w:val="auto"/>
          <w:sz w:val="28"/>
          <w:szCs w:val="28"/>
          <w:lang w:val="vi-VN"/>
        </w:rPr>
      </w:pPr>
      <w:r w:rsidRPr="00FC76B2">
        <w:rPr>
          <w:color w:val="auto"/>
          <w:sz w:val="28"/>
          <w:szCs w:val="28"/>
          <w:lang w:val="vi-VN"/>
        </w:rPr>
        <w:tab/>
      </w:r>
      <w:r w:rsidRPr="00FC76B2">
        <w:rPr>
          <w:color w:val="auto"/>
          <w:sz w:val="28"/>
          <w:szCs w:val="28"/>
        </w:rPr>
        <w:t>+</w:t>
      </w:r>
      <w:r w:rsidRPr="00FC76B2">
        <w:rPr>
          <w:color w:val="auto"/>
          <w:sz w:val="28"/>
          <w:szCs w:val="28"/>
          <w:lang w:val="vi-VN"/>
        </w:rPr>
        <w:t xml:space="preserve"> </w:t>
      </w:r>
      <w:r w:rsidRPr="00FC76B2">
        <w:rPr>
          <w:color w:val="auto"/>
          <w:spacing w:val="-10"/>
          <w:sz w:val="28"/>
          <w:szCs w:val="28"/>
          <w:lang w:val="vi-VN"/>
        </w:rPr>
        <w:t xml:space="preserve">Đ/c </w:t>
      </w:r>
      <w:r w:rsidRPr="00FC76B2">
        <w:rPr>
          <w:b/>
          <w:color w:val="auto"/>
          <w:spacing w:val="-10"/>
          <w:sz w:val="28"/>
          <w:szCs w:val="28"/>
        </w:rPr>
        <w:t>Nguyễn Đức Nguyên</w:t>
      </w:r>
      <w:r w:rsidRPr="00FC76B2">
        <w:rPr>
          <w:b/>
          <w:color w:val="auto"/>
          <w:spacing w:val="-10"/>
          <w:sz w:val="28"/>
          <w:szCs w:val="28"/>
          <w:lang w:val="vi-VN"/>
        </w:rPr>
        <w:t xml:space="preserve"> </w:t>
      </w:r>
      <w:r w:rsidRPr="00FC76B2">
        <w:rPr>
          <w:color w:val="auto"/>
          <w:spacing w:val="-10"/>
          <w:sz w:val="28"/>
          <w:szCs w:val="28"/>
          <w:lang w:val="vi-VN"/>
        </w:rPr>
        <w:t xml:space="preserve">– Cán bộ Ban </w:t>
      </w:r>
      <w:r w:rsidRPr="00FC76B2">
        <w:rPr>
          <w:color w:val="auto"/>
          <w:spacing w:val="-10"/>
          <w:sz w:val="28"/>
          <w:szCs w:val="28"/>
        </w:rPr>
        <w:t xml:space="preserve">Tuyên giáo </w:t>
      </w:r>
      <w:r w:rsidRPr="00FC76B2">
        <w:rPr>
          <w:color w:val="auto"/>
          <w:spacing w:val="-10"/>
          <w:sz w:val="28"/>
          <w:szCs w:val="28"/>
          <w:lang w:val="vi-VN"/>
        </w:rPr>
        <w:t>Thành Đoàn</w:t>
      </w:r>
      <w:r w:rsidRPr="00FC76B2">
        <w:rPr>
          <w:color w:val="auto"/>
          <w:sz w:val="28"/>
          <w:szCs w:val="28"/>
        </w:rPr>
        <w:t>;</w:t>
      </w:r>
    </w:p>
    <w:p w:rsidR="00FC76B2" w:rsidRPr="00FC76B2" w:rsidRDefault="00FC76B2" w:rsidP="00FC76B2">
      <w:pPr>
        <w:tabs>
          <w:tab w:val="left" w:pos="709"/>
          <w:tab w:val="right" w:pos="9070"/>
        </w:tabs>
        <w:spacing w:before="40" w:after="40" w:line="264" w:lineRule="auto"/>
        <w:jc w:val="both"/>
        <w:rPr>
          <w:color w:val="auto"/>
          <w:spacing w:val="-16"/>
          <w:sz w:val="28"/>
          <w:szCs w:val="28"/>
          <w:lang w:val="vi-VN"/>
        </w:rPr>
      </w:pPr>
      <w:r w:rsidRPr="00FC76B2">
        <w:rPr>
          <w:color w:val="auto"/>
          <w:spacing w:val="-16"/>
          <w:sz w:val="28"/>
          <w:szCs w:val="28"/>
          <w:lang w:val="vi-VN"/>
        </w:rPr>
        <w:tab/>
      </w:r>
      <w:r w:rsidRPr="00FC76B2">
        <w:rPr>
          <w:i/>
          <w:color w:val="auto"/>
          <w:spacing w:val="-16"/>
          <w:sz w:val="28"/>
          <w:szCs w:val="28"/>
        </w:rPr>
        <w:t>- Thư ký:</w:t>
      </w:r>
      <w:r w:rsidRPr="00FC76B2">
        <w:rPr>
          <w:color w:val="auto"/>
          <w:spacing w:val="-16"/>
          <w:sz w:val="28"/>
          <w:szCs w:val="28"/>
        </w:rPr>
        <w:t xml:space="preserve"> </w:t>
      </w:r>
      <w:r w:rsidRPr="00FC76B2">
        <w:rPr>
          <w:color w:val="auto"/>
          <w:spacing w:val="-16"/>
          <w:sz w:val="28"/>
          <w:szCs w:val="28"/>
          <w:lang w:val="vi-VN"/>
        </w:rPr>
        <w:t xml:space="preserve">Đ/c </w:t>
      </w:r>
      <w:r w:rsidRPr="00FC76B2">
        <w:rPr>
          <w:b/>
          <w:color w:val="auto"/>
          <w:spacing w:val="-16"/>
          <w:sz w:val="28"/>
          <w:szCs w:val="28"/>
          <w:lang w:val="vi-VN"/>
        </w:rPr>
        <w:t>Tô Thị Thu Hà</w:t>
      </w:r>
      <w:r w:rsidRPr="00FC76B2">
        <w:rPr>
          <w:color w:val="auto"/>
          <w:spacing w:val="-16"/>
          <w:sz w:val="28"/>
          <w:szCs w:val="28"/>
          <w:lang w:val="vi-VN"/>
        </w:rPr>
        <w:t xml:space="preserve"> </w:t>
      </w:r>
      <w:r w:rsidRPr="00FC76B2">
        <w:rPr>
          <w:color w:val="auto"/>
          <w:spacing w:val="-16"/>
          <w:sz w:val="28"/>
          <w:szCs w:val="28"/>
        </w:rPr>
        <w:t>-</w:t>
      </w:r>
      <w:r w:rsidRPr="00FC76B2">
        <w:rPr>
          <w:color w:val="auto"/>
          <w:spacing w:val="-16"/>
          <w:sz w:val="28"/>
          <w:szCs w:val="28"/>
          <w:lang w:val="vi-VN"/>
        </w:rPr>
        <w:t xml:space="preserve"> Cán bộ Ban Thanh niên Trường học Thành</w:t>
      </w:r>
      <w:r w:rsidRPr="00FC76B2">
        <w:rPr>
          <w:color w:val="auto"/>
          <w:spacing w:val="-16"/>
          <w:sz w:val="28"/>
          <w:szCs w:val="28"/>
        </w:rPr>
        <w:t xml:space="preserve"> </w:t>
      </w:r>
      <w:r w:rsidRPr="00FC76B2">
        <w:rPr>
          <w:color w:val="auto"/>
          <w:spacing w:val="-16"/>
          <w:sz w:val="28"/>
          <w:szCs w:val="28"/>
          <w:lang w:val="vi-VN"/>
        </w:rPr>
        <w:t>Đoàn</w:t>
      </w:r>
      <w:r w:rsidRPr="00FC76B2">
        <w:rPr>
          <w:color w:val="auto"/>
          <w:spacing w:val="-16"/>
          <w:sz w:val="28"/>
          <w:szCs w:val="28"/>
        </w:rPr>
        <w:t>.</w:t>
      </w:r>
    </w:p>
    <w:p w:rsidR="002968FF" w:rsidRPr="00E94B2B" w:rsidRDefault="002968FF" w:rsidP="002968FF">
      <w:pPr>
        <w:tabs>
          <w:tab w:val="center" w:pos="4893"/>
        </w:tabs>
        <w:spacing w:before="40" w:after="40" w:line="264" w:lineRule="auto"/>
        <w:ind w:firstLine="720"/>
        <w:jc w:val="both"/>
        <w:rPr>
          <w:b/>
          <w:color w:val="auto"/>
          <w:sz w:val="28"/>
          <w:szCs w:val="28"/>
        </w:rPr>
      </w:pPr>
      <w:r w:rsidRPr="00E94B2B">
        <w:rPr>
          <w:b/>
          <w:color w:val="auto"/>
          <w:sz w:val="28"/>
          <w:szCs w:val="28"/>
        </w:rPr>
        <w:t>2. Tiến độ thực hiện:</w:t>
      </w:r>
    </w:p>
    <w:p w:rsidR="002968FF" w:rsidRPr="00E94B2B" w:rsidRDefault="002968FF" w:rsidP="002968FF">
      <w:pPr>
        <w:tabs>
          <w:tab w:val="center" w:pos="4893"/>
        </w:tabs>
        <w:spacing w:before="40" w:after="40" w:line="264" w:lineRule="auto"/>
        <w:ind w:firstLine="720"/>
        <w:jc w:val="both"/>
        <w:rPr>
          <w:color w:val="auto"/>
          <w:sz w:val="28"/>
          <w:szCs w:val="28"/>
          <w:lang w:val="vi-VN"/>
        </w:rPr>
      </w:pPr>
      <w:r w:rsidRPr="00E94B2B">
        <w:rPr>
          <w:color w:val="auto"/>
          <w:sz w:val="28"/>
          <w:szCs w:val="28"/>
          <w:lang w:val="vi-VN"/>
        </w:rPr>
        <w:t xml:space="preserve">- Từ ngày </w:t>
      </w:r>
      <w:r w:rsidRPr="00E94B2B">
        <w:rPr>
          <w:color w:val="auto"/>
          <w:sz w:val="28"/>
          <w:szCs w:val="28"/>
        </w:rPr>
        <w:t>20/3</w:t>
      </w:r>
      <w:r w:rsidRPr="00E94B2B">
        <w:rPr>
          <w:color w:val="auto"/>
          <w:sz w:val="28"/>
          <w:szCs w:val="28"/>
          <w:lang w:val="vi-VN"/>
        </w:rPr>
        <w:t xml:space="preserve"> đến </w:t>
      </w:r>
      <w:r w:rsidRPr="00E94B2B">
        <w:rPr>
          <w:color w:val="auto"/>
          <w:sz w:val="28"/>
          <w:szCs w:val="28"/>
        </w:rPr>
        <w:t>30/3</w:t>
      </w:r>
      <w:r w:rsidRPr="00E94B2B">
        <w:rPr>
          <w:color w:val="auto"/>
          <w:sz w:val="28"/>
          <w:szCs w:val="28"/>
          <w:lang w:val="vi-VN"/>
        </w:rPr>
        <w:t>/201</w:t>
      </w:r>
      <w:r w:rsidRPr="00E94B2B">
        <w:rPr>
          <w:color w:val="auto"/>
          <w:sz w:val="28"/>
          <w:szCs w:val="28"/>
        </w:rPr>
        <w:t>8</w:t>
      </w:r>
      <w:r w:rsidRPr="00E94B2B">
        <w:rPr>
          <w:color w:val="auto"/>
          <w:sz w:val="28"/>
          <w:szCs w:val="28"/>
          <w:lang w:val="vi-VN"/>
        </w:rPr>
        <w:t xml:space="preserve">: </w:t>
      </w:r>
      <w:r w:rsidRPr="00E94B2B">
        <w:rPr>
          <w:color w:val="auto"/>
          <w:sz w:val="28"/>
          <w:szCs w:val="28"/>
        </w:rPr>
        <w:t>Xây dựng và triển khai kế hoạch giám sát</w:t>
      </w:r>
      <w:r w:rsidRPr="00E94B2B">
        <w:rPr>
          <w:color w:val="auto"/>
          <w:sz w:val="28"/>
          <w:szCs w:val="28"/>
          <w:lang w:val="vi-VN"/>
        </w:rPr>
        <w:t>.</w:t>
      </w:r>
    </w:p>
    <w:p w:rsidR="002968FF" w:rsidRPr="00E94B2B" w:rsidRDefault="002968FF" w:rsidP="002968FF">
      <w:pPr>
        <w:tabs>
          <w:tab w:val="center" w:pos="4893"/>
        </w:tabs>
        <w:spacing w:before="40" w:after="40" w:line="264" w:lineRule="auto"/>
        <w:ind w:firstLine="720"/>
        <w:jc w:val="both"/>
        <w:rPr>
          <w:color w:val="auto"/>
          <w:sz w:val="28"/>
          <w:szCs w:val="28"/>
          <w:lang w:val="vi-VN"/>
        </w:rPr>
      </w:pPr>
      <w:r w:rsidRPr="00E94B2B">
        <w:rPr>
          <w:color w:val="auto"/>
          <w:sz w:val="28"/>
          <w:szCs w:val="28"/>
          <w:lang w:val="vi-VN"/>
        </w:rPr>
        <w:t xml:space="preserve">- Từ ngày </w:t>
      </w:r>
      <w:r w:rsidRPr="00E94B2B">
        <w:rPr>
          <w:color w:val="auto"/>
          <w:sz w:val="28"/>
          <w:szCs w:val="28"/>
        </w:rPr>
        <w:t>30/3</w:t>
      </w:r>
      <w:r w:rsidRPr="00E94B2B">
        <w:rPr>
          <w:color w:val="auto"/>
          <w:sz w:val="28"/>
          <w:szCs w:val="28"/>
          <w:lang w:val="vi-VN"/>
        </w:rPr>
        <w:t xml:space="preserve"> đến </w:t>
      </w:r>
      <w:r w:rsidR="00845050">
        <w:rPr>
          <w:color w:val="auto"/>
          <w:sz w:val="28"/>
          <w:szCs w:val="28"/>
        </w:rPr>
        <w:t>20/10</w:t>
      </w:r>
      <w:r w:rsidRPr="00E94B2B">
        <w:rPr>
          <w:color w:val="auto"/>
          <w:sz w:val="28"/>
          <w:szCs w:val="28"/>
        </w:rPr>
        <w:t>/2018</w:t>
      </w:r>
      <w:r w:rsidRPr="00E94B2B">
        <w:rPr>
          <w:color w:val="auto"/>
          <w:sz w:val="28"/>
          <w:szCs w:val="28"/>
          <w:lang w:val="vi-VN"/>
        </w:rPr>
        <w:t>: Thực hiện giám sát</w:t>
      </w:r>
      <w:r w:rsidRPr="00E94B2B">
        <w:rPr>
          <w:color w:val="auto"/>
          <w:sz w:val="28"/>
          <w:szCs w:val="28"/>
        </w:rPr>
        <w:t xml:space="preserve"> theo Kế hoạch</w:t>
      </w:r>
      <w:r w:rsidRPr="00E94B2B">
        <w:rPr>
          <w:color w:val="auto"/>
          <w:sz w:val="28"/>
          <w:szCs w:val="28"/>
          <w:lang w:val="vi-VN"/>
        </w:rPr>
        <w:t>.</w:t>
      </w:r>
    </w:p>
    <w:p w:rsidR="002968FF" w:rsidRPr="00E94B2B" w:rsidRDefault="002968FF" w:rsidP="002968FF">
      <w:pPr>
        <w:spacing w:before="40" w:after="40" w:line="264" w:lineRule="auto"/>
        <w:ind w:firstLine="720"/>
        <w:jc w:val="both"/>
        <w:rPr>
          <w:color w:val="auto"/>
          <w:sz w:val="28"/>
          <w:szCs w:val="28"/>
        </w:rPr>
      </w:pPr>
      <w:r w:rsidRPr="00E94B2B">
        <w:rPr>
          <w:color w:val="auto"/>
          <w:sz w:val="28"/>
          <w:szCs w:val="28"/>
        </w:rPr>
        <w:t xml:space="preserve">- Từ ngày 21/10/2018 đến 31/10/2018: Ủy ban Kiểm tra Thành Đoàn </w:t>
      </w:r>
      <w:r w:rsidR="00845050">
        <w:rPr>
          <w:color w:val="auto"/>
          <w:sz w:val="28"/>
          <w:szCs w:val="28"/>
        </w:rPr>
        <w:t>báo cáo Ban Thường vụ Thành Đoàn về kết quả giám sát</w:t>
      </w:r>
      <w:r w:rsidRPr="00E94B2B">
        <w:rPr>
          <w:color w:val="auto"/>
          <w:sz w:val="28"/>
          <w:szCs w:val="28"/>
        </w:rPr>
        <w:t>.</w:t>
      </w:r>
    </w:p>
    <w:p w:rsidR="003409B0" w:rsidRPr="003409B0" w:rsidRDefault="00870DB7" w:rsidP="004734BE">
      <w:pPr>
        <w:spacing w:before="40" w:after="40" w:line="264" w:lineRule="auto"/>
        <w:jc w:val="both"/>
        <w:rPr>
          <w:color w:val="auto"/>
          <w:sz w:val="28"/>
          <w:szCs w:val="28"/>
        </w:rPr>
      </w:pPr>
      <w:r w:rsidRPr="003409B0">
        <w:rPr>
          <w:b/>
          <w:bCs/>
          <w:color w:val="auto"/>
          <w:sz w:val="20"/>
          <w:szCs w:val="20"/>
        </w:rPr>
        <w:tab/>
      </w:r>
      <w:r w:rsidR="009414AC" w:rsidRPr="003409B0">
        <w:rPr>
          <w:color w:val="auto"/>
          <w:sz w:val="28"/>
          <w:szCs w:val="28"/>
          <w:lang w:val="vi-VN"/>
        </w:rPr>
        <w:t xml:space="preserve">Trên đây là </w:t>
      </w:r>
      <w:r w:rsidR="00190A98">
        <w:rPr>
          <w:color w:val="auto"/>
          <w:sz w:val="28"/>
          <w:szCs w:val="28"/>
        </w:rPr>
        <w:t>Kế hoạch</w:t>
      </w:r>
      <w:r w:rsidR="003409B0" w:rsidRPr="003409B0">
        <w:rPr>
          <w:color w:val="auto"/>
          <w:sz w:val="28"/>
          <w:szCs w:val="28"/>
          <w:lang w:val="vi-VN"/>
        </w:rPr>
        <w:t xml:space="preserve"> giám sát chuyên đề “Công tác </w:t>
      </w:r>
      <w:r w:rsidR="00F20F10">
        <w:rPr>
          <w:color w:val="auto"/>
          <w:sz w:val="28"/>
          <w:szCs w:val="28"/>
          <w:lang w:val="vi-VN"/>
        </w:rPr>
        <w:t>chỉ đạo, hướng dẫn và</w:t>
      </w:r>
      <w:r w:rsidR="003409B0" w:rsidRPr="003409B0">
        <w:rPr>
          <w:color w:val="auto"/>
          <w:sz w:val="28"/>
          <w:szCs w:val="28"/>
          <w:lang w:val="vi-VN"/>
        </w:rPr>
        <w:t xml:space="preserve"> tổ chức sinh hoạt chi đoàn chủ điểm, sinh hoạt chính trị trong năm 2018”</w:t>
      </w:r>
      <w:r w:rsidR="004734BE">
        <w:rPr>
          <w:color w:val="auto"/>
          <w:sz w:val="28"/>
          <w:szCs w:val="28"/>
          <w:lang w:val="vi-VN"/>
        </w:rPr>
        <w:t xml:space="preserve">. </w:t>
      </w:r>
      <w:r w:rsidR="00190A98" w:rsidRPr="003409B0">
        <w:rPr>
          <w:color w:val="auto"/>
          <w:sz w:val="28"/>
          <w:szCs w:val="28"/>
        </w:rPr>
        <w:t>Ủy ban Kiểm tra Thành Đoàn</w:t>
      </w:r>
      <w:r w:rsidR="004734BE">
        <w:rPr>
          <w:color w:val="auto"/>
          <w:sz w:val="28"/>
          <w:szCs w:val="28"/>
        </w:rPr>
        <w:t xml:space="preserve"> đề nghị các cá nhân, đơn vị có liên quan thực hiện đảm bảo theo yêu cầu.</w:t>
      </w:r>
    </w:p>
    <w:p w:rsidR="00483F60" w:rsidRPr="00FC76B2" w:rsidRDefault="00483F60" w:rsidP="003409B0">
      <w:pPr>
        <w:spacing w:before="40" w:after="40" w:line="264" w:lineRule="auto"/>
        <w:jc w:val="both"/>
        <w:rPr>
          <w:b/>
          <w:bCs/>
          <w:color w:val="auto"/>
          <w:sz w:val="24"/>
          <w:szCs w:val="24"/>
        </w:rPr>
      </w:pPr>
    </w:p>
    <w:tbl>
      <w:tblPr>
        <w:tblW w:w="9554" w:type="dxa"/>
        <w:jc w:val="center"/>
        <w:tblLook w:val="04A0" w:firstRow="1" w:lastRow="0" w:firstColumn="1" w:lastColumn="0" w:noHBand="0" w:noVBand="1"/>
      </w:tblPr>
      <w:tblGrid>
        <w:gridCol w:w="4088"/>
        <w:gridCol w:w="5466"/>
      </w:tblGrid>
      <w:tr w:rsidR="004734BE" w:rsidRPr="004734BE" w:rsidTr="00FB3EE5">
        <w:trPr>
          <w:jc w:val="center"/>
        </w:trPr>
        <w:tc>
          <w:tcPr>
            <w:tcW w:w="4088" w:type="dxa"/>
          </w:tcPr>
          <w:p w:rsidR="004734BE" w:rsidRPr="004734BE" w:rsidRDefault="004734BE" w:rsidP="00FB3EE5">
            <w:pPr>
              <w:jc w:val="both"/>
              <w:rPr>
                <w:color w:val="auto"/>
              </w:rPr>
            </w:pPr>
          </w:p>
          <w:p w:rsidR="004734BE" w:rsidRPr="004734BE" w:rsidRDefault="004734BE" w:rsidP="00FB3EE5">
            <w:pPr>
              <w:jc w:val="both"/>
              <w:rPr>
                <w:b/>
                <w:i/>
                <w:color w:val="auto"/>
              </w:rPr>
            </w:pPr>
            <w:r w:rsidRPr="004734BE">
              <w:rPr>
                <w:b/>
                <w:i/>
                <w:color w:val="auto"/>
              </w:rPr>
              <w:t>Nơi nhận:</w:t>
            </w:r>
          </w:p>
          <w:p w:rsidR="004734BE" w:rsidRPr="004734BE" w:rsidRDefault="004734BE" w:rsidP="00FB3EE5">
            <w:pPr>
              <w:jc w:val="both"/>
              <w:rPr>
                <w:color w:val="auto"/>
                <w:sz w:val="22"/>
              </w:rPr>
            </w:pPr>
            <w:r w:rsidRPr="004734BE">
              <w:rPr>
                <w:color w:val="auto"/>
                <w:sz w:val="22"/>
              </w:rPr>
              <w:t xml:space="preserve">- </w:t>
            </w:r>
            <w:r>
              <w:rPr>
                <w:color w:val="auto"/>
                <w:sz w:val="22"/>
              </w:rPr>
              <w:t>Ủy ban Kiểm tra Trung ương Đoàn</w:t>
            </w:r>
            <w:r w:rsidRPr="004734BE">
              <w:rPr>
                <w:color w:val="auto"/>
                <w:sz w:val="22"/>
              </w:rPr>
              <w:t>;</w:t>
            </w:r>
          </w:p>
          <w:p w:rsidR="004734BE" w:rsidRPr="004734BE" w:rsidRDefault="004734BE" w:rsidP="00FB3EE5">
            <w:pPr>
              <w:jc w:val="both"/>
              <w:rPr>
                <w:color w:val="auto"/>
                <w:sz w:val="22"/>
              </w:rPr>
            </w:pPr>
            <w:r w:rsidRPr="004734BE">
              <w:rPr>
                <w:color w:val="auto"/>
                <w:sz w:val="22"/>
              </w:rPr>
              <w:t xml:space="preserve">- </w:t>
            </w:r>
            <w:r>
              <w:rPr>
                <w:color w:val="auto"/>
                <w:sz w:val="22"/>
              </w:rPr>
              <w:t>Ủy ban Kiểm tra Thành ủy</w:t>
            </w:r>
            <w:r w:rsidRPr="004734BE">
              <w:rPr>
                <w:color w:val="auto"/>
                <w:sz w:val="22"/>
              </w:rPr>
              <w:t>;</w:t>
            </w:r>
          </w:p>
          <w:p w:rsidR="004734BE" w:rsidRPr="004734BE" w:rsidRDefault="004734BE" w:rsidP="00FB3EE5">
            <w:pPr>
              <w:jc w:val="both"/>
              <w:rPr>
                <w:color w:val="auto"/>
                <w:spacing w:val="-12"/>
                <w:sz w:val="22"/>
              </w:rPr>
            </w:pPr>
            <w:r w:rsidRPr="004734BE">
              <w:rPr>
                <w:color w:val="auto"/>
                <w:spacing w:val="-12"/>
                <w:sz w:val="22"/>
              </w:rPr>
              <w:t>- Thành Đoàn: Thường trực, Ban – Văn phòng;</w:t>
            </w:r>
          </w:p>
          <w:p w:rsidR="004734BE" w:rsidRPr="004734BE" w:rsidRDefault="004734BE" w:rsidP="00FB3EE5">
            <w:pPr>
              <w:jc w:val="both"/>
              <w:rPr>
                <w:color w:val="auto"/>
                <w:spacing w:val="-10"/>
                <w:sz w:val="22"/>
              </w:rPr>
            </w:pPr>
            <w:r w:rsidRPr="004734BE">
              <w:rPr>
                <w:color w:val="auto"/>
                <w:spacing w:val="-10"/>
                <w:sz w:val="22"/>
              </w:rPr>
              <w:t xml:space="preserve">- </w:t>
            </w:r>
            <w:r>
              <w:rPr>
                <w:color w:val="auto"/>
                <w:spacing w:val="-10"/>
                <w:sz w:val="22"/>
              </w:rPr>
              <w:t xml:space="preserve">Thành viên </w:t>
            </w:r>
            <w:r w:rsidR="008F064C">
              <w:rPr>
                <w:color w:val="auto"/>
                <w:spacing w:val="-10"/>
                <w:sz w:val="22"/>
              </w:rPr>
              <w:t>Đoàn Giám sát</w:t>
            </w:r>
            <w:r w:rsidRPr="004734BE">
              <w:rPr>
                <w:color w:val="auto"/>
                <w:spacing w:val="-10"/>
                <w:sz w:val="22"/>
              </w:rPr>
              <w:t>;</w:t>
            </w:r>
          </w:p>
          <w:p w:rsidR="004734BE" w:rsidRPr="004734BE" w:rsidRDefault="004734BE" w:rsidP="004734BE">
            <w:pPr>
              <w:jc w:val="both"/>
              <w:rPr>
                <w:color w:val="auto"/>
                <w:sz w:val="22"/>
              </w:rPr>
            </w:pPr>
            <w:r w:rsidRPr="004734BE">
              <w:rPr>
                <w:color w:val="auto"/>
                <w:sz w:val="22"/>
              </w:rPr>
              <w:t xml:space="preserve">- </w:t>
            </w:r>
            <w:r>
              <w:rPr>
                <w:color w:val="auto"/>
                <w:sz w:val="22"/>
              </w:rPr>
              <w:t>Các đơn vị được giám sát</w:t>
            </w:r>
            <w:r w:rsidRPr="004734BE">
              <w:rPr>
                <w:color w:val="auto"/>
                <w:sz w:val="22"/>
              </w:rPr>
              <w:t>;</w:t>
            </w:r>
          </w:p>
          <w:p w:rsidR="004734BE" w:rsidRPr="004734BE" w:rsidRDefault="004734BE" w:rsidP="00FB3EE5">
            <w:pPr>
              <w:jc w:val="both"/>
              <w:rPr>
                <w:color w:val="auto"/>
              </w:rPr>
            </w:pPr>
            <w:r w:rsidRPr="004734BE">
              <w:rPr>
                <w:color w:val="auto"/>
                <w:sz w:val="22"/>
              </w:rPr>
              <w:t>- Lưu: VT-LT, BKT</w:t>
            </w:r>
            <w:r w:rsidRPr="004734BE">
              <w:rPr>
                <w:color w:val="auto"/>
                <w:sz w:val="24"/>
              </w:rPr>
              <w:t>.</w:t>
            </w:r>
          </w:p>
        </w:tc>
        <w:tc>
          <w:tcPr>
            <w:tcW w:w="5466" w:type="dxa"/>
          </w:tcPr>
          <w:p w:rsidR="004734BE" w:rsidRPr="004734BE" w:rsidRDefault="004734BE" w:rsidP="00FB3EE5">
            <w:pPr>
              <w:jc w:val="center"/>
              <w:rPr>
                <w:b/>
                <w:color w:val="auto"/>
                <w:sz w:val="28"/>
                <w:szCs w:val="28"/>
              </w:rPr>
            </w:pPr>
            <w:r w:rsidRPr="004734BE">
              <w:rPr>
                <w:b/>
                <w:color w:val="auto"/>
                <w:sz w:val="28"/>
                <w:szCs w:val="28"/>
              </w:rPr>
              <w:t>TM. ỦY BAN KIỂM TRA THÀNH ĐOÀN</w:t>
            </w:r>
          </w:p>
          <w:p w:rsidR="004734BE" w:rsidRPr="004734BE" w:rsidRDefault="004734BE" w:rsidP="00FB3EE5">
            <w:pPr>
              <w:jc w:val="center"/>
              <w:rPr>
                <w:color w:val="auto"/>
                <w:sz w:val="28"/>
                <w:szCs w:val="28"/>
              </w:rPr>
            </w:pPr>
            <w:r w:rsidRPr="004734BE">
              <w:rPr>
                <w:color w:val="auto"/>
                <w:sz w:val="28"/>
                <w:szCs w:val="28"/>
              </w:rPr>
              <w:t>CHỦ NHIỆM</w:t>
            </w:r>
          </w:p>
          <w:p w:rsidR="004734BE" w:rsidRPr="004734BE" w:rsidRDefault="004734BE" w:rsidP="00FB3EE5">
            <w:pPr>
              <w:jc w:val="center"/>
              <w:rPr>
                <w:color w:val="auto"/>
                <w:sz w:val="28"/>
                <w:szCs w:val="28"/>
              </w:rPr>
            </w:pPr>
          </w:p>
          <w:p w:rsidR="004734BE" w:rsidRPr="004734BE" w:rsidRDefault="004734BE" w:rsidP="00FB3EE5">
            <w:pPr>
              <w:rPr>
                <w:color w:val="auto"/>
                <w:sz w:val="28"/>
                <w:szCs w:val="28"/>
              </w:rPr>
            </w:pPr>
          </w:p>
          <w:p w:rsidR="004734BE" w:rsidRPr="00F43809" w:rsidRDefault="00F43809" w:rsidP="00F43809">
            <w:pPr>
              <w:jc w:val="center"/>
              <w:rPr>
                <w:i/>
                <w:color w:val="auto"/>
                <w:sz w:val="28"/>
                <w:szCs w:val="28"/>
              </w:rPr>
            </w:pPr>
            <w:r>
              <w:rPr>
                <w:i/>
                <w:color w:val="auto"/>
                <w:sz w:val="28"/>
                <w:szCs w:val="28"/>
              </w:rPr>
              <w:t>(Đã ký)</w:t>
            </w:r>
          </w:p>
          <w:p w:rsidR="004734BE" w:rsidRPr="004734BE" w:rsidRDefault="004734BE" w:rsidP="00FB3EE5">
            <w:pPr>
              <w:rPr>
                <w:color w:val="auto"/>
                <w:sz w:val="28"/>
                <w:szCs w:val="28"/>
              </w:rPr>
            </w:pPr>
          </w:p>
          <w:p w:rsidR="004734BE" w:rsidRPr="004734BE" w:rsidRDefault="004734BE" w:rsidP="00FB3EE5">
            <w:pPr>
              <w:jc w:val="center"/>
              <w:rPr>
                <w:color w:val="auto"/>
                <w:sz w:val="28"/>
                <w:szCs w:val="28"/>
              </w:rPr>
            </w:pPr>
          </w:p>
          <w:p w:rsidR="004734BE" w:rsidRPr="004734BE" w:rsidRDefault="004734BE" w:rsidP="00FB3EE5">
            <w:pPr>
              <w:jc w:val="center"/>
              <w:rPr>
                <w:b/>
                <w:color w:val="auto"/>
              </w:rPr>
            </w:pPr>
            <w:r w:rsidRPr="004734BE">
              <w:rPr>
                <w:b/>
                <w:color w:val="auto"/>
                <w:sz w:val="28"/>
                <w:szCs w:val="28"/>
              </w:rPr>
              <w:t>Nguyễn Thanh Hải</w:t>
            </w:r>
          </w:p>
        </w:tc>
      </w:tr>
    </w:tbl>
    <w:p w:rsidR="00870DB7" w:rsidRPr="009414AC" w:rsidRDefault="00870DB7" w:rsidP="00CB4EF4">
      <w:pPr>
        <w:spacing w:beforeLines="60" w:before="144" w:afterLines="60" w:after="144"/>
        <w:jc w:val="both"/>
        <w:rPr>
          <w:color w:val="auto"/>
        </w:rPr>
      </w:pPr>
    </w:p>
    <w:sectPr w:rsidR="00870DB7" w:rsidRPr="009414AC" w:rsidSect="00DF101E">
      <w:footerReference w:type="default" r:id="rId9"/>
      <w:pgSz w:w="11907" w:h="16840" w:code="9"/>
      <w:pgMar w:top="1138" w:right="1138" w:bottom="1418"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61" w:rsidRDefault="001B7661" w:rsidP="00895417">
      <w:r>
        <w:separator/>
      </w:r>
    </w:p>
  </w:endnote>
  <w:endnote w:type="continuationSeparator" w:id="0">
    <w:p w:rsidR="001B7661" w:rsidRDefault="001B7661" w:rsidP="008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17" w:rsidRPr="00895417" w:rsidRDefault="00895417" w:rsidP="00895417">
    <w:pPr>
      <w:pStyle w:val="Footer"/>
      <w:jc w:val="center"/>
      <w:rPr>
        <w:color w:val="auto"/>
      </w:rPr>
    </w:pPr>
    <w:r w:rsidRPr="00895417">
      <w:rPr>
        <w:color w:val="auto"/>
      </w:rPr>
      <w:fldChar w:fldCharType="begin"/>
    </w:r>
    <w:r w:rsidRPr="00895417">
      <w:rPr>
        <w:color w:val="auto"/>
      </w:rPr>
      <w:instrText xml:space="preserve"> PAGE   \* MERGEFORMAT </w:instrText>
    </w:r>
    <w:r w:rsidRPr="00895417">
      <w:rPr>
        <w:color w:val="auto"/>
      </w:rPr>
      <w:fldChar w:fldCharType="separate"/>
    </w:r>
    <w:r w:rsidR="001076F7">
      <w:rPr>
        <w:noProof/>
        <w:color w:val="auto"/>
      </w:rPr>
      <w:t>1</w:t>
    </w:r>
    <w:r w:rsidRPr="00895417">
      <w:rPr>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61" w:rsidRDefault="001B7661" w:rsidP="00895417">
      <w:r>
        <w:separator/>
      </w:r>
    </w:p>
  </w:footnote>
  <w:footnote w:type="continuationSeparator" w:id="0">
    <w:p w:rsidR="001B7661" w:rsidRDefault="001B7661" w:rsidP="0089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05BA"/>
    <w:multiLevelType w:val="hybridMultilevel"/>
    <w:tmpl w:val="9C62042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26A00CD8"/>
    <w:multiLevelType w:val="multilevel"/>
    <w:tmpl w:val="B99E9C48"/>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B118B7"/>
    <w:multiLevelType w:val="multilevel"/>
    <w:tmpl w:val="8E0856E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0C629B"/>
    <w:multiLevelType w:val="hybridMultilevel"/>
    <w:tmpl w:val="CA40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C51EB"/>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5">
    <w:nsid w:val="65E13CE3"/>
    <w:multiLevelType w:val="multilevel"/>
    <w:tmpl w:val="3F76EF7A"/>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F47561C"/>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7">
    <w:nsid w:val="7FE7226F"/>
    <w:multiLevelType w:val="hybridMultilevel"/>
    <w:tmpl w:val="02B6745E"/>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D1"/>
    <w:rsid w:val="00001B34"/>
    <w:rsid w:val="00010B22"/>
    <w:rsid w:val="00011958"/>
    <w:rsid w:val="00013343"/>
    <w:rsid w:val="00013C1E"/>
    <w:rsid w:val="000303E4"/>
    <w:rsid w:val="00031F74"/>
    <w:rsid w:val="00040E37"/>
    <w:rsid w:val="0004225E"/>
    <w:rsid w:val="00046BEC"/>
    <w:rsid w:val="00053E84"/>
    <w:rsid w:val="00063B00"/>
    <w:rsid w:val="000706A5"/>
    <w:rsid w:val="00082A3B"/>
    <w:rsid w:val="00093EFB"/>
    <w:rsid w:val="000A068F"/>
    <w:rsid w:val="000A4EFB"/>
    <w:rsid w:val="000A6FCB"/>
    <w:rsid w:val="000B111B"/>
    <w:rsid w:val="000B21A8"/>
    <w:rsid w:val="000B6129"/>
    <w:rsid w:val="000C4B43"/>
    <w:rsid w:val="000C5CBA"/>
    <w:rsid w:val="000C7D55"/>
    <w:rsid w:val="000E38CC"/>
    <w:rsid w:val="000E5F28"/>
    <w:rsid w:val="000F51C9"/>
    <w:rsid w:val="00106E7C"/>
    <w:rsid w:val="001076F7"/>
    <w:rsid w:val="00116D33"/>
    <w:rsid w:val="00120698"/>
    <w:rsid w:val="00140436"/>
    <w:rsid w:val="00141BC3"/>
    <w:rsid w:val="001421FE"/>
    <w:rsid w:val="001531DF"/>
    <w:rsid w:val="00177BCA"/>
    <w:rsid w:val="00180923"/>
    <w:rsid w:val="00190A98"/>
    <w:rsid w:val="001A134D"/>
    <w:rsid w:val="001A1EBF"/>
    <w:rsid w:val="001B7661"/>
    <w:rsid w:val="001D5464"/>
    <w:rsid w:val="001E289F"/>
    <w:rsid w:val="001F15D8"/>
    <w:rsid w:val="001F4D11"/>
    <w:rsid w:val="002000CB"/>
    <w:rsid w:val="00202414"/>
    <w:rsid w:val="00202DD7"/>
    <w:rsid w:val="00216B4E"/>
    <w:rsid w:val="002354FA"/>
    <w:rsid w:val="0024398A"/>
    <w:rsid w:val="00282DF4"/>
    <w:rsid w:val="00284E9E"/>
    <w:rsid w:val="002968FF"/>
    <w:rsid w:val="002B23B1"/>
    <w:rsid w:val="002B3FE6"/>
    <w:rsid w:val="002B6160"/>
    <w:rsid w:val="002C3918"/>
    <w:rsid w:val="002C5F32"/>
    <w:rsid w:val="002D2179"/>
    <w:rsid w:val="002E48DC"/>
    <w:rsid w:val="002E5895"/>
    <w:rsid w:val="00301782"/>
    <w:rsid w:val="00302032"/>
    <w:rsid w:val="00312143"/>
    <w:rsid w:val="0032746B"/>
    <w:rsid w:val="003321C0"/>
    <w:rsid w:val="00337FA6"/>
    <w:rsid w:val="003409B0"/>
    <w:rsid w:val="00342908"/>
    <w:rsid w:val="00367A56"/>
    <w:rsid w:val="00371465"/>
    <w:rsid w:val="00380329"/>
    <w:rsid w:val="00384AFE"/>
    <w:rsid w:val="003909D4"/>
    <w:rsid w:val="00390DCB"/>
    <w:rsid w:val="00395B64"/>
    <w:rsid w:val="003B1357"/>
    <w:rsid w:val="003B1E5F"/>
    <w:rsid w:val="003B258D"/>
    <w:rsid w:val="003C0A60"/>
    <w:rsid w:val="003C4484"/>
    <w:rsid w:val="003C6F02"/>
    <w:rsid w:val="003E1FE6"/>
    <w:rsid w:val="003E2CC0"/>
    <w:rsid w:val="00413E03"/>
    <w:rsid w:val="0041637F"/>
    <w:rsid w:val="00430678"/>
    <w:rsid w:val="00435364"/>
    <w:rsid w:val="00435A5A"/>
    <w:rsid w:val="00436334"/>
    <w:rsid w:val="004544B2"/>
    <w:rsid w:val="00455212"/>
    <w:rsid w:val="00455213"/>
    <w:rsid w:val="00465051"/>
    <w:rsid w:val="004734BE"/>
    <w:rsid w:val="00481BC1"/>
    <w:rsid w:val="00482885"/>
    <w:rsid w:val="004832F4"/>
    <w:rsid w:val="00483F60"/>
    <w:rsid w:val="00490791"/>
    <w:rsid w:val="0049211C"/>
    <w:rsid w:val="00492930"/>
    <w:rsid w:val="004A298E"/>
    <w:rsid w:val="004C3A6D"/>
    <w:rsid w:val="004F72BF"/>
    <w:rsid w:val="00510E57"/>
    <w:rsid w:val="005133F6"/>
    <w:rsid w:val="00513DFE"/>
    <w:rsid w:val="00526186"/>
    <w:rsid w:val="00531912"/>
    <w:rsid w:val="00532238"/>
    <w:rsid w:val="00533B78"/>
    <w:rsid w:val="0053414D"/>
    <w:rsid w:val="00534FC8"/>
    <w:rsid w:val="00557DA2"/>
    <w:rsid w:val="00574F9E"/>
    <w:rsid w:val="0057645E"/>
    <w:rsid w:val="005805C4"/>
    <w:rsid w:val="00591E74"/>
    <w:rsid w:val="005A587B"/>
    <w:rsid w:val="005C7855"/>
    <w:rsid w:val="005C7D9B"/>
    <w:rsid w:val="005D0B45"/>
    <w:rsid w:val="005E155E"/>
    <w:rsid w:val="005F2AD9"/>
    <w:rsid w:val="005F6680"/>
    <w:rsid w:val="0060533C"/>
    <w:rsid w:val="0061123E"/>
    <w:rsid w:val="00620E08"/>
    <w:rsid w:val="00626730"/>
    <w:rsid w:val="00631F46"/>
    <w:rsid w:val="00633F00"/>
    <w:rsid w:val="00651A57"/>
    <w:rsid w:val="0065256A"/>
    <w:rsid w:val="00653E36"/>
    <w:rsid w:val="006615CE"/>
    <w:rsid w:val="006803A2"/>
    <w:rsid w:val="006947F0"/>
    <w:rsid w:val="006A1581"/>
    <w:rsid w:val="006A5E60"/>
    <w:rsid w:val="006D57A9"/>
    <w:rsid w:val="006D6076"/>
    <w:rsid w:val="006E4CDF"/>
    <w:rsid w:val="006F74C1"/>
    <w:rsid w:val="007112D7"/>
    <w:rsid w:val="00731099"/>
    <w:rsid w:val="007354E4"/>
    <w:rsid w:val="007549EF"/>
    <w:rsid w:val="00762238"/>
    <w:rsid w:val="007671A6"/>
    <w:rsid w:val="00776708"/>
    <w:rsid w:val="007A07FB"/>
    <w:rsid w:val="007B310F"/>
    <w:rsid w:val="007B3BE3"/>
    <w:rsid w:val="007D4DA8"/>
    <w:rsid w:val="007D63AC"/>
    <w:rsid w:val="007E1F20"/>
    <w:rsid w:val="007F1216"/>
    <w:rsid w:val="00800E34"/>
    <w:rsid w:val="008043CE"/>
    <w:rsid w:val="00811D7B"/>
    <w:rsid w:val="00814056"/>
    <w:rsid w:val="008172C7"/>
    <w:rsid w:val="00831B37"/>
    <w:rsid w:val="00833EB4"/>
    <w:rsid w:val="0084060B"/>
    <w:rsid w:val="00845050"/>
    <w:rsid w:val="00845C57"/>
    <w:rsid w:val="00845EC3"/>
    <w:rsid w:val="0084769C"/>
    <w:rsid w:val="00850F21"/>
    <w:rsid w:val="00867AAD"/>
    <w:rsid w:val="00870DB7"/>
    <w:rsid w:val="008710CD"/>
    <w:rsid w:val="00872599"/>
    <w:rsid w:val="00887DA8"/>
    <w:rsid w:val="00891738"/>
    <w:rsid w:val="00895417"/>
    <w:rsid w:val="00895DED"/>
    <w:rsid w:val="008A269B"/>
    <w:rsid w:val="008C0BE4"/>
    <w:rsid w:val="008D352A"/>
    <w:rsid w:val="008F064C"/>
    <w:rsid w:val="008F3B29"/>
    <w:rsid w:val="008F5B45"/>
    <w:rsid w:val="00900F25"/>
    <w:rsid w:val="00915509"/>
    <w:rsid w:val="00915B4D"/>
    <w:rsid w:val="00931AD2"/>
    <w:rsid w:val="00931C8A"/>
    <w:rsid w:val="009414AC"/>
    <w:rsid w:val="009445FC"/>
    <w:rsid w:val="00946282"/>
    <w:rsid w:val="009462F8"/>
    <w:rsid w:val="00954FB6"/>
    <w:rsid w:val="00960707"/>
    <w:rsid w:val="009664A9"/>
    <w:rsid w:val="00966DBF"/>
    <w:rsid w:val="0098794D"/>
    <w:rsid w:val="00995604"/>
    <w:rsid w:val="009A4DC5"/>
    <w:rsid w:val="009C3E55"/>
    <w:rsid w:val="009C4002"/>
    <w:rsid w:val="009D22BC"/>
    <w:rsid w:val="009D2E64"/>
    <w:rsid w:val="00A00C59"/>
    <w:rsid w:val="00A2428B"/>
    <w:rsid w:val="00A277FC"/>
    <w:rsid w:val="00A55987"/>
    <w:rsid w:val="00A62CB7"/>
    <w:rsid w:val="00A77A74"/>
    <w:rsid w:val="00A8155E"/>
    <w:rsid w:val="00A82309"/>
    <w:rsid w:val="00A84DC3"/>
    <w:rsid w:val="00A954D4"/>
    <w:rsid w:val="00A964AD"/>
    <w:rsid w:val="00A9703B"/>
    <w:rsid w:val="00A97A74"/>
    <w:rsid w:val="00AA1A5F"/>
    <w:rsid w:val="00AA36E1"/>
    <w:rsid w:val="00AB0C7E"/>
    <w:rsid w:val="00AB1981"/>
    <w:rsid w:val="00AB2FAE"/>
    <w:rsid w:val="00AD17CA"/>
    <w:rsid w:val="00AD6063"/>
    <w:rsid w:val="00AE0F83"/>
    <w:rsid w:val="00AE17D1"/>
    <w:rsid w:val="00AF2054"/>
    <w:rsid w:val="00B05EB2"/>
    <w:rsid w:val="00B07EE3"/>
    <w:rsid w:val="00B1072A"/>
    <w:rsid w:val="00B2263F"/>
    <w:rsid w:val="00B229D6"/>
    <w:rsid w:val="00B26B5F"/>
    <w:rsid w:val="00B330C5"/>
    <w:rsid w:val="00B40033"/>
    <w:rsid w:val="00B46611"/>
    <w:rsid w:val="00B61DBF"/>
    <w:rsid w:val="00B72C0B"/>
    <w:rsid w:val="00B7549A"/>
    <w:rsid w:val="00B82DAB"/>
    <w:rsid w:val="00B87DA3"/>
    <w:rsid w:val="00B90FAC"/>
    <w:rsid w:val="00B91A41"/>
    <w:rsid w:val="00BA201E"/>
    <w:rsid w:val="00BA2D17"/>
    <w:rsid w:val="00BA380A"/>
    <w:rsid w:val="00BD1174"/>
    <w:rsid w:val="00BD6328"/>
    <w:rsid w:val="00BE146C"/>
    <w:rsid w:val="00BF5D90"/>
    <w:rsid w:val="00BF7383"/>
    <w:rsid w:val="00C01E67"/>
    <w:rsid w:val="00C10604"/>
    <w:rsid w:val="00C1235D"/>
    <w:rsid w:val="00C20B24"/>
    <w:rsid w:val="00C2453A"/>
    <w:rsid w:val="00C2741E"/>
    <w:rsid w:val="00C36FC9"/>
    <w:rsid w:val="00C54927"/>
    <w:rsid w:val="00C70922"/>
    <w:rsid w:val="00C7204E"/>
    <w:rsid w:val="00C74A4C"/>
    <w:rsid w:val="00C8003D"/>
    <w:rsid w:val="00C83E14"/>
    <w:rsid w:val="00C86497"/>
    <w:rsid w:val="00C95B16"/>
    <w:rsid w:val="00CB4EF4"/>
    <w:rsid w:val="00CB5960"/>
    <w:rsid w:val="00CB5E51"/>
    <w:rsid w:val="00CD42C0"/>
    <w:rsid w:val="00CE2548"/>
    <w:rsid w:val="00CE44B5"/>
    <w:rsid w:val="00CE4BF6"/>
    <w:rsid w:val="00CF1472"/>
    <w:rsid w:val="00D024B9"/>
    <w:rsid w:val="00D03A33"/>
    <w:rsid w:val="00D13523"/>
    <w:rsid w:val="00D36B5D"/>
    <w:rsid w:val="00D5246E"/>
    <w:rsid w:val="00D54686"/>
    <w:rsid w:val="00D56659"/>
    <w:rsid w:val="00D6252C"/>
    <w:rsid w:val="00D8104F"/>
    <w:rsid w:val="00D81781"/>
    <w:rsid w:val="00D81BB2"/>
    <w:rsid w:val="00D82223"/>
    <w:rsid w:val="00D87C4C"/>
    <w:rsid w:val="00D87D38"/>
    <w:rsid w:val="00D91505"/>
    <w:rsid w:val="00DA77E6"/>
    <w:rsid w:val="00DC230A"/>
    <w:rsid w:val="00DC4025"/>
    <w:rsid w:val="00DD25CA"/>
    <w:rsid w:val="00DD5D2F"/>
    <w:rsid w:val="00DD7C52"/>
    <w:rsid w:val="00DE19A8"/>
    <w:rsid w:val="00DE778B"/>
    <w:rsid w:val="00DF07E5"/>
    <w:rsid w:val="00DF101E"/>
    <w:rsid w:val="00DF2744"/>
    <w:rsid w:val="00DF41F7"/>
    <w:rsid w:val="00DF4701"/>
    <w:rsid w:val="00E01245"/>
    <w:rsid w:val="00E03E1C"/>
    <w:rsid w:val="00E06EE6"/>
    <w:rsid w:val="00E2271F"/>
    <w:rsid w:val="00E42633"/>
    <w:rsid w:val="00E503AA"/>
    <w:rsid w:val="00E6004B"/>
    <w:rsid w:val="00E7780C"/>
    <w:rsid w:val="00E84ABF"/>
    <w:rsid w:val="00EA235B"/>
    <w:rsid w:val="00EA379A"/>
    <w:rsid w:val="00EB4BB7"/>
    <w:rsid w:val="00EC3E8B"/>
    <w:rsid w:val="00ED603B"/>
    <w:rsid w:val="00EE1E0B"/>
    <w:rsid w:val="00EE2F44"/>
    <w:rsid w:val="00EE3438"/>
    <w:rsid w:val="00EE3961"/>
    <w:rsid w:val="00EF5290"/>
    <w:rsid w:val="00F1638A"/>
    <w:rsid w:val="00F20F10"/>
    <w:rsid w:val="00F32736"/>
    <w:rsid w:val="00F43809"/>
    <w:rsid w:val="00F44214"/>
    <w:rsid w:val="00F5196D"/>
    <w:rsid w:val="00F576AF"/>
    <w:rsid w:val="00F60F2D"/>
    <w:rsid w:val="00F62E1D"/>
    <w:rsid w:val="00F65651"/>
    <w:rsid w:val="00F66C2D"/>
    <w:rsid w:val="00F705E7"/>
    <w:rsid w:val="00F84EF3"/>
    <w:rsid w:val="00F93922"/>
    <w:rsid w:val="00FA6221"/>
    <w:rsid w:val="00FB3EE5"/>
    <w:rsid w:val="00FC062F"/>
    <w:rsid w:val="00FC76B2"/>
    <w:rsid w:val="00FD2AFE"/>
    <w:rsid w:val="00FE054C"/>
    <w:rsid w:val="00FE4AF9"/>
    <w:rsid w:val="00FE614C"/>
    <w:rsid w:val="00FE7453"/>
    <w:rsid w:val="00F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7D1"/>
    <w:rPr>
      <w:color w:val="0000F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10CD"/>
    <w:pPr>
      <w:ind w:left="720"/>
      <w:contextualSpacing/>
    </w:pPr>
    <w:rPr>
      <w:rFonts w:ascii="VNI-Times" w:hAnsi="VNI-Times"/>
      <w:color w:val="auto"/>
    </w:rPr>
  </w:style>
  <w:style w:type="paragraph" w:customStyle="1" w:styleId="CharChar2CharChar">
    <w:name w:val=" Char Char2 Char Char"/>
    <w:basedOn w:val="Normal"/>
    <w:rsid w:val="00591E74"/>
    <w:pPr>
      <w:spacing w:after="160" w:line="240" w:lineRule="exact"/>
      <w:textAlignment w:val="baseline"/>
    </w:pPr>
    <w:rPr>
      <w:rFonts w:ascii="Verdana" w:eastAsia="MS Mincho" w:hAnsi="Verdana"/>
      <w:color w:val="auto"/>
      <w:sz w:val="20"/>
      <w:szCs w:val="20"/>
      <w:lang w:val="en-GB"/>
    </w:rPr>
  </w:style>
  <w:style w:type="paragraph" w:styleId="BalloonText">
    <w:name w:val="Balloon Text"/>
    <w:basedOn w:val="Normal"/>
    <w:link w:val="BalloonTextChar"/>
    <w:rsid w:val="00395B64"/>
    <w:rPr>
      <w:rFonts w:ascii="Segoe UI" w:hAnsi="Segoe UI"/>
      <w:sz w:val="18"/>
      <w:szCs w:val="18"/>
      <w:lang w:val="x-none" w:eastAsia="x-none"/>
    </w:rPr>
  </w:style>
  <w:style w:type="character" w:customStyle="1" w:styleId="BalloonTextChar">
    <w:name w:val="Balloon Text Char"/>
    <w:link w:val="BalloonText"/>
    <w:rsid w:val="00395B64"/>
    <w:rPr>
      <w:rFonts w:ascii="Segoe UI" w:hAnsi="Segoe UI" w:cs="Segoe UI"/>
      <w:color w:val="0000FF"/>
      <w:sz w:val="18"/>
      <w:szCs w:val="18"/>
    </w:rPr>
  </w:style>
  <w:style w:type="paragraph" w:styleId="Header">
    <w:name w:val="header"/>
    <w:basedOn w:val="Normal"/>
    <w:link w:val="HeaderChar"/>
    <w:rsid w:val="00895417"/>
    <w:pPr>
      <w:tabs>
        <w:tab w:val="center" w:pos="4680"/>
        <w:tab w:val="right" w:pos="9360"/>
      </w:tabs>
    </w:pPr>
    <w:rPr>
      <w:lang w:val="x-none" w:eastAsia="x-none"/>
    </w:rPr>
  </w:style>
  <w:style w:type="character" w:customStyle="1" w:styleId="HeaderChar">
    <w:name w:val="Header Char"/>
    <w:link w:val="Header"/>
    <w:rsid w:val="00895417"/>
    <w:rPr>
      <w:color w:val="0000FF"/>
      <w:sz w:val="26"/>
      <w:szCs w:val="26"/>
    </w:rPr>
  </w:style>
  <w:style w:type="paragraph" w:styleId="Footer">
    <w:name w:val="footer"/>
    <w:basedOn w:val="Normal"/>
    <w:link w:val="FooterChar"/>
    <w:uiPriority w:val="99"/>
    <w:rsid w:val="00895417"/>
    <w:pPr>
      <w:tabs>
        <w:tab w:val="center" w:pos="4680"/>
        <w:tab w:val="right" w:pos="9360"/>
      </w:tabs>
    </w:pPr>
    <w:rPr>
      <w:lang w:val="x-none" w:eastAsia="x-none"/>
    </w:rPr>
  </w:style>
  <w:style w:type="character" w:customStyle="1" w:styleId="FooterChar">
    <w:name w:val="Footer Char"/>
    <w:link w:val="Footer"/>
    <w:uiPriority w:val="99"/>
    <w:rsid w:val="00895417"/>
    <w:rPr>
      <w:color w:val="0000F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7D1"/>
    <w:rPr>
      <w:color w:val="0000F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10CD"/>
    <w:pPr>
      <w:ind w:left="720"/>
      <w:contextualSpacing/>
    </w:pPr>
    <w:rPr>
      <w:rFonts w:ascii="VNI-Times" w:hAnsi="VNI-Times"/>
      <w:color w:val="auto"/>
    </w:rPr>
  </w:style>
  <w:style w:type="paragraph" w:customStyle="1" w:styleId="CharChar2CharChar">
    <w:name w:val=" Char Char2 Char Char"/>
    <w:basedOn w:val="Normal"/>
    <w:rsid w:val="00591E74"/>
    <w:pPr>
      <w:spacing w:after="160" w:line="240" w:lineRule="exact"/>
      <w:textAlignment w:val="baseline"/>
    </w:pPr>
    <w:rPr>
      <w:rFonts w:ascii="Verdana" w:eastAsia="MS Mincho" w:hAnsi="Verdana"/>
      <w:color w:val="auto"/>
      <w:sz w:val="20"/>
      <w:szCs w:val="20"/>
      <w:lang w:val="en-GB"/>
    </w:rPr>
  </w:style>
  <w:style w:type="paragraph" w:styleId="BalloonText">
    <w:name w:val="Balloon Text"/>
    <w:basedOn w:val="Normal"/>
    <w:link w:val="BalloonTextChar"/>
    <w:rsid w:val="00395B64"/>
    <w:rPr>
      <w:rFonts w:ascii="Segoe UI" w:hAnsi="Segoe UI"/>
      <w:sz w:val="18"/>
      <w:szCs w:val="18"/>
      <w:lang w:val="x-none" w:eastAsia="x-none"/>
    </w:rPr>
  </w:style>
  <w:style w:type="character" w:customStyle="1" w:styleId="BalloonTextChar">
    <w:name w:val="Balloon Text Char"/>
    <w:link w:val="BalloonText"/>
    <w:rsid w:val="00395B64"/>
    <w:rPr>
      <w:rFonts w:ascii="Segoe UI" w:hAnsi="Segoe UI" w:cs="Segoe UI"/>
      <w:color w:val="0000FF"/>
      <w:sz w:val="18"/>
      <w:szCs w:val="18"/>
    </w:rPr>
  </w:style>
  <w:style w:type="paragraph" w:styleId="Header">
    <w:name w:val="header"/>
    <w:basedOn w:val="Normal"/>
    <w:link w:val="HeaderChar"/>
    <w:rsid w:val="00895417"/>
    <w:pPr>
      <w:tabs>
        <w:tab w:val="center" w:pos="4680"/>
        <w:tab w:val="right" w:pos="9360"/>
      </w:tabs>
    </w:pPr>
    <w:rPr>
      <w:lang w:val="x-none" w:eastAsia="x-none"/>
    </w:rPr>
  </w:style>
  <w:style w:type="character" w:customStyle="1" w:styleId="HeaderChar">
    <w:name w:val="Header Char"/>
    <w:link w:val="Header"/>
    <w:rsid w:val="00895417"/>
    <w:rPr>
      <w:color w:val="0000FF"/>
      <w:sz w:val="26"/>
      <w:szCs w:val="26"/>
    </w:rPr>
  </w:style>
  <w:style w:type="paragraph" w:styleId="Footer">
    <w:name w:val="footer"/>
    <w:basedOn w:val="Normal"/>
    <w:link w:val="FooterChar"/>
    <w:uiPriority w:val="99"/>
    <w:rsid w:val="00895417"/>
    <w:pPr>
      <w:tabs>
        <w:tab w:val="center" w:pos="4680"/>
        <w:tab w:val="right" w:pos="9360"/>
      </w:tabs>
    </w:pPr>
    <w:rPr>
      <w:lang w:val="x-none" w:eastAsia="x-none"/>
    </w:rPr>
  </w:style>
  <w:style w:type="character" w:customStyle="1" w:styleId="FooterChar">
    <w:name w:val="Footer Char"/>
    <w:link w:val="Footer"/>
    <w:uiPriority w:val="99"/>
    <w:rsid w:val="00895417"/>
    <w:rPr>
      <w:color w:val="0000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4A4A-0787-4F1C-B196-05F0C01F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Admin</dc:creator>
  <cp:lastModifiedBy>admin</cp:lastModifiedBy>
  <cp:revision>2</cp:revision>
  <cp:lastPrinted>2018-03-28T13:36:00Z</cp:lastPrinted>
  <dcterms:created xsi:type="dcterms:W3CDTF">2018-04-05T04:21:00Z</dcterms:created>
  <dcterms:modified xsi:type="dcterms:W3CDTF">2018-04-05T04:21:00Z</dcterms:modified>
</cp:coreProperties>
</file>