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E9" w:rsidRPr="003B06A0" w:rsidRDefault="00831DE9" w:rsidP="00831DE9">
      <w:pPr>
        <w:tabs>
          <w:tab w:val="center" w:pos="1980"/>
          <w:tab w:val="right" w:pos="9498"/>
        </w:tabs>
        <w:ind w:left="-284"/>
        <w:rPr>
          <w:rFonts w:ascii="Times New Roman" w:hAnsi="Times New Roman"/>
          <w:b/>
          <w:caps/>
          <w:szCs w:val="24"/>
        </w:rPr>
      </w:pPr>
      <w:r>
        <w:rPr>
          <w:noProof/>
        </w:rPr>
        <w:drawing>
          <wp:anchor distT="0" distB="0" distL="114300" distR="114300" simplePos="0" relativeHeight="251659264" behindDoc="1" locked="0" layoutInCell="1" allowOverlap="1" wp14:anchorId="4E9479DD" wp14:editId="3113E81B">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6A0">
        <w:rPr>
          <w:rFonts w:ascii="Times New Roman" w:hAnsi="Times New Roman"/>
          <w:b/>
          <w:caps/>
          <w:sz w:val="28"/>
          <w:szCs w:val="24"/>
        </w:rPr>
        <w:tab/>
        <w:t>BCH ĐOÀN TP. HỒ CHÍ MINH</w:t>
      </w:r>
      <w:r w:rsidRPr="003B06A0">
        <w:rPr>
          <w:rFonts w:ascii="Times New Roman" w:hAnsi="Times New Roman"/>
          <w:b/>
          <w:caps/>
          <w:sz w:val="30"/>
          <w:szCs w:val="24"/>
        </w:rPr>
        <w:tab/>
      </w:r>
      <w:r w:rsidRPr="003B06A0">
        <w:rPr>
          <w:rFonts w:ascii="Times New Roman" w:hAnsi="Times New Roman"/>
          <w:b/>
          <w:caps/>
          <w:sz w:val="30"/>
          <w:szCs w:val="28"/>
          <w:u w:val="single"/>
        </w:rPr>
        <w:t>ĐOÀN TNCS HỒ CHÍ MINH</w:t>
      </w:r>
    </w:p>
    <w:p w:rsidR="00831DE9" w:rsidRPr="003B06A0" w:rsidRDefault="00831DE9" w:rsidP="00831DE9">
      <w:pPr>
        <w:tabs>
          <w:tab w:val="center" w:pos="1980"/>
          <w:tab w:val="right" w:pos="9498"/>
        </w:tabs>
        <w:ind w:left="-284"/>
        <w:rPr>
          <w:rFonts w:ascii="Times New Roman" w:hAnsi="Times New Roman"/>
          <w:i/>
          <w:sz w:val="24"/>
          <w:szCs w:val="24"/>
        </w:rPr>
      </w:pPr>
      <w:r>
        <w:rPr>
          <w:rFonts w:ascii="Times New Roman" w:hAnsi="Times New Roman"/>
          <w:b/>
          <w:caps/>
          <w:sz w:val="24"/>
          <w:szCs w:val="24"/>
        </w:rPr>
        <w:tab/>
      </w:r>
      <w:r w:rsidRPr="003B06A0">
        <w:rPr>
          <w:rFonts w:ascii="Times New Roman" w:hAnsi="Times New Roman"/>
          <w:b/>
          <w:caps/>
          <w:sz w:val="24"/>
          <w:szCs w:val="24"/>
        </w:rPr>
        <w:t>***</w:t>
      </w:r>
      <w:r w:rsidRPr="003B06A0">
        <w:rPr>
          <w:rFonts w:ascii="Times New Roman" w:hAnsi="Times New Roman"/>
          <w:b/>
          <w:caps/>
          <w:sz w:val="24"/>
          <w:szCs w:val="24"/>
        </w:rPr>
        <w:tab/>
      </w:r>
    </w:p>
    <w:p w:rsidR="00831DE9" w:rsidRPr="003B06A0" w:rsidRDefault="00831DE9" w:rsidP="00831DE9">
      <w:pPr>
        <w:tabs>
          <w:tab w:val="center" w:pos="1980"/>
          <w:tab w:val="right" w:pos="9498"/>
        </w:tabs>
        <w:ind w:left="-284"/>
        <w:rPr>
          <w:rFonts w:ascii="Times New Roman" w:hAnsi="Times New Roman"/>
          <w:b/>
          <w:caps/>
          <w:sz w:val="24"/>
          <w:szCs w:val="24"/>
        </w:rPr>
      </w:pPr>
      <w:r w:rsidRPr="003B06A0">
        <w:rPr>
          <w:rFonts w:ascii="Times New Roman" w:hAnsi="Times New Roman"/>
          <w:b/>
          <w:sz w:val="24"/>
          <w:szCs w:val="24"/>
        </w:rPr>
        <w:tab/>
      </w:r>
      <w:r w:rsidRPr="003B06A0">
        <w:rPr>
          <w:rFonts w:ascii="Times New Roman" w:hAnsi="Times New Roman"/>
          <w:b/>
          <w:caps/>
          <w:sz w:val="28"/>
          <w:szCs w:val="24"/>
        </w:rPr>
        <w:t>TUẦN</w:t>
      </w:r>
      <w:r w:rsidRPr="003B06A0">
        <w:rPr>
          <w:rFonts w:ascii="Times New Roman" w:hAnsi="Times New Roman"/>
          <w:b/>
          <w:caps/>
          <w:szCs w:val="24"/>
        </w:rPr>
        <w:t xml:space="preserve"> LỄ</w:t>
      </w:r>
      <w:r w:rsidRPr="003B06A0">
        <w:rPr>
          <w:rFonts w:ascii="Times New Roman" w:hAnsi="Times New Roman"/>
          <w:i/>
          <w:sz w:val="24"/>
          <w:szCs w:val="24"/>
        </w:rPr>
        <w:tab/>
      </w:r>
      <w:r w:rsidRPr="003B06A0">
        <w:rPr>
          <w:rFonts w:ascii="Times New Roman" w:hAnsi="Times New Roman"/>
          <w:i/>
          <w:szCs w:val="24"/>
        </w:rPr>
        <w:t>TP. Hồ Chí Minh, ngày</w:t>
      </w:r>
      <w:r>
        <w:rPr>
          <w:rFonts w:ascii="Times New Roman" w:hAnsi="Times New Roman"/>
          <w:i/>
          <w:szCs w:val="24"/>
        </w:rPr>
        <w:t xml:space="preserve"> </w:t>
      </w:r>
      <w:r>
        <w:rPr>
          <w:rFonts w:ascii="Times New Roman" w:hAnsi="Times New Roman"/>
          <w:i/>
          <w:szCs w:val="24"/>
        </w:rPr>
        <w:t xml:space="preserve">02 </w:t>
      </w:r>
      <w:r w:rsidRPr="003B06A0">
        <w:rPr>
          <w:rFonts w:ascii="Times New Roman" w:hAnsi="Times New Roman"/>
          <w:i/>
          <w:szCs w:val="24"/>
        </w:rPr>
        <w:t>tháng 1</w:t>
      </w:r>
      <w:r>
        <w:rPr>
          <w:rFonts w:ascii="Times New Roman" w:hAnsi="Times New Roman"/>
          <w:i/>
          <w:szCs w:val="24"/>
        </w:rPr>
        <w:t>2</w:t>
      </w:r>
      <w:r w:rsidRPr="003B06A0">
        <w:rPr>
          <w:rFonts w:ascii="Times New Roman" w:hAnsi="Times New Roman"/>
          <w:i/>
          <w:szCs w:val="24"/>
        </w:rPr>
        <w:t xml:space="preserve"> năm 2018</w:t>
      </w:r>
    </w:p>
    <w:p w:rsidR="00831DE9" w:rsidRPr="00831DE9" w:rsidRDefault="00831DE9" w:rsidP="00831DE9">
      <w:pPr>
        <w:tabs>
          <w:tab w:val="center" w:pos="1980"/>
          <w:tab w:val="right" w:pos="9498"/>
        </w:tabs>
        <w:rPr>
          <w:rFonts w:ascii="Times New Roman" w:hAnsi="Times New Roman"/>
          <w:b/>
          <w:caps/>
          <w:sz w:val="24"/>
          <w:szCs w:val="24"/>
        </w:rPr>
      </w:pPr>
      <w:r w:rsidRPr="003B06A0">
        <w:rPr>
          <w:rFonts w:ascii="Times New Roman" w:hAnsi="Times New Roman"/>
          <w:b/>
          <w:caps/>
          <w:sz w:val="24"/>
          <w:szCs w:val="24"/>
        </w:rPr>
        <w:tab/>
      </w:r>
      <w:r w:rsidRPr="003B06A0">
        <w:rPr>
          <w:rFonts w:ascii="Times New Roman" w:hAnsi="Times New Roman"/>
          <w:b/>
          <w:caps/>
          <w:szCs w:val="24"/>
        </w:rPr>
        <w:t>4</w:t>
      </w:r>
      <w:r>
        <w:rPr>
          <w:rFonts w:ascii="Times New Roman" w:hAnsi="Times New Roman"/>
          <w:b/>
          <w:caps/>
          <w:szCs w:val="24"/>
        </w:rPr>
        <w:t>9</w:t>
      </w:r>
      <w:r w:rsidRPr="003B06A0">
        <w:rPr>
          <w:rFonts w:ascii="Times New Roman" w:hAnsi="Times New Roman"/>
          <w:b/>
          <w:caps/>
          <w:szCs w:val="24"/>
        </w:rPr>
        <w:t>/2018</w:t>
      </w:r>
      <w:bookmarkStart w:id="0" w:name="_GoBack"/>
      <w:bookmarkEnd w:id="0"/>
    </w:p>
    <w:p w:rsidR="003B0177" w:rsidRDefault="008E7420">
      <w:pPr>
        <w:pStyle w:val="Heading1"/>
        <w:spacing w:line="240" w:lineRule="auto"/>
        <w:rPr>
          <w:rFonts w:ascii="Times New Roman" w:hAnsi="Times New Roman"/>
          <w:b/>
          <w:color w:val="auto"/>
          <w:sz w:val="32"/>
          <w:szCs w:val="30"/>
        </w:rPr>
      </w:pPr>
      <w:r>
        <w:rPr>
          <w:rFonts w:ascii="Times New Roman" w:hAnsi="Times New Roman"/>
          <w:b/>
          <w:color w:val="auto"/>
          <w:sz w:val="32"/>
          <w:szCs w:val="30"/>
        </w:rPr>
        <w:t xml:space="preserve">LỊCH LÀM VIỆC </w:t>
      </w:r>
    </w:p>
    <w:p w:rsidR="003B0177" w:rsidRDefault="008E7420">
      <w:pPr>
        <w:pStyle w:val="Heading2"/>
        <w:spacing w:line="240" w:lineRule="auto"/>
        <w:rPr>
          <w:rFonts w:ascii="Times New Roman" w:hAnsi="Times New Roman"/>
          <w:b/>
          <w:color w:val="auto"/>
          <w:sz w:val="28"/>
          <w:szCs w:val="24"/>
        </w:rPr>
      </w:pPr>
      <w:r>
        <w:rPr>
          <w:rFonts w:ascii="Times New Roman" w:hAnsi="Times New Roman"/>
          <w:b/>
          <w:color w:val="auto"/>
          <w:sz w:val="28"/>
          <w:szCs w:val="24"/>
        </w:rPr>
        <w:t>CỦA BAN THƯỜNG VỤ THÀNH ĐOÀN</w:t>
      </w:r>
    </w:p>
    <w:p w:rsidR="003B0177" w:rsidRDefault="008E7420">
      <w:pPr>
        <w:jc w:val="center"/>
        <w:rPr>
          <w:rFonts w:ascii="Times New Roman" w:hAnsi="Times New Roman"/>
          <w:b/>
          <w:bCs/>
          <w:szCs w:val="24"/>
        </w:rPr>
      </w:pPr>
      <w:r>
        <w:rPr>
          <w:rFonts w:ascii="Times New Roman" w:hAnsi="Times New Roman"/>
          <w:b/>
          <w:bCs/>
          <w:szCs w:val="24"/>
        </w:rPr>
        <w:t>(Từ ngày 03-12-2018 đến 09-12-2018)</w:t>
      </w:r>
    </w:p>
    <w:p w:rsidR="003B0177" w:rsidRDefault="008E7420">
      <w:pPr>
        <w:jc w:val="center"/>
        <w:rPr>
          <w:rFonts w:ascii="Times New Roman" w:hAnsi="Times New Roman"/>
          <w:sz w:val="16"/>
          <w:szCs w:val="24"/>
        </w:rPr>
      </w:pPr>
      <w:r>
        <w:rPr>
          <w:rFonts w:ascii="Times New Roman" w:hAnsi="Times New Roman"/>
          <w:sz w:val="16"/>
          <w:szCs w:val="24"/>
        </w:rPr>
        <w:t>-------------</w:t>
      </w:r>
    </w:p>
    <w:p w:rsidR="003B0177" w:rsidRDefault="003B0177">
      <w:pPr>
        <w:tabs>
          <w:tab w:val="left" w:pos="993"/>
          <w:tab w:val="center" w:pos="6480"/>
        </w:tabs>
        <w:jc w:val="center"/>
        <w:rPr>
          <w:rFonts w:ascii="Times New Roman" w:hAnsi="Times New Roman"/>
          <w:sz w:val="16"/>
          <w:szCs w:val="24"/>
        </w:rPr>
      </w:pPr>
    </w:p>
    <w:p w:rsidR="003B0177" w:rsidRDefault="008E7420">
      <w:pPr>
        <w:tabs>
          <w:tab w:val="left" w:pos="993"/>
          <w:tab w:val="center" w:pos="6480"/>
        </w:tabs>
        <w:jc w:val="both"/>
        <w:rPr>
          <w:rFonts w:ascii="Times New Roman" w:hAnsi="Times New Roman"/>
          <w:b/>
          <w:i/>
          <w:szCs w:val="24"/>
        </w:rPr>
      </w:pPr>
      <w:r>
        <w:rPr>
          <w:rFonts w:ascii="Times New Roman" w:hAnsi="Times New Roman"/>
          <w:b/>
          <w:i/>
          <w:szCs w:val="24"/>
        </w:rPr>
        <w:t>* Trọng tâm:</w:t>
      </w:r>
    </w:p>
    <w:p w:rsidR="003B0177" w:rsidRDefault="008E7420">
      <w:pPr>
        <w:numPr>
          <w:ilvl w:val="0"/>
          <w:numId w:val="1"/>
        </w:numPr>
        <w:tabs>
          <w:tab w:val="left" w:pos="426"/>
        </w:tabs>
        <w:ind w:left="426" w:hanging="426"/>
        <w:rPr>
          <w:rFonts w:ascii="Times New Roman" w:hAnsi="Times New Roman"/>
          <w:sz w:val="24"/>
        </w:rPr>
      </w:pPr>
      <w:r>
        <w:rPr>
          <w:rFonts w:ascii="Times New Roman" w:hAnsi="Times New Roman"/>
          <w:sz w:val="24"/>
        </w:rPr>
        <w:t>Các hoạt động đón tiếp Tàu Thanh niên Đông Nam Á và Nhật Bản 2018</w:t>
      </w:r>
    </w:p>
    <w:p w:rsidR="003B0177" w:rsidRDefault="008E7420">
      <w:pPr>
        <w:numPr>
          <w:ilvl w:val="0"/>
          <w:numId w:val="1"/>
        </w:numPr>
        <w:tabs>
          <w:tab w:val="left" w:pos="426"/>
        </w:tabs>
        <w:ind w:left="426" w:hanging="426"/>
        <w:rPr>
          <w:rFonts w:ascii="Times New Roman" w:hAnsi="Times New Roman"/>
          <w:sz w:val="24"/>
        </w:rPr>
      </w:pPr>
      <w:r>
        <w:rPr>
          <w:rFonts w:ascii="Times New Roman" w:hAnsi="Times New Roman"/>
          <w:sz w:val="24"/>
        </w:rPr>
        <w:t>Diễn đàn Khoa học sinh viên quốc tế lần 3 năm 2018</w:t>
      </w:r>
    </w:p>
    <w:p w:rsidR="003B0177" w:rsidRDefault="003B0177">
      <w:pPr>
        <w:tabs>
          <w:tab w:val="left" w:pos="426"/>
        </w:tabs>
        <w:rPr>
          <w:rFonts w:ascii="Times New Roman" w:hAnsi="Times New Roman"/>
          <w:sz w:val="16"/>
          <w:szCs w:val="24"/>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921"/>
        <w:gridCol w:w="5952"/>
        <w:gridCol w:w="1437"/>
      </w:tblGrid>
      <w:tr w:rsidR="003B0177">
        <w:trPr>
          <w:trHeight w:val="20"/>
          <w:tblHeader/>
        </w:trPr>
        <w:tc>
          <w:tcPr>
            <w:tcW w:w="1694" w:type="dxa"/>
            <w:tcBorders>
              <w:top w:val="double" w:sz="4" w:space="0" w:color="auto"/>
              <w:left w:val="double" w:sz="4" w:space="0" w:color="auto"/>
              <w:bottom w:val="double" w:sz="4" w:space="0" w:color="auto"/>
              <w:right w:val="single" w:sz="4" w:space="0" w:color="000000"/>
            </w:tcBorders>
          </w:tcPr>
          <w:p w:rsidR="003B0177" w:rsidRDefault="008E7420">
            <w:pPr>
              <w:pStyle w:val="Heading5"/>
              <w:rPr>
                <w:rFonts w:ascii="Times New Roman" w:hAnsi="Times New Roman"/>
                <w:sz w:val="24"/>
                <w:szCs w:val="24"/>
                <w:lang w:val="vi-VN"/>
              </w:rPr>
            </w:pPr>
            <w:r>
              <w:rPr>
                <w:rFonts w:ascii="Times New Roman" w:hAnsi="Times New Roman"/>
                <w:sz w:val="24"/>
                <w:szCs w:val="24"/>
                <w:lang w:val="vi-VN"/>
              </w:rPr>
              <w:t>NGÀY</w:t>
            </w:r>
          </w:p>
        </w:tc>
        <w:tc>
          <w:tcPr>
            <w:tcW w:w="921" w:type="dxa"/>
            <w:tcBorders>
              <w:top w:val="double" w:sz="4" w:space="0" w:color="auto"/>
              <w:left w:val="single" w:sz="4" w:space="0" w:color="000000"/>
              <w:bottom w:val="double" w:sz="4" w:space="0" w:color="auto"/>
              <w:right w:val="single" w:sz="4" w:space="0" w:color="000000"/>
            </w:tcBorders>
          </w:tcPr>
          <w:p w:rsidR="003B0177" w:rsidRDefault="008E7420">
            <w:pPr>
              <w:ind w:left="-108" w:right="-108"/>
              <w:jc w:val="center"/>
              <w:rPr>
                <w:rFonts w:ascii="Times New Roman" w:hAnsi="Times New Roman"/>
                <w:b/>
                <w:sz w:val="24"/>
                <w:szCs w:val="24"/>
                <w:lang w:val="vi-VN"/>
              </w:rPr>
            </w:pPr>
            <w:r>
              <w:rPr>
                <w:rFonts w:ascii="Times New Roman" w:hAnsi="Times New Roman"/>
                <w:b/>
                <w:sz w:val="24"/>
                <w:szCs w:val="24"/>
                <w:lang w:val="vi-VN"/>
              </w:rPr>
              <w:t>GIỜ</w:t>
            </w:r>
          </w:p>
        </w:tc>
        <w:tc>
          <w:tcPr>
            <w:tcW w:w="5952" w:type="dxa"/>
            <w:tcBorders>
              <w:top w:val="double" w:sz="4" w:space="0" w:color="auto"/>
              <w:left w:val="single" w:sz="4" w:space="0" w:color="000000"/>
              <w:bottom w:val="double" w:sz="4" w:space="0" w:color="auto"/>
              <w:right w:val="single" w:sz="4" w:space="0" w:color="000000"/>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NỘI DUNG - THÀNH PHẦN</w:t>
            </w:r>
          </w:p>
        </w:tc>
        <w:tc>
          <w:tcPr>
            <w:tcW w:w="1437" w:type="dxa"/>
            <w:tcBorders>
              <w:top w:val="double" w:sz="4" w:space="0" w:color="auto"/>
              <w:left w:val="single" w:sz="4" w:space="0" w:color="000000"/>
              <w:bottom w:val="double" w:sz="4" w:space="0" w:color="auto"/>
              <w:right w:val="double" w:sz="4" w:space="0" w:color="auto"/>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ĐỊA ĐIỂM</w:t>
            </w:r>
          </w:p>
        </w:tc>
      </w:tr>
      <w:tr w:rsidR="003B0177">
        <w:trPr>
          <w:trHeight w:val="20"/>
        </w:trPr>
        <w:tc>
          <w:tcPr>
            <w:tcW w:w="1694" w:type="dxa"/>
            <w:vMerge w:val="restart"/>
            <w:tcBorders>
              <w:top w:val="double" w:sz="4" w:space="0" w:color="auto"/>
              <w:left w:val="double" w:sz="4" w:space="0" w:color="auto"/>
              <w:right w:val="single" w:sz="4" w:space="0" w:color="000000"/>
            </w:tcBorders>
          </w:tcPr>
          <w:p w:rsidR="003B0177" w:rsidRDefault="008E7420">
            <w:pPr>
              <w:jc w:val="center"/>
              <w:rPr>
                <w:rFonts w:ascii="Times New Roman" w:hAnsi="Times New Roman"/>
                <w:b/>
                <w:caps/>
                <w:sz w:val="24"/>
                <w:szCs w:val="24"/>
                <w:lang w:val="vi-VN"/>
              </w:rPr>
            </w:pPr>
            <w:r>
              <w:rPr>
                <w:rFonts w:ascii="Times New Roman" w:hAnsi="Times New Roman"/>
                <w:b/>
                <w:caps/>
                <w:sz w:val="24"/>
                <w:szCs w:val="24"/>
                <w:lang w:val="vi-VN"/>
              </w:rPr>
              <w:t>THỨ HAI</w:t>
            </w:r>
          </w:p>
          <w:p w:rsidR="003B0177" w:rsidRDefault="008E7420">
            <w:pPr>
              <w:jc w:val="center"/>
              <w:rPr>
                <w:rFonts w:ascii="Times New Roman" w:hAnsi="Times New Roman"/>
                <w:b/>
                <w:sz w:val="24"/>
                <w:szCs w:val="24"/>
              </w:rPr>
            </w:pPr>
            <w:r>
              <w:rPr>
                <w:rFonts w:ascii="Times New Roman" w:hAnsi="Times New Roman"/>
                <w:b/>
                <w:sz w:val="24"/>
                <w:szCs w:val="24"/>
              </w:rPr>
              <w:t>03</w:t>
            </w:r>
            <w:r>
              <w:rPr>
                <w:rFonts w:ascii="Times New Roman" w:hAnsi="Times New Roman"/>
                <w:b/>
                <w:sz w:val="24"/>
                <w:szCs w:val="24"/>
                <w:lang w:val="vi-VN"/>
              </w:rPr>
              <w:t>-</w:t>
            </w:r>
            <w:r>
              <w:rPr>
                <w:rFonts w:ascii="Times New Roman" w:hAnsi="Times New Roman"/>
                <w:b/>
                <w:sz w:val="24"/>
                <w:szCs w:val="24"/>
              </w:rPr>
              <w:t>12</w:t>
            </w: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jc w:val="center"/>
              <w:rPr>
                <w:rFonts w:ascii="Times New Roman" w:hAnsi="Times New Roman"/>
                <w:b/>
                <w:sz w:val="24"/>
                <w:szCs w:val="24"/>
              </w:rPr>
            </w:pPr>
          </w:p>
          <w:p w:rsidR="003B0177" w:rsidRDefault="003B0177">
            <w:pPr>
              <w:rPr>
                <w:rFonts w:ascii="Times New Roman" w:hAnsi="Times New Roman"/>
                <w:b/>
                <w:caps/>
                <w:sz w:val="24"/>
                <w:szCs w:val="24"/>
              </w:rPr>
            </w:pPr>
          </w:p>
        </w:tc>
        <w:tc>
          <w:tcPr>
            <w:tcW w:w="921" w:type="dxa"/>
            <w:tcBorders>
              <w:top w:val="double" w:sz="4" w:space="0" w:color="auto"/>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08g30</w:t>
            </w:r>
          </w:p>
        </w:tc>
        <w:tc>
          <w:tcPr>
            <w:tcW w:w="5952" w:type="dxa"/>
            <w:tcBorders>
              <w:top w:val="double" w:sz="4" w:space="0" w:color="auto"/>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Họp giao ban Thường trực – Văn phòng </w:t>
            </w:r>
            <w:r>
              <w:rPr>
                <w:rFonts w:ascii="Times New Roman" w:hAnsi="Times New Roman"/>
                <w:i/>
                <w:sz w:val="24"/>
                <w:szCs w:val="24"/>
              </w:rPr>
              <w:t>(TP: đ/c Thường trực Thành Đoàn, lãnh đạo Văn phòng)</w:t>
            </w:r>
          </w:p>
        </w:tc>
        <w:tc>
          <w:tcPr>
            <w:tcW w:w="1437" w:type="dxa"/>
            <w:tcBorders>
              <w:top w:val="double" w:sz="4" w:space="0" w:color="auto"/>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P.B2</w:t>
            </w:r>
          </w:p>
        </w:tc>
      </w:tr>
      <w:tr w:rsidR="003B0177">
        <w:trPr>
          <w:trHeight w:val="20"/>
        </w:trPr>
        <w:tc>
          <w:tcPr>
            <w:tcW w:w="1694" w:type="dxa"/>
            <w:vMerge/>
            <w:tcBorders>
              <w:top w:val="double" w:sz="4" w:space="0" w:color="auto"/>
              <w:left w:val="double" w:sz="4" w:space="0" w:color="auto"/>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09g30</w:t>
            </w:r>
          </w:p>
          <w:p w:rsidR="003B0177" w:rsidRDefault="008E7420">
            <w:pPr>
              <w:tabs>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Chương trình giao lưu đại biểu Tàu thanh niên Đông Nam Á và Nhật Bản với đoàn viên, thanh niên Thành phố tại 11 cơ sở Đoàn, đơn vị sự nghiệp trực thuộc Thành Đoàn </w:t>
            </w:r>
            <w:r>
              <w:rPr>
                <w:rFonts w:ascii="Times New Roman" w:hAnsi="Times New Roman"/>
                <w:i/>
                <w:sz w:val="24"/>
                <w:szCs w:val="24"/>
              </w:rPr>
              <w:t>(TP: đ/c T.Liễu, T.Hải, cán bộ theo phân công)</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Cơ sở</w:t>
            </w:r>
          </w:p>
          <w:p w:rsidR="003B0177" w:rsidRDefault="003B0177">
            <w:pPr>
              <w:jc w:val="center"/>
              <w:rPr>
                <w:rFonts w:ascii="Times New Roman" w:hAnsi="Times New Roman"/>
                <w:sz w:val="24"/>
                <w:szCs w:val="24"/>
              </w:rPr>
            </w:pPr>
          </w:p>
        </w:tc>
      </w:tr>
      <w:tr w:rsidR="003B0177">
        <w:trPr>
          <w:trHeight w:val="20"/>
        </w:trPr>
        <w:tc>
          <w:tcPr>
            <w:tcW w:w="1694" w:type="dxa"/>
            <w:vMerge/>
            <w:tcBorders>
              <w:top w:val="double" w:sz="4" w:space="0" w:color="auto"/>
              <w:left w:val="double" w:sz="4" w:space="0" w:color="auto"/>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09g30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giao ban Báo Tuổi trẻ </w:t>
            </w:r>
            <w:r>
              <w:rPr>
                <w:rFonts w:ascii="Times New Roman" w:hAnsi="Times New Roman"/>
                <w:i/>
                <w:sz w:val="24"/>
                <w:szCs w:val="24"/>
              </w:rPr>
              <w:t>(TP: đ/c T.Nguyên)</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Báo Tuổi trẻ</w:t>
            </w:r>
          </w:p>
        </w:tc>
      </w:tr>
      <w:tr w:rsidR="003B0177">
        <w:trPr>
          <w:trHeight w:val="20"/>
        </w:trPr>
        <w:tc>
          <w:tcPr>
            <w:tcW w:w="1694" w:type="dxa"/>
            <w:vMerge/>
            <w:tcBorders>
              <w:left w:val="double" w:sz="4" w:space="0" w:color="auto"/>
              <w:right w:val="single" w:sz="4" w:space="0" w:color="000000"/>
            </w:tcBorders>
          </w:tcPr>
          <w:p w:rsidR="003B0177" w:rsidRDefault="003B0177">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Chương trình nhận gia đình nuôi của đại biểu Tàu Thanh niên Đông Nam Á và Nhật Bản 2018 </w:t>
            </w:r>
            <w:r>
              <w:rPr>
                <w:rFonts w:ascii="Times New Roman" w:hAnsi="Times New Roman"/>
                <w:i/>
                <w:sz w:val="24"/>
                <w:szCs w:val="24"/>
              </w:rPr>
              <w:t>(TP: đ/c M.Hải, Tr.Quang, T.Hà, H.Minh, T.Nguyên, cán bộ theo phân công)</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HTTP</w:t>
            </w:r>
          </w:p>
          <w:p w:rsidR="003B0177" w:rsidRDefault="003B0177">
            <w:pPr>
              <w:jc w:val="center"/>
              <w:rPr>
                <w:rFonts w:ascii="Times New Roman" w:hAnsi="Times New Roman"/>
                <w:sz w:val="24"/>
                <w:szCs w:val="24"/>
              </w:rPr>
            </w:pPr>
          </w:p>
        </w:tc>
      </w:tr>
      <w:tr w:rsidR="003B0177">
        <w:trPr>
          <w:trHeight w:val="20"/>
        </w:trPr>
        <w:tc>
          <w:tcPr>
            <w:tcW w:w="1694" w:type="dxa"/>
            <w:vMerge/>
            <w:tcBorders>
              <w:left w:val="double" w:sz="4" w:space="0" w:color="auto"/>
              <w:right w:val="single" w:sz="4" w:space="0" w:color="000000"/>
            </w:tcBorders>
          </w:tcPr>
          <w:p w:rsidR="003B0177" w:rsidRDefault="003B0177">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16g00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Hội ý Thường trực Thành Đoàn </w:t>
            </w:r>
            <w:r>
              <w:rPr>
                <w:rFonts w:ascii="Times New Roman" w:hAnsi="Times New Roman"/>
                <w:i/>
                <w:sz w:val="24"/>
                <w:szCs w:val="24"/>
              </w:rPr>
              <w:t>(TP: đ/c Thường trực Thành Đoàn, lãnh đạo VP Thành Đoàn)</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P.B2</w:t>
            </w:r>
          </w:p>
        </w:tc>
      </w:tr>
      <w:tr w:rsidR="003B0177">
        <w:trPr>
          <w:trHeight w:val="20"/>
        </w:trPr>
        <w:tc>
          <w:tcPr>
            <w:tcW w:w="1694" w:type="dxa"/>
            <w:vMerge/>
            <w:tcBorders>
              <w:left w:val="double" w:sz="4" w:space="0" w:color="auto"/>
              <w:right w:val="single" w:sz="4" w:space="0" w:color="000000"/>
            </w:tcBorders>
          </w:tcPr>
          <w:p w:rsidR="003B0177" w:rsidRDefault="003B0177">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18g00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Tiệc chiêu đãi Trưởng Ban Điều hành, Thuyền trưởng và Lãnh đạo các quốc gia Tàu Thanh niên Đông Nam Á và Nhật Bản 2018 </w:t>
            </w:r>
            <w:r>
              <w:rPr>
                <w:rFonts w:ascii="Times New Roman" w:hAnsi="Times New Roman"/>
                <w:i/>
                <w:sz w:val="24"/>
                <w:szCs w:val="24"/>
              </w:rPr>
              <w:t>(TP: đ/c Q.Sơn, T.Liễu, T.Phương, M.Hải, Ban Thường vụ Thành Đoàn, cán bộ theo phân công)</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0"/>
                <w:szCs w:val="24"/>
              </w:rPr>
            </w:pPr>
            <w:r>
              <w:rPr>
                <w:rFonts w:ascii="Times New Roman" w:hAnsi="Times New Roman"/>
                <w:sz w:val="20"/>
                <w:szCs w:val="24"/>
              </w:rPr>
              <w:t>KS Kỳ Hòa Bến Thành</w:t>
            </w:r>
          </w:p>
          <w:p w:rsidR="003B0177" w:rsidRDefault="003B0177">
            <w:pPr>
              <w:jc w:val="center"/>
              <w:rPr>
                <w:rFonts w:ascii="Times New Roman" w:hAnsi="Times New Roman"/>
                <w:sz w:val="24"/>
                <w:szCs w:val="24"/>
              </w:rPr>
            </w:pPr>
          </w:p>
        </w:tc>
      </w:tr>
      <w:tr w:rsidR="003B0177">
        <w:trPr>
          <w:trHeight w:val="20"/>
        </w:trPr>
        <w:tc>
          <w:tcPr>
            <w:tcW w:w="1694" w:type="dxa"/>
            <w:tcBorders>
              <w:top w:val="single" w:sz="4" w:space="0" w:color="000000"/>
              <w:left w:val="double" w:sz="4" w:space="0" w:color="auto"/>
              <w:bottom w:val="nil"/>
              <w:right w:val="single" w:sz="4" w:space="0" w:color="000000"/>
            </w:tcBorders>
          </w:tcPr>
          <w:p w:rsidR="003B0177" w:rsidRDefault="005A5A2D" w:rsidP="005A5A2D">
            <w:pPr>
              <w:tabs>
                <w:tab w:val="left" w:pos="231"/>
                <w:tab w:val="center" w:pos="739"/>
              </w:tabs>
              <w:rPr>
                <w:rFonts w:ascii="Times New Roman" w:hAnsi="Times New Roman"/>
                <w:b/>
                <w:caps/>
                <w:sz w:val="24"/>
                <w:szCs w:val="24"/>
                <w:lang w:val="vi-VN"/>
              </w:rPr>
            </w:pPr>
            <w:r>
              <w:rPr>
                <w:rFonts w:ascii="Times New Roman" w:hAnsi="Times New Roman"/>
                <w:b/>
                <w:caps/>
                <w:sz w:val="24"/>
                <w:szCs w:val="24"/>
                <w:lang w:val="vi-VN"/>
              </w:rPr>
              <w:tab/>
            </w:r>
            <w:r>
              <w:rPr>
                <w:rFonts w:ascii="Times New Roman" w:hAnsi="Times New Roman"/>
                <w:b/>
                <w:caps/>
                <w:sz w:val="24"/>
                <w:szCs w:val="24"/>
                <w:lang w:val="vi-VN"/>
              </w:rPr>
              <w:tab/>
            </w:r>
            <w:r w:rsidR="008E7420">
              <w:rPr>
                <w:rFonts w:ascii="Times New Roman" w:hAnsi="Times New Roman"/>
                <w:b/>
                <w:caps/>
                <w:sz w:val="24"/>
                <w:szCs w:val="24"/>
                <w:lang w:val="vi-VN"/>
              </w:rPr>
              <w:t>THỨ ba</w:t>
            </w:r>
          </w:p>
          <w:p w:rsidR="003B0177" w:rsidRDefault="008E7420">
            <w:pPr>
              <w:pStyle w:val="Heading5"/>
              <w:rPr>
                <w:rFonts w:ascii="Times New Roman" w:hAnsi="Times New Roman"/>
                <w:b w:val="0"/>
                <w:caps w:val="0"/>
                <w:sz w:val="24"/>
                <w:szCs w:val="24"/>
              </w:rPr>
            </w:pPr>
            <w:r>
              <w:rPr>
                <w:rFonts w:ascii="Times New Roman" w:hAnsi="Times New Roman"/>
                <w:sz w:val="24"/>
                <w:szCs w:val="24"/>
              </w:rPr>
              <w:t>04</w:t>
            </w:r>
            <w:r>
              <w:rPr>
                <w:rFonts w:ascii="Times New Roman" w:hAnsi="Times New Roman"/>
                <w:sz w:val="24"/>
                <w:szCs w:val="24"/>
                <w:lang w:val="vi-VN"/>
              </w:rPr>
              <w:t>-</w:t>
            </w:r>
            <w:r>
              <w:rPr>
                <w:rFonts w:ascii="Times New Roman" w:hAnsi="Times New Roman"/>
                <w:caps w:val="0"/>
                <w:sz w:val="24"/>
                <w:szCs w:val="24"/>
              </w:rPr>
              <w:t>12</w:t>
            </w:r>
          </w:p>
        </w:tc>
        <w:tc>
          <w:tcPr>
            <w:tcW w:w="921" w:type="dxa"/>
            <w:tcBorders>
              <w:top w:val="single" w:sz="4" w:space="0" w:color="000000"/>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p>
        </w:tc>
        <w:tc>
          <w:tcPr>
            <w:tcW w:w="5952" w:type="dxa"/>
            <w:tcBorders>
              <w:top w:val="single" w:sz="4" w:space="0" w:color="000000"/>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khai mạc kỳ họp thứ mười hai Hội đồng nhân dân Thành phố khóa IX </w:t>
            </w:r>
            <w:r>
              <w:rPr>
                <w:rFonts w:ascii="Times New Roman" w:hAnsi="Times New Roman"/>
                <w:i/>
                <w:sz w:val="24"/>
                <w:szCs w:val="24"/>
              </w:rPr>
              <w:t>(TP: đ/c T.Liễu)</w:t>
            </w:r>
          </w:p>
        </w:tc>
        <w:tc>
          <w:tcPr>
            <w:tcW w:w="1437" w:type="dxa"/>
            <w:tcBorders>
              <w:top w:val="single" w:sz="4" w:space="0" w:color="000000"/>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HTTP</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tiếp xã giao Trưởng ban điều hành, lãnh đạo các quốc gia Chương trình Tàu Thanh niên Đông Nam Á và Nhật Bản của lãnh đạo Thành phố </w:t>
            </w:r>
            <w:r>
              <w:rPr>
                <w:rFonts w:ascii="Times New Roman" w:hAnsi="Times New Roman"/>
                <w:i/>
                <w:sz w:val="24"/>
                <w:szCs w:val="24"/>
              </w:rPr>
              <w:t>(TP: đ/c T.Phương, H.Minh, Đ.Khoa, Ban Quốc tế)</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Trụ sở UBNDTP</w:t>
            </w:r>
          </w:p>
          <w:p w:rsidR="003B0177" w:rsidRDefault="003B0177">
            <w:pPr>
              <w:jc w:val="center"/>
              <w:rPr>
                <w:rFonts w:ascii="Times New Roman" w:hAnsi="Times New Roman"/>
                <w:sz w:val="24"/>
                <w:szCs w:val="24"/>
              </w:rPr>
            </w:pP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09g30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i/>
                <w:iCs/>
                <w:sz w:val="24"/>
                <w:szCs w:val="24"/>
              </w:rPr>
            </w:pPr>
            <w:r>
              <w:rPr>
                <w:rFonts w:ascii="Times New Roman" w:hAnsi="Times New Roman"/>
                <w:sz w:val="24"/>
                <w:szCs w:val="24"/>
              </w:rPr>
              <w:t xml:space="preserve">Tham gia Đoàn đại biểu TP. Hồ Chí Minh thăm và làm việc với Mặt trận Đoàn kết phát triển Tổ quốc Campuchia - Thủ đô Phnôm Pênh (5 ngày) </w:t>
            </w:r>
            <w:r>
              <w:rPr>
                <w:rFonts w:ascii="Times New Roman" w:hAnsi="Times New Roman"/>
                <w:i/>
                <w:iCs/>
                <w:sz w:val="24"/>
                <w:szCs w:val="24"/>
              </w:rPr>
              <w:t>(TP: đ/c M.Hải)</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Campuchia</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10g00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Ban Tổ chức Hội thi sáng tác văn học dành cho đội viên, thiếu nhi Thành phố năm 2018 chủ đề “Cuộc sống quanh em” </w:t>
            </w:r>
            <w:r>
              <w:rPr>
                <w:rFonts w:ascii="Times New Roman" w:hAnsi="Times New Roman"/>
                <w:i/>
                <w:sz w:val="24"/>
                <w:szCs w:val="24"/>
              </w:rPr>
              <w:t>(TP: đ/c T.Phương, N.Nhung, K.Cường, BTC theo phân công)</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P.A9</w:t>
            </w:r>
          </w:p>
          <w:p w:rsidR="003B0177" w:rsidRDefault="003B0177">
            <w:pPr>
              <w:jc w:val="center"/>
              <w:rPr>
                <w:rFonts w:ascii="Times New Roman" w:hAnsi="Times New Roman"/>
                <w:sz w:val="24"/>
                <w:szCs w:val="24"/>
              </w:rPr>
            </w:pPr>
          </w:p>
        </w:tc>
      </w:tr>
      <w:tr w:rsidR="003B0177" w:rsidTr="005A5A2D">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13g30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Ban Thường vụ Thành Đoàn </w:t>
            </w:r>
            <w:r>
              <w:rPr>
                <w:rFonts w:ascii="Times New Roman" w:hAnsi="Times New Roman"/>
                <w:i/>
                <w:sz w:val="24"/>
                <w:szCs w:val="24"/>
              </w:rPr>
              <w:t>(TP: đ/c Q.Sơn, T.Liễu, T.Phương, BTV Thành Đoàn)</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P.B2</w:t>
            </w:r>
          </w:p>
          <w:p w:rsidR="003B0177" w:rsidRDefault="003B0177">
            <w:pPr>
              <w:jc w:val="center"/>
              <w:rPr>
                <w:rFonts w:ascii="Times New Roman" w:hAnsi="Times New Roman"/>
                <w:sz w:val="24"/>
                <w:szCs w:val="24"/>
              </w:rPr>
            </w:pPr>
          </w:p>
        </w:tc>
      </w:tr>
      <w:tr w:rsidR="003B0177" w:rsidTr="005A5A2D">
        <w:trPr>
          <w:trHeight w:val="20"/>
        </w:trPr>
        <w:tc>
          <w:tcPr>
            <w:tcW w:w="1694" w:type="dxa"/>
            <w:tcBorders>
              <w:top w:val="nil"/>
              <w:left w:val="double" w:sz="4" w:space="0" w:color="auto"/>
              <w:bottom w:val="double" w:sz="4" w:space="0" w:color="auto"/>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double" w:sz="4" w:space="0" w:color="auto"/>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lang w:val="vi-VN"/>
              </w:rPr>
              <w:t>g</w:t>
            </w:r>
            <w:r>
              <w:rPr>
                <w:rFonts w:ascii="Times New Roman" w:hAnsi="Times New Roman"/>
                <w:b/>
                <w:sz w:val="24"/>
                <w:szCs w:val="24"/>
              </w:rPr>
              <w:t>30</w:t>
            </w:r>
          </w:p>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lang w:val="vi-VN"/>
              </w:rPr>
              <w:fldChar w:fldCharType="begin"/>
            </w:r>
            <w:r>
              <w:rPr>
                <w:rFonts w:ascii="Times New Roman" w:hAnsi="Times New Roman"/>
                <w:sz w:val="24"/>
                <w:szCs w:val="24"/>
                <w:lang w:val="vi-VN"/>
              </w:rPr>
              <w:instrText xml:space="preserve"> IF "" = "T" </w:instrText>
            </w:r>
            <w:r>
              <w:rPr>
                <w:rFonts w:ascii="Segoe UI Symbol" w:hAnsi="Segoe UI Symbol" w:cs="Segoe UI Symbol"/>
                <w:sz w:val="24"/>
                <w:szCs w:val="24"/>
                <w:lang w:val="vi-VN"/>
              </w:rPr>
              <w:instrText>✪</w:instrText>
            </w:r>
            <w:r>
              <w:rPr>
                <w:rFonts w:ascii="Times New Roman" w:hAnsi="Times New Roman"/>
                <w:sz w:val="24"/>
                <w:szCs w:val="24"/>
                <w:lang w:val="vi-VN"/>
              </w:rPr>
              <w:instrText xml:space="preserve"> ""</w:instrText>
            </w:r>
            <w:r>
              <w:rPr>
                <w:rFonts w:ascii="Times New Roman" w:hAnsi="Times New Roman"/>
                <w:sz w:val="24"/>
                <w:szCs w:val="24"/>
                <w:lang w:val="vi-VN"/>
              </w:rPr>
              <w:fldChar w:fldCharType="end"/>
            </w:r>
          </w:p>
        </w:tc>
        <w:tc>
          <w:tcPr>
            <w:tcW w:w="5952" w:type="dxa"/>
            <w:tcBorders>
              <w:top w:val="nil"/>
              <w:left w:val="single" w:sz="4" w:space="0" w:color="000000"/>
              <w:bottom w:val="double" w:sz="4" w:space="0" w:color="auto"/>
              <w:right w:val="single" w:sz="4" w:space="0" w:color="000000"/>
            </w:tcBorders>
          </w:tcPr>
          <w:p w:rsidR="003B0177" w:rsidRDefault="008E7420">
            <w:pPr>
              <w:tabs>
                <w:tab w:val="left" w:pos="795"/>
                <w:tab w:val="center" w:pos="1440"/>
                <w:tab w:val="left" w:pos="6480"/>
              </w:tabs>
              <w:jc w:val="both"/>
              <w:rPr>
                <w:rFonts w:ascii="Times New Roman" w:hAnsi="Times New Roman"/>
                <w:spacing w:val="-4"/>
                <w:sz w:val="24"/>
                <w:szCs w:val="24"/>
              </w:rPr>
            </w:pPr>
            <w:r>
              <w:rPr>
                <w:rFonts w:ascii="Times New Roman" w:hAnsi="Times New Roman"/>
                <w:spacing w:val="-4"/>
                <w:sz w:val="24"/>
                <w:szCs w:val="24"/>
              </w:rPr>
              <w:t>C</w:t>
            </w:r>
            <w:r>
              <w:rPr>
                <w:rFonts w:ascii="Times New Roman" w:hAnsi="Times New Roman"/>
                <w:spacing w:val="-4"/>
                <w:sz w:val="24"/>
                <w:szCs w:val="24"/>
                <w:lang w:val="vi-VN"/>
              </w:rPr>
              <w:t>hương trình Thường trực Th</w:t>
            </w:r>
            <w:r>
              <w:rPr>
                <w:rFonts w:ascii="Times New Roman" w:hAnsi="Times New Roman" w:cs="VNI-Times"/>
                <w:spacing w:val="-4"/>
                <w:sz w:val="24"/>
                <w:szCs w:val="24"/>
                <w:lang w:val="vi-VN"/>
              </w:rPr>
              <w:t>à</w:t>
            </w:r>
            <w:r>
              <w:rPr>
                <w:rFonts w:ascii="Times New Roman" w:hAnsi="Times New Roman"/>
                <w:spacing w:val="-4"/>
                <w:sz w:val="24"/>
                <w:szCs w:val="24"/>
                <w:lang w:val="vi-VN"/>
              </w:rPr>
              <w:t>nh ủy</w:t>
            </w:r>
            <w:r>
              <w:rPr>
                <w:rFonts w:ascii="Times New Roman" w:hAnsi="Times New Roman"/>
                <w:spacing w:val="-4"/>
                <w:sz w:val="24"/>
                <w:szCs w:val="24"/>
              </w:rPr>
              <w:t xml:space="preserve"> </w:t>
            </w:r>
            <w:r>
              <w:rPr>
                <w:rFonts w:ascii="Times New Roman" w:hAnsi="Times New Roman"/>
                <w:spacing w:val="-4"/>
                <w:sz w:val="24"/>
                <w:szCs w:val="24"/>
                <w:lang w:val="vi-VN"/>
              </w:rPr>
              <w:t xml:space="preserve">gặp gỡ, </w:t>
            </w:r>
            <w:r>
              <w:rPr>
                <w:rFonts w:ascii="Times New Roman" w:hAnsi="Times New Roman" w:hint="eastAsia"/>
                <w:spacing w:val="-4"/>
                <w:sz w:val="24"/>
                <w:szCs w:val="24"/>
                <w:lang w:val="vi-VN"/>
              </w:rPr>
              <w:t>đ</w:t>
            </w:r>
            <w:r>
              <w:rPr>
                <w:rFonts w:ascii="Times New Roman" w:hAnsi="Times New Roman"/>
                <w:spacing w:val="-4"/>
                <w:sz w:val="24"/>
                <w:szCs w:val="24"/>
                <w:lang w:val="vi-VN"/>
              </w:rPr>
              <w:t>ộng vi</w:t>
            </w:r>
            <w:r>
              <w:rPr>
                <w:rFonts w:ascii="Times New Roman" w:hAnsi="Times New Roman" w:cs="VNI-Times"/>
                <w:spacing w:val="-4"/>
                <w:sz w:val="24"/>
                <w:szCs w:val="24"/>
                <w:lang w:val="vi-VN"/>
              </w:rPr>
              <w:t>ê</w:t>
            </w:r>
            <w:r>
              <w:rPr>
                <w:rFonts w:ascii="Times New Roman" w:hAnsi="Times New Roman"/>
                <w:spacing w:val="-4"/>
                <w:sz w:val="24"/>
                <w:szCs w:val="24"/>
                <w:lang w:val="vi-VN"/>
              </w:rPr>
              <w:t xml:space="preserve">n, giao nhiệm vụ cho </w:t>
            </w:r>
            <w:r>
              <w:rPr>
                <w:rFonts w:ascii="Times New Roman" w:hAnsi="Times New Roman" w:hint="eastAsia"/>
                <w:spacing w:val="-4"/>
                <w:sz w:val="24"/>
                <w:szCs w:val="24"/>
                <w:lang w:val="vi-VN"/>
              </w:rPr>
              <w:t>Đ</w:t>
            </w:r>
            <w:r>
              <w:rPr>
                <w:rFonts w:ascii="Times New Roman" w:hAnsi="Times New Roman"/>
                <w:spacing w:val="-4"/>
                <w:sz w:val="24"/>
                <w:szCs w:val="24"/>
                <w:lang w:val="vi-VN"/>
              </w:rPr>
              <w:t xml:space="preserve">oàn </w:t>
            </w:r>
            <w:r>
              <w:rPr>
                <w:rFonts w:ascii="Times New Roman" w:hAnsi="Times New Roman" w:hint="eastAsia"/>
                <w:spacing w:val="-4"/>
                <w:sz w:val="24"/>
                <w:szCs w:val="24"/>
                <w:lang w:val="vi-VN"/>
              </w:rPr>
              <w:t>đ</w:t>
            </w:r>
            <w:r>
              <w:rPr>
                <w:rFonts w:ascii="Times New Roman" w:hAnsi="Times New Roman"/>
                <w:spacing w:val="-4"/>
                <w:sz w:val="24"/>
                <w:szCs w:val="24"/>
                <w:lang w:val="vi-VN"/>
              </w:rPr>
              <w:t>ại biểu</w:t>
            </w:r>
            <w:r>
              <w:rPr>
                <w:rFonts w:ascii="Times New Roman" w:hAnsi="Times New Roman"/>
                <w:spacing w:val="-4"/>
                <w:sz w:val="24"/>
                <w:szCs w:val="24"/>
              </w:rPr>
              <w:t xml:space="preserve"> </w:t>
            </w:r>
            <w:r>
              <w:rPr>
                <w:rFonts w:ascii="Times New Roman" w:hAnsi="Times New Roman"/>
                <w:spacing w:val="-4"/>
                <w:sz w:val="24"/>
                <w:szCs w:val="24"/>
                <w:lang w:val="vi-VN"/>
              </w:rPr>
              <w:t>Hội Sinh vi</w:t>
            </w:r>
            <w:r>
              <w:rPr>
                <w:rFonts w:ascii="Times New Roman" w:hAnsi="Times New Roman" w:cs="VNI-Times"/>
                <w:spacing w:val="-4"/>
                <w:sz w:val="24"/>
                <w:szCs w:val="24"/>
                <w:lang w:val="vi-VN"/>
              </w:rPr>
              <w:t>ê</w:t>
            </w:r>
            <w:r>
              <w:rPr>
                <w:rFonts w:ascii="Times New Roman" w:hAnsi="Times New Roman"/>
                <w:spacing w:val="-4"/>
                <w:sz w:val="24"/>
                <w:szCs w:val="24"/>
                <w:lang w:val="vi-VN"/>
              </w:rPr>
              <w:t>n Việt Nam TP. Hồ Ch</w:t>
            </w:r>
            <w:r>
              <w:rPr>
                <w:rFonts w:ascii="Times New Roman" w:hAnsi="Times New Roman" w:cs="VNI-Times"/>
                <w:spacing w:val="-4"/>
                <w:sz w:val="24"/>
                <w:szCs w:val="24"/>
                <w:lang w:val="vi-VN"/>
              </w:rPr>
              <w:t>í</w:t>
            </w:r>
            <w:r>
              <w:rPr>
                <w:rFonts w:ascii="Times New Roman" w:hAnsi="Times New Roman"/>
                <w:spacing w:val="-4"/>
                <w:sz w:val="24"/>
                <w:szCs w:val="24"/>
                <w:lang w:val="vi-VN"/>
              </w:rPr>
              <w:t xml:space="preserve"> Minh tham dự</w:t>
            </w:r>
            <w:r>
              <w:rPr>
                <w:rFonts w:ascii="Times New Roman" w:hAnsi="Times New Roman"/>
                <w:spacing w:val="-4"/>
                <w:sz w:val="24"/>
                <w:szCs w:val="24"/>
              </w:rPr>
              <w:t xml:space="preserve"> </w:t>
            </w:r>
            <w:r>
              <w:rPr>
                <w:rFonts w:ascii="Times New Roman" w:hAnsi="Times New Roman"/>
                <w:spacing w:val="-4"/>
                <w:sz w:val="24"/>
                <w:szCs w:val="24"/>
                <w:lang w:val="vi-VN"/>
              </w:rPr>
              <w:t>Đại hội to</w:t>
            </w:r>
            <w:r>
              <w:rPr>
                <w:rFonts w:ascii="Times New Roman" w:hAnsi="Times New Roman" w:cs="VNI-Times"/>
                <w:spacing w:val="-4"/>
                <w:sz w:val="24"/>
                <w:szCs w:val="24"/>
                <w:lang w:val="vi-VN"/>
              </w:rPr>
              <w:t>à</w:t>
            </w:r>
            <w:r>
              <w:rPr>
                <w:rFonts w:ascii="Times New Roman" w:hAnsi="Times New Roman"/>
                <w:spacing w:val="-4"/>
                <w:sz w:val="24"/>
                <w:szCs w:val="24"/>
                <w:lang w:val="vi-VN"/>
              </w:rPr>
              <w:t>n quốc Hội Sinh vi</w:t>
            </w:r>
            <w:r>
              <w:rPr>
                <w:rFonts w:ascii="Times New Roman" w:hAnsi="Times New Roman" w:cs="VNI-Times"/>
                <w:spacing w:val="-4"/>
                <w:sz w:val="24"/>
                <w:szCs w:val="24"/>
                <w:lang w:val="vi-VN"/>
              </w:rPr>
              <w:t>ê</w:t>
            </w:r>
            <w:r>
              <w:rPr>
                <w:rFonts w:ascii="Times New Roman" w:hAnsi="Times New Roman"/>
                <w:spacing w:val="-4"/>
                <w:sz w:val="24"/>
                <w:szCs w:val="24"/>
                <w:lang w:val="vi-VN"/>
              </w:rPr>
              <w:t>n Việt Nam lần thứ X</w:t>
            </w:r>
            <w:r>
              <w:rPr>
                <w:rFonts w:ascii="Times New Roman" w:hAnsi="Times New Roman"/>
                <w:spacing w:val="-4"/>
                <w:sz w:val="24"/>
                <w:szCs w:val="24"/>
              </w:rPr>
              <w:t xml:space="preserve"> (</w:t>
            </w:r>
            <w:r>
              <w:rPr>
                <w:rFonts w:ascii="Times New Roman" w:hAnsi="Times New Roman"/>
                <w:i/>
                <w:spacing w:val="-4"/>
                <w:sz w:val="24"/>
                <w:szCs w:val="24"/>
                <w:lang w:val="vi-VN"/>
              </w:rPr>
              <w:t xml:space="preserve">TP: </w:t>
            </w:r>
            <w:r>
              <w:rPr>
                <w:rFonts w:ascii="Times New Roman" w:hAnsi="Times New Roman" w:hint="eastAsia"/>
                <w:i/>
                <w:spacing w:val="-4"/>
                <w:sz w:val="24"/>
                <w:szCs w:val="24"/>
                <w:lang w:val="vi-VN"/>
              </w:rPr>
              <w:t>đ</w:t>
            </w:r>
            <w:r>
              <w:rPr>
                <w:rFonts w:ascii="Times New Roman" w:hAnsi="Times New Roman"/>
                <w:i/>
                <w:spacing w:val="-4"/>
                <w:sz w:val="24"/>
                <w:szCs w:val="24"/>
                <w:lang w:val="vi-VN"/>
              </w:rPr>
              <w:t>/c Q.S</w:t>
            </w:r>
            <w:r>
              <w:rPr>
                <w:rFonts w:ascii="Times New Roman" w:hAnsi="Times New Roman" w:hint="eastAsia"/>
                <w:i/>
                <w:spacing w:val="-4"/>
                <w:sz w:val="24"/>
                <w:szCs w:val="24"/>
                <w:lang w:val="vi-VN"/>
              </w:rPr>
              <w:t>ơ</w:t>
            </w:r>
            <w:r>
              <w:rPr>
                <w:rFonts w:ascii="Times New Roman" w:hAnsi="Times New Roman"/>
                <w:i/>
                <w:spacing w:val="-4"/>
                <w:sz w:val="24"/>
                <w:szCs w:val="24"/>
                <w:lang w:val="vi-VN"/>
              </w:rPr>
              <w:t>n</w:t>
            </w:r>
            <w:r>
              <w:rPr>
                <w:rFonts w:ascii="Times New Roman" w:hAnsi="Times New Roman"/>
                <w:i/>
                <w:spacing w:val="-4"/>
                <w:sz w:val="24"/>
                <w:szCs w:val="24"/>
              </w:rPr>
              <w:t>, T.Phương, T.Toàn, VP Hội Sinh viên TP)</w:t>
            </w:r>
          </w:p>
        </w:tc>
        <w:tc>
          <w:tcPr>
            <w:tcW w:w="1437" w:type="dxa"/>
            <w:tcBorders>
              <w:top w:val="nil"/>
              <w:left w:val="single" w:sz="4" w:space="0" w:color="000000"/>
              <w:bottom w:val="double" w:sz="4" w:space="0" w:color="auto"/>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NVHSV</w:t>
            </w:r>
          </w:p>
          <w:p w:rsidR="003B0177" w:rsidRDefault="003B0177">
            <w:pPr>
              <w:jc w:val="center"/>
              <w:rPr>
                <w:rFonts w:ascii="Times New Roman" w:hAnsi="Times New Roman"/>
                <w:sz w:val="24"/>
                <w:szCs w:val="24"/>
                <w:lang w:val="vi-VN"/>
              </w:rPr>
            </w:pPr>
          </w:p>
        </w:tc>
      </w:tr>
      <w:tr w:rsidR="003B0177" w:rsidTr="005A5A2D">
        <w:trPr>
          <w:trHeight w:val="20"/>
        </w:trPr>
        <w:tc>
          <w:tcPr>
            <w:tcW w:w="1694" w:type="dxa"/>
            <w:tcBorders>
              <w:top w:val="double" w:sz="4" w:space="0" w:color="auto"/>
              <w:left w:val="double" w:sz="4" w:space="0" w:color="auto"/>
              <w:bottom w:val="nil"/>
              <w:right w:val="single" w:sz="4" w:space="0" w:color="000000"/>
            </w:tcBorders>
          </w:tcPr>
          <w:p w:rsidR="005A5A2D" w:rsidRDefault="005A5A2D" w:rsidP="005A5A2D">
            <w:pPr>
              <w:tabs>
                <w:tab w:val="left" w:pos="231"/>
                <w:tab w:val="center" w:pos="739"/>
              </w:tabs>
              <w:rPr>
                <w:rFonts w:ascii="Times New Roman" w:hAnsi="Times New Roman"/>
                <w:b/>
                <w:caps/>
                <w:sz w:val="24"/>
                <w:szCs w:val="24"/>
                <w:lang w:val="vi-VN"/>
              </w:rPr>
            </w:pPr>
            <w:r>
              <w:rPr>
                <w:rFonts w:ascii="Times New Roman" w:hAnsi="Times New Roman"/>
                <w:b/>
                <w:caps/>
                <w:sz w:val="24"/>
                <w:szCs w:val="24"/>
                <w:lang w:val="vi-VN"/>
              </w:rPr>
              <w:lastRenderedPageBreak/>
              <w:tab/>
            </w:r>
            <w:r>
              <w:rPr>
                <w:rFonts w:ascii="Times New Roman" w:hAnsi="Times New Roman"/>
                <w:b/>
                <w:caps/>
                <w:sz w:val="24"/>
                <w:szCs w:val="24"/>
                <w:lang w:val="vi-VN"/>
              </w:rPr>
              <w:tab/>
              <w:t>THỨ ba</w:t>
            </w:r>
          </w:p>
          <w:p w:rsidR="003B0177" w:rsidRDefault="005A5A2D" w:rsidP="005A5A2D">
            <w:pPr>
              <w:jc w:val="center"/>
              <w:rPr>
                <w:rFonts w:ascii="Times New Roman" w:hAnsi="Times New Roman"/>
                <w:b/>
                <w:caps/>
                <w:sz w:val="24"/>
                <w:szCs w:val="24"/>
              </w:rPr>
            </w:pPr>
            <w:r w:rsidRPr="005A5A2D">
              <w:rPr>
                <w:rFonts w:ascii="Times New Roman" w:hAnsi="Times New Roman"/>
                <w:b/>
                <w:sz w:val="24"/>
                <w:szCs w:val="24"/>
              </w:rPr>
              <w:t>04</w:t>
            </w:r>
            <w:r w:rsidRPr="005A5A2D">
              <w:rPr>
                <w:rFonts w:ascii="Times New Roman" w:hAnsi="Times New Roman"/>
                <w:b/>
                <w:sz w:val="24"/>
                <w:szCs w:val="24"/>
                <w:lang w:val="vi-VN"/>
              </w:rPr>
              <w:t>-</w:t>
            </w:r>
            <w:r w:rsidRPr="005A5A2D">
              <w:rPr>
                <w:rFonts w:ascii="Times New Roman" w:hAnsi="Times New Roman"/>
                <w:b/>
                <w:caps/>
                <w:sz w:val="24"/>
                <w:szCs w:val="24"/>
              </w:rPr>
              <w:t>12</w:t>
            </w:r>
          </w:p>
          <w:p w:rsidR="005A5A2D" w:rsidRPr="005A5A2D" w:rsidRDefault="005A5A2D" w:rsidP="005A5A2D">
            <w:pPr>
              <w:jc w:val="center"/>
              <w:rPr>
                <w:rFonts w:ascii="Times New Roman" w:hAnsi="Times New Roman"/>
                <w:b/>
                <w:caps/>
                <w:sz w:val="24"/>
                <w:szCs w:val="24"/>
                <w:lang w:val="vi-VN"/>
              </w:rPr>
            </w:pPr>
            <w:r>
              <w:rPr>
                <w:rFonts w:ascii="Times New Roman" w:hAnsi="Times New Roman"/>
                <w:b/>
                <w:caps/>
                <w:sz w:val="24"/>
                <w:szCs w:val="24"/>
              </w:rPr>
              <w:t>(tiếp theo)</w:t>
            </w:r>
          </w:p>
        </w:tc>
        <w:tc>
          <w:tcPr>
            <w:tcW w:w="921" w:type="dxa"/>
            <w:tcBorders>
              <w:top w:val="double" w:sz="4" w:space="0" w:color="auto"/>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18g00</w:t>
            </w:r>
          </w:p>
          <w:p w:rsidR="003B0177" w:rsidRDefault="008E7420">
            <w:pPr>
              <w:tabs>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Chương trình Họp mặt Cựu thành viên Chương trình Tàu Thanh niên Đông Nam Á và Nhật Bản </w:t>
            </w:r>
            <w:r>
              <w:rPr>
                <w:rFonts w:ascii="Times New Roman" w:hAnsi="Times New Roman"/>
                <w:i/>
                <w:sz w:val="24"/>
                <w:szCs w:val="24"/>
              </w:rPr>
              <w:t>(TP: đ/c H.Minh, K.Tuyền, cán bộ theo phân công)</w:t>
            </w:r>
          </w:p>
        </w:tc>
        <w:tc>
          <w:tcPr>
            <w:tcW w:w="1437" w:type="dxa"/>
            <w:tcBorders>
              <w:top w:val="double" w:sz="4" w:space="0" w:color="auto"/>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Quân cảng Cát Lái</w:t>
            </w:r>
          </w:p>
        </w:tc>
      </w:tr>
      <w:tr w:rsidR="003B0177">
        <w:trPr>
          <w:trHeight w:val="20"/>
        </w:trPr>
        <w:tc>
          <w:tcPr>
            <w:tcW w:w="1694" w:type="dxa"/>
            <w:tcBorders>
              <w:top w:val="nil"/>
              <w:left w:val="double" w:sz="4" w:space="0" w:color="auto"/>
              <w:bottom w:val="single" w:sz="4" w:space="0" w:color="auto"/>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single" w:sz="4" w:space="0" w:color="auto"/>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18g30</w:t>
            </w:r>
          </w:p>
          <w:p w:rsidR="003B0177" w:rsidRDefault="008E7420">
            <w:pPr>
              <w:tabs>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single" w:sz="4" w:space="0" w:color="auto"/>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tiệc chiêu đãi kỷ niệm 91 năm Quốc khánh Vương quốc Thái Lan của Tổng Lãnh sự Thái Lan tại TP. Hồ Chí Minh </w:t>
            </w:r>
            <w:r>
              <w:rPr>
                <w:rFonts w:ascii="Times New Roman" w:hAnsi="Times New Roman"/>
                <w:i/>
                <w:sz w:val="24"/>
                <w:szCs w:val="24"/>
              </w:rPr>
              <w:t>(TP: đ/c T.Liễu, M.Huyên)</w:t>
            </w:r>
          </w:p>
        </w:tc>
        <w:tc>
          <w:tcPr>
            <w:tcW w:w="1437" w:type="dxa"/>
            <w:tcBorders>
              <w:top w:val="nil"/>
              <w:left w:val="single" w:sz="4" w:space="0" w:color="000000"/>
              <w:bottom w:val="single" w:sz="4" w:space="0" w:color="auto"/>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KS Reverie Saigon</w:t>
            </w:r>
          </w:p>
          <w:p w:rsidR="003B0177" w:rsidRDefault="003B0177">
            <w:pPr>
              <w:jc w:val="center"/>
              <w:rPr>
                <w:rFonts w:ascii="Times New Roman" w:hAnsi="Times New Roman"/>
                <w:sz w:val="24"/>
                <w:szCs w:val="24"/>
              </w:rPr>
            </w:pPr>
          </w:p>
        </w:tc>
      </w:tr>
      <w:tr w:rsidR="003B0177">
        <w:trPr>
          <w:trHeight w:val="20"/>
        </w:trPr>
        <w:tc>
          <w:tcPr>
            <w:tcW w:w="1694" w:type="dxa"/>
            <w:tcBorders>
              <w:top w:val="single" w:sz="4" w:space="0" w:color="auto"/>
              <w:left w:val="double" w:sz="4" w:space="0" w:color="auto"/>
              <w:bottom w:val="nil"/>
              <w:right w:val="single" w:sz="4" w:space="0" w:color="000000"/>
            </w:tcBorders>
          </w:tcPr>
          <w:p w:rsidR="003B0177" w:rsidRDefault="008E7420">
            <w:pPr>
              <w:jc w:val="center"/>
              <w:rPr>
                <w:rFonts w:ascii="Times New Roman" w:hAnsi="Times New Roman"/>
                <w:b/>
                <w:caps/>
                <w:sz w:val="24"/>
                <w:szCs w:val="24"/>
                <w:lang w:val="vi-VN"/>
              </w:rPr>
            </w:pPr>
            <w:r>
              <w:rPr>
                <w:rFonts w:ascii="Times New Roman" w:hAnsi="Times New Roman"/>
                <w:b/>
                <w:caps/>
                <w:sz w:val="24"/>
                <w:szCs w:val="24"/>
                <w:lang w:val="vi-VN"/>
              </w:rPr>
              <w:t>THỨ Tư</w:t>
            </w:r>
          </w:p>
          <w:p w:rsidR="003B0177" w:rsidRDefault="008E7420">
            <w:pPr>
              <w:pStyle w:val="Heading5"/>
              <w:rPr>
                <w:rFonts w:ascii="Times New Roman" w:hAnsi="Times New Roman"/>
                <w:b w:val="0"/>
                <w:caps w:val="0"/>
                <w:sz w:val="24"/>
                <w:szCs w:val="24"/>
              </w:rPr>
            </w:pPr>
            <w:r>
              <w:rPr>
                <w:rFonts w:ascii="Times New Roman" w:hAnsi="Times New Roman"/>
                <w:sz w:val="24"/>
                <w:szCs w:val="24"/>
              </w:rPr>
              <w:t>05</w:t>
            </w:r>
            <w:r>
              <w:rPr>
                <w:rFonts w:ascii="Times New Roman" w:hAnsi="Times New Roman"/>
                <w:sz w:val="24"/>
                <w:szCs w:val="24"/>
                <w:lang w:val="vi-VN"/>
              </w:rPr>
              <w:t>-</w:t>
            </w:r>
            <w:r>
              <w:rPr>
                <w:rFonts w:ascii="Times New Roman" w:hAnsi="Times New Roman"/>
                <w:caps w:val="0"/>
                <w:sz w:val="24"/>
                <w:szCs w:val="24"/>
              </w:rPr>
              <w:t>12</w:t>
            </w:r>
          </w:p>
        </w:tc>
        <w:tc>
          <w:tcPr>
            <w:tcW w:w="921" w:type="dxa"/>
            <w:tcBorders>
              <w:top w:val="single" w:sz="4" w:space="0" w:color="auto"/>
              <w:left w:val="single" w:sz="4" w:space="0" w:color="000000"/>
              <w:bottom w:val="nil"/>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08</w:t>
            </w:r>
            <w:r>
              <w:rPr>
                <w:rFonts w:ascii="Times New Roman" w:hAnsi="Times New Roman"/>
                <w:b/>
                <w:sz w:val="24"/>
                <w:szCs w:val="24"/>
                <w:lang w:val="vi-VN"/>
              </w:rPr>
              <w:t>g</w:t>
            </w:r>
            <w:r>
              <w:rPr>
                <w:rFonts w:ascii="Times New Roman" w:hAnsi="Times New Roman"/>
                <w:b/>
                <w:sz w:val="24"/>
                <w:szCs w:val="24"/>
              </w:rPr>
              <w:t>30</w:t>
            </w:r>
          </w:p>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lang w:val="vi-VN"/>
              </w:rPr>
              <w:fldChar w:fldCharType="begin"/>
            </w:r>
            <w:r>
              <w:rPr>
                <w:rFonts w:ascii="Times New Roman" w:hAnsi="Times New Roman"/>
                <w:sz w:val="24"/>
                <w:szCs w:val="24"/>
                <w:lang w:val="vi-VN"/>
              </w:rPr>
              <w:instrText xml:space="preserve"> IF "" = "T" </w:instrText>
            </w:r>
            <w:r>
              <w:rPr>
                <w:rFonts w:ascii="Segoe UI Symbol" w:hAnsi="Segoe UI Symbol" w:cs="Segoe UI Symbol"/>
                <w:sz w:val="24"/>
                <w:szCs w:val="24"/>
                <w:lang w:val="vi-VN"/>
              </w:rPr>
              <w:instrText>✪</w:instrText>
            </w:r>
            <w:r>
              <w:rPr>
                <w:rFonts w:ascii="Times New Roman" w:hAnsi="Times New Roman"/>
                <w:sz w:val="24"/>
                <w:szCs w:val="24"/>
                <w:lang w:val="vi-VN"/>
              </w:rPr>
              <w:instrText xml:space="preserve"> ""</w:instrText>
            </w:r>
            <w:r>
              <w:rPr>
                <w:rFonts w:ascii="Times New Roman" w:hAnsi="Times New Roman"/>
                <w:sz w:val="24"/>
                <w:szCs w:val="24"/>
                <w:lang w:val="vi-VN"/>
              </w:rPr>
              <w:fldChar w:fldCharType="end"/>
            </w:r>
          </w:p>
        </w:tc>
        <w:tc>
          <w:tcPr>
            <w:tcW w:w="5952" w:type="dxa"/>
            <w:tcBorders>
              <w:top w:val="single" w:sz="4" w:space="0" w:color="auto"/>
              <w:left w:val="single" w:sz="4" w:space="0" w:color="000000"/>
              <w:bottom w:val="nil"/>
              <w:right w:val="single" w:sz="4" w:space="0" w:color="000000"/>
            </w:tcBorders>
          </w:tcPr>
          <w:p w:rsidR="003B0177" w:rsidRDefault="008E7420">
            <w:pPr>
              <w:tabs>
                <w:tab w:val="left" w:pos="795"/>
                <w:tab w:val="center" w:pos="1440"/>
                <w:tab w:val="left" w:pos="6480"/>
              </w:tabs>
              <w:jc w:val="both"/>
              <w:rPr>
                <w:rFonts w:ascii="Times New Roman" w:hAnsi="Times New Roman"/>
                <w:sz w:val="24"/>
                <w:szCs w:val="24"/>
              </w:rPr>
            </w:pPr>
            <w:r>
              <w:rPr>
                <w:rFonts w:ascii="Times New Roman" w:hAnsi="Times New Roman"/>
                <w:sz w:val="24"/>
                <w:szCs w:val="24"/>
              </w:rPr>
              <w:t>Khai mạc Diễn đàn khoa học Sinh viên quốc tế ISSF lần 3 - năm 2018 (</w:t>
            </w:r>
            <w:r>
              <w:rPr>
                <w:rFonts w:ascii="Times New Roman" w:hAnsi="Times New Roman"/>
                <w:i/>
                <w:sz w:val="24"/>
                <w:szCs w:val="24"/>
                <w:lang w:val="vi-VN"/>
              </w:rPr>
              <w:t xml:space="preserve">TP: </w:t>
            </w:r>
            <w:r>
              <w:rPr>
                <w:rFonts w:ascii="Times New Roman" w:hAnsi="Times New Roman" w:hint="eastAsia"/>
                <w:i/>
                <w:sz w:val="24"/>
                <w:szCs w:val="24"/>
                <w:lang w:val="vi-VN"/>
              </w:rPr>
              <w:t>đ</w:t>
            </w:r>
            <w:r>
              <w:rPr>
                <w:rFonts w:ascii="Times New Roman" w:hAnsi="Times New Roman"/>
                <w:i/>
                <w:sz w:val="24"/>
                <w:szCs w:val="24"/>
                <w:lang w:val="vi-VN"/>
              </w:rPr>
              <w:t>/c</w:t>
            </w:r>
            <w:r>
              <w:rPr>
                <w:rFonts w:ascii="Times New Roman" w:hAnsi="Times New Roman"/>
                <w:i/>
                <w:sz w:val="24"/>
                <w:szCs w:val="24"/>
              </w:rPr>
              <w:t xml:space="preserve"> Q.Sơn, K.Thành, Ban TNTH, TT PTKH&amp;CN Trẻ, theo thư mời)</w:t>
            </w:r>
          </w:p>
        </w:tc>
        <w:tc>
          <w:tcPr>
            <w:tcW w:w="1437" w:type="dxa"/>
            <w:tcBorders>
              <w:top w:val="single" w:sz="4" w:space="0" w:color="auto"/>
              <w:left w:val="single" w:sz="4" w:space="0" w:color="000000"/>
              <w:bottom w:val="nil"/>
              <w:right w:val="double" w:sz="4" w:space="0" w:color="auto"/>
            </w:tcBorders>
          </w:tcPr>
          <w:p w:rsidR="003B0177" w:rsidRDefault="008E7420">
            <w:pPr>
              <w:jc w:val="center"/>
              <w:rPr>
                <w:rFonts w:ascii="Times New Roman" w:hAnsi="Times New Roman"/>
                <w:sz w:val="22"/>
                <w:szCs w:val="24"/>
              </w:rPr>
            </w:pPr>
            <w:r>
              <w:rPr>
                <w:rFonts w:ascii="Times New Roman" w:hAnsi="Times New Roman"/>
                <w:sz w:val="22"/>
                <w:szCs w:val="24"/>
              </w:rPr>
              <w:t>Trường ĐH KHXH&amp;NV (Quận 1)</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lang w:val="vi-VN"/>
              </w:rPr>
              <w:t>g</w:t>
            </w:r>
            <w:r>
              <w:rPr>
                <w:rFonts w:ascii="Times New Roman" w:hAnsi="Times New Roman"/>
                <w:b/>
                <w:sz w:val="24"/>
                <w:szCs w:val="24"/>
              </w:rPr>
              <w:t>00</w:t>
            </w:r>
          </w:p>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sz w:val="24"/>
                <w:szCs w:val="24"/>
                <w:lang w:val="vi-VN"/>
              </w:rPr>
              <w:fldChar w:fldCharType="begin"/>
            </w:r>
            <w:r>
              <w:rPr>
                <w:rFonts w:ascii="Times New Roman" w:hAnsi="Times New Roman"/>
                <w:sz w:val="24"/>
                <w:szCs w:val="24"/>
                <w:lang w:val="vi-VN"/>
              </w:rPr>
              <w:instrText xml:space="preserve"> IF "" = "T" </w:instrText>
            </w:r>
            <w:r>
              <w:rPr>
                <w:rFonts w:ascii="Segoe UI Symbol" w:hAnsi="Segoe UI Symbol" w:cs="Segoe UI Symbol"/>
                <w:sz w:val="24"/>
                <w:szCs w:val="24"/>
                <w:lang w:val="vi-VN"/>
              </w:rPr>
              <w:instrText>✪</w:instrText>
            </w:r>
            <w:r>
              <w:rPr>
                <w:rFonts w:ascii="Times New Roman" w:hAnsi="Times New Roman"/>
                <w:sz w:val="24"/>
                <w:szCs w:val="24"/>
                <w:lang w:val="vi-VN"/>
              </w:rPr>
              <w:instrText xml:space="preserve"> ""</w:instrText>
            </w:r>
            <w:r>
              <w:rPr>
                <w:rFonts w:ascii="Times New Roman" w:hAnsi="Times New Roman"/>
                <w:sz w:val="24"/>
                <w:szCs w:val="24"/>
                <w:lang w:val="vi-VN"/>
              </w:rPr>
              <w:fldChar w:fldCharType="end"/>
            </w:r>
          </w:p>
        </w:tc>
        <w:tc>
          <w:tcPr>
            <w:tcW w:w="5952" w:type="dxa"/>
            <w:tcBorders>
              <w:top w:val="nil"/>
              <w:left w:val="single" w:sz="4" w:space="0" w:color="000000"/>
              <w:bottom w:val="nil"/>
              <w:right w:val="single" w:sz="4" w:space="0" w:color="000000"/>
            </w:tcBorders>
          </w:tcPr>
          <w:p w:rsidR="003B0177" w:rsidRDefault="008E7420">
            <w:pPr>
              <w:tabs>
                <w:tab w:val="left" w:pos="795"/>
                <w:tab w:val="center" w:pos="1440"/>
                <w:tab w:val="left" w:pos="6480"/>
              </w:tabs>
              <w:jc w:val="both"/>
              <w:rPr>
                <w:rFonts w:ascii="Times New Roman" w:hAnsi="Times New Roman"/>
                <w:spacing w:val="-4"/>
                <w:sz w:val="24"/>
                <w:szCs w:val="24"/>
              </w:rPr>
            </w:pPr>
            <w:r>
              <w:rPr>
                <w:rFonts w:ascii="Times New Roman" w:hAnsi="Times New Roman"/>
                <w:spacing w:val="-4"/>
                <w:sz w:val="24"/>
                <w:szCs w:val="24"/>
              </w:rPr>
              <w:t xml:space="preserve">Họp Hội đồng xét chọn danh hiệu “Sinh viên 5 tốt” năm 2018 </w:t>
            </w:r>
            <w:r>
              <w:rPr>
                <w:rFonts w:ascii="Times New Roman" w:hAnsi="Times New Roman"/>
                <w:i/>
                <w:spacing w:val="-4"/>
                <w:sz w:val="24"/>
                <w:szCs w:val="24"/>
              </w:rPr>
              <w:t>(</w:t>
            </w:r>
            <w:r>
              <w:rPr>
                <w:rFonts w:ascii="Times New Roman" w:hAnsi="Times New Roman"/>
                <w:i/>
                <w:spacing w:val="-4"/>
                <w:sz w:val="24"/>
                <w:szCs w:val="24"/>
                <w:lang w:val="vi-VN"/>
              </w:rPr>
              <w:t xml:space="preserve">TP: </w:t>
            </w:r>
            <w:r>
              <w:rPr>
                <w:rFonts w:ascii="Times New Roman" w:hAnsi="Times New Roman" w:hint="eastAsia"/>
                <w:i/>
                <w:spacing w:val="-4"/>
                <w:sz w:val="24"/>
                <w:szCs w:val="24"/>
                <w:lang w:val="vi-VN"/>
              </w:rPr>
              <w:t>đ</w:t>
            </w:r>
            <w:r>
              <w:rPr>
                <w:rFonts w:ascii="Times New Roman" w:hAnsi="Times New Roman"/>
                <w:i/>
                <w:spacing w:val="-4"/>
                <w:sz w:val="24"/>
                <w:szCs w:val="24"/>
                <w:lang w:val="vi-VN"/>
              </w:rPr>
              <w:t>/c Q.S</w:t>
            </w:r>
            <w:r>
              <w:rPr>
                <w:rFonts w:ascii="Times New Roman" w:hAnsi="Times New Roman" w:hint="eastAsia"/>
                <w:i/>
                <w:spacing w:val="-4"/>
                <w:sz w:val="24"/>
                <w:szCs w:val="24"/>
                <w:lang w:val="vi-VN"/>
              </w:rPr>
              <w:t>ơ</w:t>
            </w:r>
            <w:r>
              <w:rPr>
                <w:rFonts w:ascii="Times New Roman" w:hAnsi="Times New Roman"/>
                <w:i/>
                <w:spacing w:val="-4"/>
                <w:sz w:val="24"/>
                <w:szCs w:val="24"/>
                <w:lang w:val="vi-VN"/>
              </w:rPr>
              <w:t>n</w:t>
            </w:r>
            <w:r>
              <w:rPr>
                <w:rFonts w:ascii="Times New Roman" w:hAnsi="Times New Roman"/>
                <w:i/>
                <w:spacing w:val="-4"/>
                <w:sz w:val="24"/>
                <w:szCs w:val="24"/>
              </w:rPr>
              <w:t>, T.Toàn, Ban TNTH, theo thư mời)</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P.B2</w:t>
            </w:r>
          </w:p>
          <w:p w:rsidR="003B0177" w:rsidRDefault="003B0177">
            <w:pPr>
              <w:jc w:val="center"/>
              <w:rPr>
                <w:rFonts w:ascii="Times New Roman" w:hAnsi="Times New Roman"/>
                <w:sz w:val="24"/>
                <w:szCs w:val="24"/>
                <w:lang w:val="vi-VN"/>
              </w:rPr>
            </w:pPr>
          </w:p>
        </w:tc>
      </w:tr>
      <w:tr w:rsidR="003B0177">
        <w:trPr>
          <w:trHeight w:val="20"/>
        </w:trPr>
        <w:tc>
          <w:tcPr>
            <w:tcW w:w="1694" w:type="dxa"/>
            <w:tcBorders>
              <w:top w:val="nil"/>
              <w:left w:val="double" w:sz="4" w:space="0" w:color="auto"/>
              <w:bottom w:val="single" w:sz="4" w:space="0" w:color="auto"/>
              <w:right w:val="single" w:sz="4" w:space="0" w:color="000000"/>
            </w:tcBorders>
          </w:tcPr>
          <w:p w:rsidR="003B0177" w:rsidRDefault="003B0177">
            <w:pPr>
              <w:jc w:val="center"/>
              <w:rPr>
                <w:rFonts w:ascii="Times New Roman" w:hAnsi="Times New Roman"/>
                <w:b/>
                <w:caps/>
                <w:sz w:val="24"/>
                <w:szCs w:val="24"/>
                <w:lang w:val="vi-VN"/>
              </w:rPr>
            </w:pPr>
          </w:p>
        </w:tc>
        <w:tc>
          <w:tcPr>
            <w:tcW w:w="921" w:type="dxa"/>
            <w:tcBorders>
              <w:top w:val="nil"/>
              <w:left w:val="single" w:sz="4" w:space="0" w:color="000000"/>
              <w:bottom w:val="single" w:sz="4" w:space="0" w:color="auto"/>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15g30</w:t>
            </w:r>
          </w:p>
          <w:p w:rsidR="003B0177" w:rsidRDefault="008E7420">
            <w:pPr>
              <w:tabs>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single" w:sz="4" w:space="0" w:color="auto"/>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Lễ tiễn Tàu Thanh niên Đông Nam Á và Nhật Bản lần thứ 45 năm 2018 </w:t>
            </w:r>
            <w:r>
              <w:rPr>
                <w:rFonts w:ascii="Times New Roman" w:hAnsi="Times New Roman"/>
                <w:i/>
                <w:sz w:val="24"/>
                <w:szCs w:val="24"/>
              </w:rPr>
              <w:t>(TP: đ/c Q.Sơn, T.Liễu, T.Phương, Ban Thường vụ Thành Đoàn, cán bộ theo phân công)</w:t>
            </w:r>
          </w:p>
        </w:tc>
        <w:tc>
          <w:tcPr>
            <w:tcW w:w="1437" w:type="dxa"/>
            <w:tcBorders>
              <w:top w:val="nil"/>
              <w:left w:val="single" w:sz="4" w:space="0" w:color="000000"/>
              <w:bottom w:val="single" w:sz="4" w:space="0" w:color="auto"/>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Quân cảng Cát Lái</w:t>
            </w:r>
          </w:p>
          <w:p w:rsidR="003B0177" w:rsidRDefault="003B0177">
            <w:pPr>
              <w:jc w:val="center"/>
              <w:rPr>
                <w:rFonts w:ascii="Times New Roman" w:hAnsi="Times New Roman"/>
                <w:sz w:val="24"/>
                <w:szCs w:val="24"/>
              </w:rPr>
            </w:pPr>
          </w:p>
        </w:tc>
      </w:tr>
      <w:tr w:rsidR="003B0177">
        <w:trPr>
          <w:trHeight w:val="20"/>
        </w:trPr>
        <w:tc>
          <w:tcPr>
            <w:tcW w:w="1694" w:type="dxa"/>
            <w:tcBorders>
              <w:top w:val="single" w:sz="4" w:space="0" w:color="auto"/>
              <w:left w:val="double" w:sz="4" w:space="0" w:color="auto"/>
              <w:bottom w:val="nil"/>
              <w:right w:val="single" w:sz="4" w:space="0" w:color="000000"/>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THỨ NĂM</w:t>
            </w:r>
          </w:p>
          <w:p w:rsidR="003B0177" w:rsidRDefault="008E7420">
            <w:pPr>
              <w:jc w:val="center"/>
              <w:rPr>
                <w:rFonts w:ascii="Times New Roman" w:hAnsi="Times New Roman"/>
                <w:b/>
                <w:sz w:val="24"/>
                <w:szCs w:val="24"/>
              </w:rPr>
            </w:pPr>
            <w:r>
              <w:rPr>
                <w:rFonts w:ascii="Times New Roman" w:hAnsi="Times New Roman"/>
                <w:b/>
                <w:sz w:val="24"/>
                <w:szCs w:val="24"/>
              </w:rPr>
              <w:t>06</w:t>
            </w:r>
            <w:r>
              <w:rPr>
                <w:rFonts w:ascii="Times New Roman" w:hAnsi="Times New Roman"/>
                <w:b/>
                <w:sz w:val="24"/>
                <w:szCs w:val="24"/>
                <w:lang w:val="vi-VN"/>
              </w:rPr>
              <w:t>-</w:t>
            </w:r>
            <w:r>
              <w:rPr>
                <w:rFonts w:ascii="Times New Roman" w:hAnsi="Times New Roman"/>
                <w:b/>
                <w:sz w:val="24"/>
                <w:szCs w:val="24"/>
              </w:rPr>
              <w:t>12</w:t>
            </w:r>
          </w:p>
        </w:tc>
        <w:tc>
          <w:tcPr>
            <w:tcW w:w="921" w:type="dxa"/>
            <w:tcBorders>
              <w:top w:val="single" w:sz="4" w:space="0" w:color="auto"/>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p>
        </w:tc>
        <w:tc>
          <w:tcPr>
            <w:tcW w:w="5952" w:type="dxa"/>
            <w:tcBorders>
              <w:top w:val="single" w:sz="4" w:space="0" w:color="auto"/>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Hội nghị gặp gỡ giữa Lãnh đạo Huyện ủy, UBND huyện Bình Chánh với ĐVTN năm 2018 </w:t>
            </w:r>
            <w:r>
              <w:rPr>
                <w:rFonts w:ascii="Times New Roman" w:hAnsi="Times New Roman"/>
                <w:i/>
                <w:sz w:val="24"/>
                <w:szCs w:val="24"/>
              </w:rPr>
              <w:t>(TP: đ/c H.Minh)</w:t>
            </w:r>
            <w:r>
              <w:rPr>
                <w:rFonts w:ascii="Times New Roman" w:hAnsi="Times New Roman"/>
                <w:sz w:val="24"/>
                <w:szCs w:val="24"/>
              </w:rPr>
              <w:t xml:space="preserve"> </w:t>
            </w:r>
          </w:p>
        </w:tc>
        <w:tc>
          <w:tcPr>
            <w:tcW w:w="1437" w:type="dxa"/>
            <w:tcBorders>
              <w:top w:val="single" w:sz="4" w:space="0" w:color="auto"/>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0"/>
                <w:szCs w:val="24"/>
              </w:rPr>
              <w:t>H.Bình Chánh</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triển khai công tác thi đua, khen thưởng năm 2018 cho các cơ sở Đoàn khu vực Quận, huyện và Công nhân lao động </w:t>
            </w:r>
            <w:r>
              <w:rPr>
                <w:rFonts w:ascii="Times New Roman" w:hAnsi="Times New Roman"/>
                <w:i/>
                <w:sz w:val="24"/>
                <w:szCs w:val="24"/>
              </w:rPr>
              <w:t>(TP: đ/c T.Hà, lãnh đạo các Ban – VP, đại diện BTV các cơ sở Đoàn khu vực quận – huyện, CNLĐ và LLVT)</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HT</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14g00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Giám đốc Trung tâm Hỗ trợ Thanh niên Công nhân và Thường trực Đoàn Các Khu chế xuất – Khu Công nghiệp thành phố </w:t>
            </w:r>
            <w:r>
              <w:rPr>
                <w:rFonts w:ascii="Times New Roman" w:hAnsi="Times New Roman"/>
                <w:i/>
                <w:sz w:val="24"/>
                <w:szCs w:val="24"/>
              </w:rPr>
              <w:t>(TP: đ/c T.Hải, Ban CNLĐ)</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P.A9</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16g30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Chi bộ Phong trào 1 </w:t>
            </w:r>
            <w:r>
              <w:rPr>
                <w:rFonts w:ascii="Times New Roman" w:hAnsi="Times New Roman"/>
                <w:i/>
                <w:sz w:val="24"/>
                <w:szCs w:val="24"/>
              </w:rPr>
              <w:t>(TP: đ/c T.Phương, T.Hải, K.Thành, đảng viên chi bộ)</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P.A9</w:t>
            </w:r>
          </w:p>
        </w:tc>
      </w:tr>
      <w:tr w:rsidR="003B0177">
        <w:trPr>
          <w:trHeight w:val="20"/>
        </w:trPr>
        <w:tc>
          <w:tcPr>
            <w:tcW w:w="1694" w:type="dxa"/>
            <w:tcBorders>
              <w:top w:val="single" w:sz="4" w:space="0" w:color="000000"/>
              <w:left w:val="double" w:sz="4" w:space="0" w:color="auto"/>
              <w:bottom w:val="nil"/>
              <w:right w:val="single" w:sz="4" w:space="0" w:color="000000"/>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THỨ SÁU</w:t>
            </w:r>
          </w:p>
          <w:p w:rsidR="003B0177" w:rsidRDefault="008E7420">
            <w:pPr>
              <w:jc w:val="center"/>
              <w:rPr>
                <w:rFonts w:ascii="Times New Roman" w:hAnsi="Times New Roman"/>
                <w:b/>
                <w:sz w:val="24"/>
                <w:szCs w:val="24"/>
                <w:lang w:val="vi-VN"/>
              </w:rPr>
            </w:pPr>
            <w:r>
              <w:rPr>
                <w:rFonts w:ascii="Times New Roman" w:hAnsi="Times New Roman"/>
                <w:b/>
                <w:sz w:val="24"/>
                <w:szCs w:val="24"/>
              </w:rPr>
              <w:t>07</w:t>
            </w:r>
            <w:r>
              <w:rPr>
                <w:rFonts w:ascii="Times New Roman" w:hAnsi="Times New Roman"/>
                <w:b/>
                <w:sz w:val="24"/>
                <w:szCs w:val="24"/>
                <w:lang w:val="vi-VN"/>
              </w:rPr>
              <w:t>-</w:t>
            </w:r>
            <w:r>
              <w:rPr>
                <w:rFonts w:ascii="Times New Roman" w:hAnsi="Times New Roman"/>
                <w:b/>
                <w:sz w:val="24"/>
                <w:szCs w:val="24"/>
              </w:rPr>
              <w:t>12</w:t>
            </w:r>
          </w:p>
        </w:tc>
        <w:tc>
          <w:tcPr>
            <w:tcW w:w="921" w:type="dxa"/>
            <w:tcBorders>
              <w:top w:val="single" w:sz="4" w:space="0" w:color="000000"/>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single" w:sz="4" w:space="0" w:color="000000"/>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Hội nghị sơ kết 3 năm thực hiện Quyết định 1501/QĐ-TTg của Thủ tướng Chính phủ phê duyệt Đề án “Tăng cường giáo dục lý tưởng cách mạng, đạo đức, lối sống cho thanh niên, thiếu niên và nhi đồng giai đoạn 2015 – 2020” </w:t>
            </w:r>
            <w:r>
              <w:rPr>
                <w:rFonts w:ascii="Times New Roman" w:hAnsi="Times New Roman"/>
                <w:i/>
                <w:sz w:val="24"/>
                <w:szCs w:val="24"/>
              </w:rPr>
              <w:t>(TP: đ/c T.Phương, T.Toàn)</w:t>
            </w:r>
          </w:p>
        </w:tc>
        <w:tc>
          <w:tcPr>
            <w:tcW w:w="1437" w:type="dxa"/>
            <w:tcBorders>
              <w:top w:val="single" w:sz="4" w:space="0" w:color="000000"/>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ĐH Quốc tế Hồng Bàng</w:t>
            </w:r>
          </w:p>
          <w:p w:rsidR="003B0177" w:rsidRDefault="003B0177">
            <w:pPr>
              <w:jc w:val="center"/>
              <w:rPr>
                <w:rFonts w:ascii="Times New Roman" w:hAnsi="Times New Roman"/>
                <w:sz w:val="24"/>
                <w:szCs w:val="24"/>
              </w:rPr>
            </w:pP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14g00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Hội nghị giao ban Hội đồng Đội Quận – Huyện </w:t>
            </w:r>
            <w:r>
              <w:rPr>
                <w:rFonts w:ascii="Times New Roman" w:hAnsi="Times New Roman"/>
                <w:i/>
                <w:sz w:val="24"/>
                <w:szCs w:val="24"/>
              </w:rPr>
              <w:t>(TP: đ/c T.Phương, HĐĐTP, đại diện lãnh đạo Nhà Thiếu nhi TP, Báo KQĐ, Trường Đoàn Lý Tự Trọng, Chủ tịch, Phó Chủ tịch HĐĐ Quận – Huyện)</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HT</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16g00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Sinh hoạt Chi bộ Văn phòng 1 </w:t>
            </w:r>
            <w:r>
              <w:rPr>
                <w:rFonts w:ascii="Times New Roman" w:hAnsi="Times New Roman"/>
                <w:i/>
                <w:sz w:val="24"/>
                <w:szCs w:val="24"/>
              </w:rPr>
              <w:t>(TP: đ/c H.Sơn, T.Hà, đảng viên chi bộ Văn phòng 1)</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P.B2</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18g00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Tham dự Hội nghị Tổng kết năm 2018 của Đại học Quốc gia TP. Hồ Chí Minh </w:t>
            </w:r>
            <w:r>
              <w:rPr>
                <w:rFonts w:ascii="Times New Roman" w:hAnsi="Times New Roman"/>
                <w:i/>
                <w:sz w:val="24"/>
                <w:szCs w:val="24"/>
              </w:rPr>
              <w:t>(TP: đ/c T.Phương)</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Theo TM</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18g30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tiệc chiêu đãi kỷ niệm 85 năm ngày sinh Nhật Hoàng của Tổng Lãnh sự quán Nhật Bản tại TP. Hồ Chí Minh </w:t>
            </w:r>
            <w:r>
              <w:rPr>
                <w:rFonts w:ascii="Times New Roman" w:hAnsi="Times New Roman"/>
                <w:i/>
                <w:sz w:val="24"/>
                <w:szCs w:val="24"/>
              </w:rPr>
              <w:t>(TP: đ/c H.Minh)</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KS Nikko Saigon</w:t>
            </w:r>
          </w:p>
          <w:p w:rsidR="003B0177" w:rsidRDefault="003B0177">
            <w:pPr>
              <w:jc w:val="center"/>
              <w:rPr>
                <w:rFonts w:ascii="Times New Roman" w:hAnsi="Times New Roman"/>
                <w:sz w:val="24"/>
                <w:szCs w:val="24"/>
              </w:rPr>
            </w:pP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lang w:val="vi-VN"/>
              </w:rPr>
              <w:t>g</w:t>
            </w:r>
            <w:r>
              <w:rPr>
                <w:rFonts w:ascii="Times New Roman" w:hAnsi="Times New Roman"/>
                <w:b/>
                <w:sz w:val="24"/>
                <w:szCs w:val="24"/>
              </w:rPr>
              <w:t>00</w:t>
            </w:r>
            <w:r>
              <w:rPr>
                <w:rFonts w:ascii="Times New Roman" w:hAnsi="Times New Roman"/>
                <w:sz w:val="24"/>
                <w:szCs w:val="24"/>
                <w:lang w:val="vi-VN"/>
              </w:rPr>
              <w:fldChar w:fldCharType="begin"/>
            </w:r>
            <w:r>
              <w:rPr>
                <w:rFonts w:ascii="Times New Roman" w:hAnsi="Times New Roman"/>
                <w:sz w:val="24"/>
                <w:szCs w:val="24"/>
                <w:lang w:val="vi-VN"/>
              </w:rPr>
              <w:instrText xml:space="preserve"> IF "" = "T" </w:instrText>
            </w:r>
            <w:r>
              <w:rPr>
                <w:rFonts w:ascii="Segoe UI Symbol" w:hAnsi="Segoe UI Symbol" w:cs="Segoe UI Symbol"/>
                <w:sz w:val="24"/>
                <w:szCs w:val="24"/>
                <w:lang w:val="vi-VN"/>
              </w:rPr>
              <w:instrText>✪</w:instrText>
            </w:r>
            <w:r>
              <w:rPr>
                <w:rFonts w:ascii="Times New Roman" w:hAnsi="Times New Roman"/>
                <w:sz w:val="24"/>
                <w:szCs w:val="24"/>
                <w:lang w:val="vi-VN"/>
              </w:rPr>
              <w:instrText xml:space="preserve"> ""</w:instrText>
            </w:r>
            <w:r>
              <w:rPr>
                <w:rFonts w:ascii="Times New Roman" w:hAnsi="Times New Roman"/>
                <w:sz w:val="24"/>
                <w:szCs w:val="24"/>
                <w:lang w:val="vi-VN"/>
              </w:rPr>
              <w:fldChar w:fldCharType="end"/>
            </w:r>
          </w:p>
        </w:tc>
        <w:tc>
          <w:tcPr>
            <w:tcW w:w="5952" w:type="dxa"/>
            <w:tcBorders>
              <w:top w:val="nil"/>
              <w:left w:val="single" w:sz="4" w:space="0" w:color="000000"/>
              <w:bottom w:val="nil"/>
              <w:right w:val="single" w:sz="4" w:space="0" w:color="000000"/>
            </w:tcBorders>
          </w:tcPr>
          <w:p w:rsidR="003B0177" w:rsidRDefault="008E7420">
            <w:pPr>
              <w:tabs>
                <w:tab w:val="left" w:pos="795"/>
                <w:tab w:val="center" w:pos="1440"/>
                <w:tab w:val="left" w:pos="6480"/>
              </w:tabs>
              <w:jc w:val="both"/>
              <w:rPr>
                <w:rFonts w:ascii="Times New Roman" w:hAnsi="Times New Roman"/>
                <w:sz w:val="24"/>
                <w:szCs w:val="24"/>
              </w:rPr>
            </w:pPr>
            <w:r>
              <w:rPr>
                <w:rFonts w:ascii="Times New Roman" w:hAnsi="Times New Roman"/>
                <w:sz w:val="24"/>
                <w:szCs w:val="24"/>
              </w:rPr>
              <w:t>Lễ tổng kết và bế mạc Diễn đàn khoa học Sinh viên quốc tế ISSF lần 3 - năm 2018 (</w:t>
            </w:r>
            <w:r>
              <w:rPr>
                <w:rFonts w:ascii="Times New Roman" w:hAnsi="Times New Roman"/>
                <w:i/>
                <w:sz w:val="24"/>
                <w:szCs w:val="24"/>
                <w:lang w:val="vi-VN"/>
              </w:rPr>
              <w:t xml:space="preserve">TP: </w:t>
            </w:r>
            <w:r>
              <w:rPr>
                <w:rFonts w:ascii="Times New Roman" w:hAnsi="Times New Roman" w:hint="eastAsia"/>
                <w:i/>
                <w:sz w:val="24"/>
                <w:szCs w:val="24"/>
                <w:lang w:val="vi-VN"/>
              </w:rPr>
              <w:t>đ</w:t>
            </w:r>
            <w:r>
              <w:rPr>
                <w:rFonts w:ascii="Times New Roman" w:hAnsi="Times New Roman"/>
                <w:i/>
                <w:sz w:val="24"/>
                <w:szCs w:val="24"/>
                <w:lang w:val="vi-VN"/>
              </w:rPr>
              <w:t>/c</w:t>
            </w:r>
            <w:r>
              <w:rPr>
                <w:rFonts w:ascii="Times New Roman" w:hAnsi="Times New Roman"/>
                <w:i/>
                <w:sz w:val="24"/>
                <w:szCs w:val="24"/>
              </w:rPr>
              <w:t xml:space="preserve"> Q.Sơn, T.Liễu, K.Thành, Ban TNTH, Trung tâm PTKH&amp;CNT, theo Thư mời)</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0"/>
                <w:szCs w:val="24"/>
              </w:rPr>
            </w:pPr>
            <w:r>
              <w:rPr>
                <w:rFonts w:ascii="Times New Roman" w:hAnsi="Times New Roman"/>
                <w:sz w:val="20"/>
                <w:szCs w:val="24"/>
              </w:rPr>
              <w:t>TTHN</w:t>
            </w:r>
          </w:p>
          <w:p w:rsidR="003B0177" w:rsidRDefault="008E7420">
            <w:pPr>
              <w:jc w:val="center"/>
              <w:rPr>
                <w:rFonts w:ascii="Times New Roman" w:hAnsi="Times New Roman"/>
                <w:sz w:val="24"/>
                <w:szCs w:val="24"/>
              </w:rPr>
            </w:pPr>
            <w:r>
              <w:rPr>
                <w:rFonts w:ascii="Times New Roman" w:hAnsi="Times New Roman"/>
                <w:sz w:val="20"/>
                <w:szCs w:val="24"/>
              </w:rPr>
              <w:t>Bách Việt</w:t>
            </w:r>
          </w:p>
        </w:tc>
      </w:tr>
      <w:tr w:rsidR="003B0177">
        <w:trPr>
          <w:trHeight w:val="20"/>
        </w:trPr>
        <w:tc>
          <w:tcPr>
            <w:tcW w:w="1694" w:type="dxa"/>
            <w:tcBorders>
              <w:top w:val="single" w:sz="4" w:space="0" w:color="auto"/>
              <w:left w:val="double" w:sz="4" w:space="0" w:color="auto"/>
              <w:bottom w:val="nil"/>
              <w:right w:val="single" w:sz="4" w:space="0" w:color="000000"/>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THỨ BẢY</w:t>
            </w:r>
          </w:p>
          <w:p w:rsidR="003B0177" w:rsidRDefault="008E7420">
            <w:pPr>
              <w:pStyle w:val="Heading5"/>
              <w:rPr>
                <w:rFonts w:ascii="Times New Roman" w:hAnsi="Times New Roman"/>
                <w:b w:val="0"/>
                <w:sz w:val="24"/>
                <w:szCs w:val="24"/>
                <w:lang w:val="vi-VN"/>
              </w:rPr>
            </w:pPr>
            <w:r>
              <w:rPr>
                <w:rFonts w:ascii="Times New Roman" w:hAnsi="Times New Roman"/>
                <w:sz w:val="24"/>
                <w:szCs w:val="24"/>
              </w:rPr>
              <w:t>08</w:t>
            </w:r>
            <w:r>
              <w:rPr>
                <w:rFonts w:ascii="Times New Roman" w:hAnsi="Times New Roman"/>
                <w:sz w:val="24"/>
                <w:szCs w:val="24"/>
                <w:lang w:val="vi-VN"/>
              </w:rPr>
              <w:t>-</w:t>
            </w:r>
            <w:r>
              <w:rPr>
                <w:rFonts w:ascii="Times New Roman" w:hAnsi="Times New Roman"/>
                <w:sz w:val="24"/>
                <w:szCs w:val="24"/>
              </w:rPr>
              <w:t>12</w:t>
            </w:r>
          </w:p>
        </w:tc>
        <w:tc>
          <w:tcPr>
            <w:tcW w:w="921" w:type="dxa"/>
            <w:tcBorders>
              <w:top w:val="single" w:sz="4" w:space="0" w:color="auto"/>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07g30</w:t>
            </w:r>
          </w:p>
          <w:p w:rsidR="003B0177" w:rsidRDefault="008E7420">
            <w:pPr>
              <w:tabs>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52" w:type="dxa"/>
            <w:tcBorders>
              <w:top w:val="single" w:sz="4" w:space="0" w:color="auto"/>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Ngày hội đọc sách dành cho thiếu nhi thành phố lần 3 năm 2018 </w:t>
            </w:r>
            <w:r>
              <w:rPr>
                <w:rFonts w:ascii="Times New Roman" w:hAnsi="Times New Roman"/>
                <w:i/>
                <w:sz w:val="24"/>
                <w:szCs w:val="24"/>
              </w:rPr>
              <w:t>(TP: đ/c T.Phương, BTC theo phân công, theo TM)</w:t>
            </w:r>
          </w:p>
        </w:tc>
        <w:tc>
          <w:tcPr>
            <w:tcW w:w="1437" w:type="dxa"/>
            <w:tcBorders>
              <w:top w:val="single" w:sz="4" w:space="0" w:color="auto"/>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 Hóc Môn</w:t>
            </w:r>
          </w:p>
        </w:tc>
      </w:tr>
      <w:tr w:rsidR="003B0177" w:rsidTr="005A5A2D">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sz w:val="24"/>
                <w:szCs w:val="24"/>
              </w:rPr>
            </w:pPr>
            <w:r>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Dự bế mạc kỳ họp thứ mười hai Hội đồng nhân dân Thành phố khóa IX </w:t>
            </w:r>
            <w:r>
              <w:rPr>
                <w:rFonts w:ascii="Times New Roman" w:hAnsi="Times New Roman"/>
                <w:i/>
                <w:sz w:val="24"/>
                <w:szCs w:val="24"/>
              </w:rPr>
              <w:t>(TP: đ/c H.Sơn)</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HTTP</w:t>
            </w:r>
          </w:p>
        </w:tc>
      </w:tr>
      <w:tr w:rsidR="003B0177" w:rsidTr="005A5A2D">
        <w:trPr>
          <w:trHeight w:val="20"/>
        </w:trPr>
        <w:tc>
          <w:tcPr>
            <w:tcW w:w="1694" w:type="dxa"/>
            <w:tcBorders>
              <w:top w:val="nil"/>
              <w:left w:val="double" w:sz="4" w:space="0" w:color="auto"/>
              <w:bottom w:val="double" w:sz="4" w:space="0" w:color="auto"/>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double" w:sz="4" w:space="0" w:color="auto"/>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08g00</w:t>
            </w:r>
          </w:p>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tcPr>
          <w:p w:rsidR="003B0177" w:rsidRDefault="008E7420">
            <w:pPr>
              <w:tabs>
                <w:tab w:val="left" w:pos="795"/>
                <w:tab w:val="center" w:pos="1440"/>
                <w:tab w:val="left" w:pos="6480"/>
              </w:tabs>
              <w:jc w:val="both"/>
              <w:rPr>
                <w:rFonts w:ascii="Times New Roman" w:hAnsi="Times New Roman"/>
                <w:sz w:val="24"/>
                <w:szCs w:val="24"/>
              </w:rPr>
            </w:pPr>
            <w:r>
              <w:rPr>
                <w:rFonts w:ascii="Times New Roman" w:hAnsi="Times New Roman"/>
                <w:sz w:val="24"/>
                <w:szCs w:val="24"/>
              </w:rPr>
              <w:t xml:space="preserve">Chương trình tuyên dương Sinh viên Lào và Campuchia tiêu biểu năm 2018 </w:t>
            </w:r>
            <w:r>
              <w:rPr>
                <w:rFonts w:ascii="Times New Roman" w:hAnsi="Times New Roman"/>
                <w:i/>
                <w:sz w:val="24"/>
                <w:szCs w:val="24"/>
              </w:rPr>
              <w:t>(TP: đ/c Q.Sơn, T.Liễu, T.Phương, K.Hưng, H.Minh, T.Nhã, Ban TNTH, Ban Quốc tế)</w:t>
            </w:r>
          </w:p>
        </w:tc>
        <w:tc>
          <w:tcPr>
            <w:tcW w:w="1437" w:type="dxa"/>
            <w:tcBorders>
              <w:top w:val="nil"/>
              <w:left w:val="single" w:sz="4" w:space="0" w:color="000000"/>
              <w:bottom w:val="double" w:sz="4" w:space="0" w:color="auto"/>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NVHSV</w:t>
            </w:r>
          </w:p>
        </w:tc>
      </w:tr>
      <w:tr w:rsidR="003B0177" w:rsidTr="005A5A2D">
        <w:trPr>
          <w:trHeight w:val="20"/>
        </w:trPr>
        <w:tc>
          <w:tcPr>
            <w:tcW w:w="1694" w:type="dxa"/>
            <w:tcBorders>
              <w:top w:val="double" w:sz="4" w:space="0" w:color="auto"/>
              <w:left w:val="double" w:sz="4" w:space="0" w:color="auto"/>
              <w:bottom w:val="nil"/>
              <w:right w:val="single" w:sz="4" w:space="0" w:color="000000"/>
            </w:tcBorders>
          </w:tcPr>
          <w:p w:rsidR="005A5A2D" w:rsidRDefault="005A5A2D" w:rsidP="005A5A2D">
            <w:pPr>
              <w:jc w:val="center"/>
              <w:rPr>
                <w:rFonts w:ascii="Times New Roman" w:hAnsi="Times New Roman"/>
                <w:b/>
                <w:sz w:val="24"/>
                <w:szCs w:val="24"/>
                <w:lang w:val="vi-VN"/>
              </w:rPr>
            </w:pPr>
            <w:r>
              <w:rPr>
                <w:rFonts w:ascii="Times New Roman" w:hAnsi="Times New Roman"/>
                <w:b/>
                <w:sz w:val="24"/>
                <w:szCs w:val="24"/>
                <w:lang w:val="vi-VN"/>
              </w:rPr>
              <w:lastRenderedPageBreak/>
              <w:t>THỨ BẢY</w:t>
            </w:r>
          </w:p>
          <w:p w:rsidR="003B0177" w:rsidRDefault="005A5A2D" w:rsidP="005A5A2D">
            <w:pPr>
              <w:jc w:val="center"/>
              <w:rPr>
                <w:rFonts w:ascii="Times New Roman" w:hAnsi="Times New Roman"/>
                <w:b/>
                <w:sz w:val="24"/>
                <w:szCs w:val="24"/>
              </w:rPr>
            </w:pPr>
            <w:r w:rsidRPr="005A5A2D">
              <w:rPr>
                <w:rFonts w:ascii="Times New Roman" w:hAnsi="Times New Roman"/>
                <w:b/>
                <w:sz w:val="24"/>
                <w:szCs w:val="24"/>
              </w:rPr>
              <w:t>08</w:t>
            </w:r>
            <w:r w:rsidRPr="005A5A2D">
              <w:rPr>
                <w:rFonts w:ascii="Times New Roman" w:hAnsi="Times New Roman"/>
                <w:b/>
                <w:sz w:val="24"/>
                <w:szCs w:val="24"/>
                <w:lang w:val="vi-VN"/>
              </w:rPr>
              <w:t>-</w:t>
            </w:r>
            <w:r w:rsidRPr="005A5A2D">
              <w:rPr>
                <w:rFonts w:ascii="Times New Roman" w:hAnsi="Times New Roman"/>
                <w:b/>
                <w:sz w:val="24"/>
                <w:szCs w:val="24"/>
              </w:rPr>
              <w:t>12</w:t>
            </w:r>
          </w:p>
          <w:p w:rsidR="005A5A2D" w:rsidRPr="005A5A2D" w:rsidRDefault="005A5A2D" w:rsidP="005A5A2D">
            <w:pPr>
              <w:jc w:val="center"/>
              <w:rPr>
                <w:rFonts w:ascii="Times New Roman" w:hAnsi="Times New Roman"/>
                <w:b/>
                <w:sz w:val="24"/>
                <w:szCs w:val="24"/>
                <w:lang w:val="vi-VN"/>
              </w:rPr>
            </w:pPr>
            <w:r>
              <w:rPr>
                <w:rFonts w:ascii="Times New Roman" w:hAnsi="Times New Roman"/>
                <w:b/>
                <w:sz w:val="24"/>
                <w:szCs w:val="24"/>
              </w:rPr>
              <w:t>(TIẾP THEO)</w:t>
            </w:r>
          </w:p>
        </w:tc>
        <w:tc>
          <w:tcPr>
            <w:tcW w:w="921" w:type="dxa"/>
            <w:tcBorders>
              <w:top w:val="double" w:sz="4" w:space="0" w:color="auto"/>
              <w:left w:val="single" w:sz="4" w:space="0" w:color="000000"/>
              <w:bottom w:val="nil"/>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Hội nghị khoa học “An toàn dinh dưỡng và An ninh lương thực” lần 2 năm 2018 </w:t>
            </w:r>
            <w:r>
              <w:rPr>
                <w:rFonts w:ascii="Times New Roman" w:hAnsi="Times New Roman"/>
                <w:i/>
                <w:sz w:val="24"/>
                <w:szCs w:val="24"/>
              </w:rPr>
              <w:t>(TP: đ/c K.Thành, Đ.Sự, TT PTKH và CN Trẻ)</w:t>
            </w:r>
          </w:p>
        </w:tc>
        <w:tc>
          <w:tcPr>
            <w:tcW w:w="1437" w:type="dxa"/>
            <w:tcBorders>
              <w:top w:val="double" w:sz="4" w:space="0" w:color="auto"/>
              <w:left w:val="single" w:sz="4" w:space="0" w:color="000000"/>
              <w:bottom w:val="nil"/>
              <w:right w:val="double" w:sz="4" w:space="0" w:color="auto"/>
            </w:tcBorders>
          </w:tcPr>
          <w:p w:rsidR="003B0177" w:rsidRDefault="008E7420">
            <w:pPr>
              <w:jc w:val="center"/>
              <w:rPr>
                <w:rFonts w:ascii="Times New Roman" w:hAnsi="Times New Roman"/>
                <w:sz w:val="22"/>
                <w:szCs w:val="24"/>
              </w:rPr>
            </w:pPr>
            <w:r>
              <w:rPr>
                <w:rFonts w:ascii="Times New Roman" w:hAnsi="Times New Roman"/>
                <w:sz w:val="22"/>
                <w:szCs w:val="24"/>
              </w:rPr>
              <w:t xml:space="preserve">ĐH Công nghiệp </w:t>
            </w:r>
          </w:p>
          <w:p w:rsidR="003B0177" w:rsidRDefault="008E7420">
            <w:pPr>
              <w:jc w:val="center"/>
              <w:rPr>
                <w:rFonts w:ascii="Times New Roman" w:hAnsi="Times New Roman"/>
                <w:sz w:val="22"/>
                <w:szCs w:val="24"/>
              </w:rPr>
            </w:pPr>
            <w:r>
              <w:rPr>
                <w:rFonts w:ascii="Times New Roman" w:hAnsi="Times New Roman"/>
                <w:sz w:val="22"/>
                <w:szCs w:val="24"/>
              </w:rPr>
              <w:t xml:space="preserve">Thực phẩm </w:t>
            </w:r>
          </w:p>
        </w:tc>
      </w:tr>
      <w:tr w:rsidR="003B0177">
        <w:trPr>
          <w:trHeight w:val="20"/>
        </w:trPr>
        <w:tc>
          <w:tcPr>
            <w:tcW w:w="1694" w:type="dxa"/>
            <w:tcBorders>
              <w:top w:val="nil"/>
              <w:left w:val="double" w:sz="4" w:space="0" w:color="auto"/>
              <w:bottom w:val="single" w:sz="4" w:space="0" w:color="000000"/>
              <w:right w:val="single" w:sz="4" w:space="0" w:color="000000"/>
            </w:tcBorders>
          </w:tcPr>
          <w:p w:rsidR="003B0177" w:rsidRDefault="003B0177">
            <w:pPr>
              <w:rPr>
                <w:rFonts w:ascii="Times New Roman" w:hAnsi="Times New Roman"/>
                <w:b/>
                <w:sz w:val="24"/>
                <w:szCs w:val="24"/>
              </w:rPr>
            </w:pPr>
          </w:p>
        </w:tc>
        <w:tc>
          <w:tcPr>
            <w:tcW w:w="921" w:type="dxa"/>
            <w:tcBorders>
              <w:top w:val="nil"/>
              <w:left w:val="single" w:sz="4" w:space="0" w:color="000000"/>
              <w:bottom w:val="single" w:sz="4" w:space="0" w:color="000000"/>
              <w:right w:val="single" w:sz="4" w:space="0" w:color="000000"/>
            </w:tcBorders>
          </w:tcPr>
          <w:p w:rsidR="003B0177" w:rsidRDefault="008E7420">
            <w:pPr>
              <w:tabs>
                <w:tab w:val="left" w:pos="795"/>
                <w:tab w:val="left" w:pos="6480"/>
              </w:tabs>
              <w:ind w:left="-108" w:right="-108"/>
              <w:jc w:val="center"/>
              <w:rPr>
                <w:rFonts w:ascii="Times New Roman" w:hAnsi="Times New Roman"/>
                <w:b/>
                <w:sz w:val="24"/>
                <w:szCs w:val="24"/>
              </w:rPr>
            </w:pPr>
            <w:r>
              <w:rPr>
                <w:rFonts w:ascii="Times New Roman" w:hAnsi="Times New Roman"/>
                <w:b/>
                <w:sz w:val="24"/>
                <w:szCs w:val="24"/>
              </w:rPr>
              <w:t>14g00</w:t>
            </w:r>
          </w:p>
        </w:tc>
        <w:tc>
          <w:tcPr>
            <w:tcW w:w="5952" w:type="dxa"/>
            <w:tcBorders>
              <w:top w:val="nil"/>
              <w:left w:val="single" w:sz="4" w:space="0" w:color="000000"/>
              <w:bottom w:val="single" w:sz="4" w:space="0" w:color="000000"/>
              <w:right w:val="single" w:sz="4" w:space="0" w:color="000000"/>
            </w:tcBorders>
          </w:tcPr>
          <w:p w:rsidR="003B0177" w:rsidRDefault="008E7420">
            <w:pPr>
              <w:tabs>
                <w:tab w:val="left" w:pos="795"/>
                <w:tab w:val="center" w:pos="1440"/>
                <w:tab w:val="left" w:pos="6480"/>
              </w:tabs>
              <w:jc w:val="both"/>
              <w:rPr>
                <w:rFonts w:ascii="Times New Roman" w:hAnsi="Times New Roman"/>
                <w:sz w:val="24"/>
                <w:szCs w:val="24"/>
              </w:rPr>
            </w:pPr>
            <w:r>
              <w:rPr>
                <w:rFonts w:ascii="Times New Roman" w:hAnsi="Times New Roman"/>
                <w:sz w:val="24"/>
                <w:szCs w:val="24"/>
              </w:rPr>
              <w:t>Tham dự Đại hội đại biểu toàn quốc Hội Sinh viên Việt Nam lần thứ X, nhiệm kỳ 2018 - 2023 (06 ngày) (</w:t>
            </w:r>
            <w:r>
              <w:rPr>
                <w:rFonts w:ascii="Times New Roman" w:hAnsi="Times New Roman"/>
                <w:i/>
                <w:sz w:val="24"/>
                <w:szCs w:val="24"/>
                <w:lang w:val="vi-VN"/>
              </w:rPr>
              <w:t xml:space="preserve">TP: </w:t>
            </w:r>
            <w:r>
              <w:rPr>
                <w:rFonts w:ascii="Times New Roman" w:hAnsi="Times New Roman" w:hint="eastAsia"/>
                <w:i/>
                <w:sz w:val="24"/>
                <w:szCs w:val="24"/>
                <w:lang w:val="vi-VN"/>
              </w:rPr>
              <w:t>đ</w:t>
            </w:r>
            <w:r>
              <w:rPr>
                <w:rFonts w:ascii="Times New Roman" w:hAnsi="Times New Roman"/>
                <w:i/>
                <w:sz w:val="24"/>
                <w:szCs w:val="24"/>
                <w:lang w:val="vi-VN"/>
              </w:rPr>
              <w:t>/c</w:t>
            </w:r>
            <w:r>
              <w:rPr>
                <w:rFonts w:ascii="Times New Roman" w:hAnsi="Times New Roman"/>
                <w:i/>
                <w:sz w:val="24"/>
                <w:szCs w:val="24"/>
              </w:rPr>
              <w:t xml:space="preserve"> Q.Sơn, K.Hưng, N.Linh, T.Toàn, H.Hải)</w:t>
            </w:r>
          </w:p>
        </w:tc>
        <w:tc>
          <w:tcPr>
            <w:tcW w:w="1437" w:type="dxa"/>
            <w:tcBorders>
              <w:top w:val="nil"/>
              <w:left w:val="single" w:sz="4" w:space="0" w:color="000000"/>
              <w:bottom w:val="single" w:sz="4" w:space="0" w:color="000000"/>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Hà Nội</w:t>
            </w:r>
          </w:p>
        </w:tc>
      </w:tr>
      <w:tr w:rsidR="003B0177">
        <w:trPr>
          <w:trHeight w:val="20"/>
        </w:trPr>
        <w:tc>
          <w:tcPr>
            <w:tcW w:w="1694" w:type="dxa"/>
            <w:tcBorders>
              <w:top w:val="single" w:sz="4" w:space="0" w:color="000000"/>
              <w:left w:val="double" w:sz="4" w:space="0" w:color="auto"/>
              <w:bottom w:val="nil"/>
              <w:right w:val="single" w:sz="4" w:space="0" w:color="000000"/>
            </w:tcBorders>
          </w:tcPr>
          <w:p w:rsidR="003B0177" w:rsidRDefault="008E7420">
            <w:pPr>
              <w:jc w:val="center"/>
              <w:rPr>
                <w:rFonts w:ascii="Times New Roman" w:hAnsi="Times New Roman"/>
                <w:b/>
                <w:sz w:val="24"/>
                <w:szCs w:val="24"/>
                <w:lang w:val="vi-VN"/>
              </w:rPr>
            </w:pPr>
            <w:r>
              <w:rPr>
                <w:rFonts w:ascii="Times New Roman" w:hAnsi="Times New Roman"/>
                <w:b/>
                <w:sz w:val="24"/>
                <w:szCs w:val="24"/>
                <w:lang w:val="vi-VN"/>
              </w:rPr>
              <w:t>CHỦ NHẬT</w:t>
            </w:r>
          </w:p>
          <w:p w:rsidR="003B0177" w:rsidRDefault="008E7420">
            <w:pPr>
              <w:jc w:val="center"/>
              <w:rPr>
                <w:rFonts w:ascii="Times New Roman" w:hAnsi="Times New Roman"/>
                <w:i/>
                <w:sz w:val="24"/>
                <w:szCs w:val="24"/>
              </w:rPr>
            </w:pPr>
            <w:r>
              <w:rPr>
                <w:rFonts w:ascii="Times New Roman" w:hAnsi="Times New Roman"/>
                <w:b/>
                <w:sz w:val="24"/>
                <w:szCs w:val="24"/>
              </w:rPr>
              <w:t>09</w:t>
            </w:r>
            <w:r>
              <w:rPr>
                <w:rFonts w:ascii="Times New Roman" w:hAnsi="Times New Roman"/>
                <w:b/>
                <w:sz w:val="24"/>
                <w:szCs w:val="24"/>
                <w:lang w:val="vi-VN"/>
              </w:rPr>
              <w:t>-</w:t>
            </w:r>
            <w:r>
              <w:rPr>
                <w:rFonts w:ascii="Times New Roman" w:hAnsi="Times New Roman"/>
                <w:b/>
                <w:sz w:val="24"/>
                <w:szCs w:val="24"/>
              </w:rPr>
              <w:t>12</w:t>
            </w:r>
          </w:p>
        </w:tc>
        <w:tc>
          <w:tcPr>
            <w:tcW w:w="921" w:type="dxa"/>
            <w:tcBorders>
              <w:top w:val="single" w:sz="4" w:space="0" w:color="000000"/>
              <w:left w:val="single" w:sz="4" w:space="0" w:color="000000"/>
              <w:bottom w:val="nil"/>
              <w:right w:val="single" w:sz="4" w:space="0" w:color="000000"/>
            </w:tcBorders>
          </w:tcPr>
          <w:p w:rsidR="003B0177" w:rsidRDefault="008E7420">
            <w:pPr>
              <w:tabs>
                <w:tab w:val="left" w:pos="795"/>
              </w:tabs>
              <w:ind w:left="-108" w:right="-108"/>
              <w:jc w:val="center"/>
              <w:rPr>
                <w:rFonts w:ascii="Times New Roman" w:hAnsi="Times New Roman"/>
                <w:b/>
                <w:sz w:val="24"/>
                <w:szCs w:val="24"/>
              </w:rPr>
            </w:pPr>
            <w:r>
              <w:rPr>
                <w:rFonts w:ascii="Times New Roman" w:hAnsi="Times New Roman"/>
                <w:b/>
                <w:sz w:val="24"/>
                <w:szCs w:val="24"/>
              </w:rPr>
              <w:t>07g30</w:t>
            </w:r>
          </w:p>
          <w:p w:rsidR="003B0177" w:rsidRDefault="008E7420">
            <w:pPr>
              <w:tabs>
                <w:tab w:val="left" w:pos="795"/>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52" w:type="dxa"/>
            <w:tcBorders>
              <w:top w:val="single" w:sz="4" w:space="0" w:color="000000"/>
              <w:left w:val="single" w:sz="4" w:space="0" w:color="000000"/>
              <w:bottom w:val="nil"/>
              <w:right w:val="single" w:sz="4" w:space="0" w:color="000000"/>
            </w:tcBorders>
          </w:tcPr>
          <w:p w:rsidR="003B0177" w:rsidRDefault="008E7420">
            <w:pPr>
              <w:tabs>
                <w:tab w:val="left" w:pos="795"/>
              </w:tabs>
              <w:jc w:val="both"/>
              <w:rPr>
                <w:rFonts w:ascii="Times New Roman" w:hAnsi="Times New Roman"/>
                <w:sz w:val="24"/>
                <w:szCs w:val="24"/>
              </w:rPr>
            </w:pPr>
            <w:r>
              <w:rPr>
                <w:rFonts w:ascii="Times New Roman" w:hAnsi="Times New Roman"/>
                <w:sz w:val="24"/>
                <w:szCs w:val="24"/>
              </w:rPr>
              <w:t xml:space="preserve">Ngày hội thanh niên công nhân Thành phố năm 2018 lần I (Khu vực Thủ Đức) </w:t>
            </w:r>
            <w:r>
              <w:rPr>
                <w:rFonts w:ascii="Times New Roman" w:hAnsi="Times New Roman"/>
                <w:i/>
                <w:sz w:val="24"/>
                <w:szCs w:val="24"/>
              </w:rPr>
              <w:t>(TP: đ/c M.Hải, T.Hải, Ban CNLĐ)</w:t>
            </w:r>
          </w:p>
        </w:tc>
        <w:tc>
          <w:tcPr>
            <w:tcW w:w="1437" w:type="dxa"/>
            <w:tcBorders>
              <w:top w:val="single" w:sz="4" w:space="0" w:color="000000"/>
              <w:left w:val="single" w:sz="4" w:space="0" w:color="000000"/>
              <w:bottom w:val="nil"/>
              <w:right w:val="double" w:sz="4" w:space="0" w:color="auto"/>
            </w:tcBorders>
          </w:tcPr>
          <w:p w:rsidR="003B0177" w:rsidRDefault="008E7420">
            <w:pPr>
              <w:jc w:val="center"/>
              <w:rPr>
                <w:rFonts w:ascii="Times New Roman" w:hAnsi="Times New Roman"/>
                <w:spacing w:val="-8"/>
                <w:sz w:val="24"/>
                <w:szCs w:val="24"/>
              </w:rPr>
            </w:pPr>
            <w:r>
              <w:rPr>
                <w:rFonts w:ascii="Times New Roman" w:hAnsi="Times New Roman"/>
                <w:spacing w:val="-8"/>
                <w:sz w:val="20"/>
                <w:szCs w:val="24"/>
              </w:rPr>
              <w:t>KCX Linh Trung (Q. Thủ Đức)</w:t>
            </w:r>
          </w:p>
        </w:tc>
      </w:tr>
      <w:tr w:rsidR="003B0177">
        <w:trPr>
          <w:trHeight w:val="20"/>
        </w:trPr>
        <w:tc>
          <w:tcPr>
            <w:tcW w:w="1694" w:type="dxa"/>
            <w:tcBorders>
              <w:top w:val="nil"/>
              <w:left w:val="double" w:sz="4" w:space="0" w:color="auto"/>
              <w:bottom w:val="nil"/>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tcPr>
          <w:p w:rsidR="003B0177" w:rsidRDefault="008E7420">
            <w:pPr>
              <w:tabs>
                <w:tab w:val="left" w:pos="795"/>
              </w:tabs>
              <w:ind w:left="-108" w:right="-108"/>
              <w:jc w:val="center"/>
              <w:rPr>
                <w:rFonts w:ascii="Times New Roman" w:hAnsi="Times New Roman"/>
                <w:b/>
                <w:sz w:val="24"/>
                <w:szCs w:val="24"/>
              </w:rPr>
            </w:pPr>
            <w:r>
              <w:rPr>
                <w:rFonts w:ascii="Times New Roman" w:hAnsi="Times New Roman"/>
                <w:b/>
                <w:sz w:val="24"/>
                <w:szCs w:val="24"/>
              </w:rPr>
              <w:t>08g00</w:t>
            </w:r>
          </w:p>
          <w:p w:rsidR="003B0177" w:rsidRDefault="008E7420">
            <w:pPr>
              <w:tabs>
                <w:tab w:val="left" w:pos="795"/>
              </w:tabs>
              <w:ind w:left="-108" w:right="-108"/>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T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tcPr>
          <w:p w:rsidR="003B0177" w:rsidRDefault="008E7420">
            <w:pPr>
              <w:tabs>
                <w:tab w:val="left" w:pos="795"/>
              </w:tabs>
              <w:jc w:val="both"/>
              <w:rPr>
                <w:rFonts w:ascii="Times New Roman" w:hAnsi="Times New Roman"/>
                <w:sz w:val="24"/>
                <w:szCs w:val="24"/>
              </w:rPr>
            </w:pPr>
            <w:r>
              <w:rPr>
                <w:rFonts w:ascii="Times New Roman" w:hAnsi="Times New Roman"/>
                <w:sz w:val="24"/>
                <w:szCs w:val="24"/>
              </w:rPr>
              <w:t>Lễ khai mạc Ngày hội quốc tế những người t</w:t>
            </w:r>
            <w:r>
              <w:rPr>
                <w:rFonts w:ascii="Times New Roman" w:hAnsi="Times New Roman" w:cs="VNI-Times"/>
                <w:sz w:val="24"/>
                <w:szCs w:val="24"/>
              </w:rPr>
              <w:t>ì</w:t>
            </w:r>
            <w:r>
              <w:rPr>
                <w:rFonts w:ascii="Times New Roman" w:hAnsi="Times New Roman"/>
                <w:sz w:val="24"/>
                <w:szCs w:val="24"/>
              </w:rPr>
              <w:t xml:space="preserve">nh nguyện lần 6 - năm 2018 chủ </w:t>
            </w:r>
            <w:r>
              <w:rPr>
                <w:rFonts w:ascii="Times New Roman" w:hAnsi="Times New Roman" w:cs="VNI-Times"/>
                <w:sz w:val="24"/>
                <w:szCs w:val="24"/>
              </w:rPr>
              <w:t>đ</w:t>
            </w:r>
            <w:r>
              <w:rPr>
                <w:rFonts w:ascii="Times New Roman" w:hAnsi="Times New Roman"/>
                <w:sz w:val="24"/>
                <w:szCs w:val="24"/>
              </w:rPr>
              <w:t>ề “T</w:t>
            </w:r>
            <w:r>
              <w:rPr>
                <w:rFonts w:ascii="Times New Roman" w:hAnsi="Times New Roman" w:cs="VNI-Times"/>
                <w:sz w:val="24"/>
                <w:szCs w:val="24"/>
              </w:rPr>
              <w:t>ì</w:t>
            </w:r>
            <w:r>
              <w:rPr>
                <w:rFonts w:ascii="Times New Roman" w:hAnsi="Times New Roman"/>
                <w:sz w:val="24"/>
                <w:szCs w:val="24"/>
              </w:rPr>
              <w:t>nh nguyện v</w:t>
            </w:r>
            <w:r>
              <w:rPr>
                <w:rFonts w:ascii="Times New Roman" w:hAnsi="Times New Roman" w:cs="VNI-Times"/>
                <w:sz w:val="24"/>
                <w:szCs w:val="24"/>
              </w:rPr>
              <w:t>ì</w:t>
            </w:r>
            <w:r>
              <w:rPr>
                <w:rFonts w:ascii="Times New Roman" w:hAnsi="Times New Roman"/>
                <w:sz w:val="24"/>
                <w:szCs w:val="24"/>
              </w:rPr>
              <w:t xml:space="preserve"> Th</w:t>
            </w:r>
            <w:r>
              <w:rPr>
                <w:rFonts w:ascii="Times New Roman" w:hAnsi="Times New Roman" w:cs="VNI-Times"/>
                <w:sz w:val="24"/>
                <w:szCs w:val="24"/>
              </w:rPr>
              <w:t>à</w:t>
            </w:r>
            <w:r>
              <w:rPr>
                <w:rFonts w:ascii="Times New Roman" w:hAnsi="Times New Roman"/>
                <w:sz w:val="24"/>
                <w:szCs w:val="24"/>
              </w:rPr>
              <w:t xml:space="preserve">nh phố Văn minh </w:t>
            </w:r>
            <w:r>
              <w:rPr>
                <w:rFonts w:ascii="Times New Roman" w:hAnsi="Times New Roman" w:cs="VNI-Times"/>
                <w:sz w:val="24"/>
                <w:szCs w:val="24"/>
              </w:rPr>
              <w:t>–</w:t>
            </w:r>
            <w:r>
              <w:rPr>
                <w:rFonts w:ascii="Times New Roman" w:hAnsi="Times New Roman"/>
                <w:sz w:val="24"/>
                <w:szCs w:val="24"/>
              </w:rPr>
              <w:t xml:space="preserve"> Sạch </w:t>
            </w:r>
            <w:r>
              <w:rPr>
                <w:rFonts w:ascii="Times New Roman" w:hAnsi="Times New Roman" w:cs="VNI-Times"/>
                <w:sz w:val="24"/>
                <w:szCs w:val="24"/>
              </w:rPr>
              <w:t>đ</w:t>
            </w:r>
            <w:r>
              <w:rPr>
                <w:rFonts w:ascii="Times New Roman" w:hAnsi="Times New Roman"/>
                <w:sz w:val="24"/>
                <w:szCs w:val="24"/>
              </w:rPr>
              <w:t xml:space="preserve">ẹp </w:t>
            </w:r>
            <w:r>
              <w:rPr>
                <w:rFonts w:ascii="Times New Roman" w:hAnsi="Times New Roman" w:cs="VNI-Times"/>
                <w:sz w:val="24"/>
                <w:szCs w:val="24"/>
              </w:rPr>
              <w:t>–</w:t>
            </w:r>
            <w:r>
              <w:rPr>
                <w:rFonts w:ascii="Times New Roman" w:hAnsi="Times New Roman"/>
                <w:sz w:val="24"/>
                <w:szCs w:val="24"/>
              </w:rPr>
              <w:t xml:space="preserve"> An to</w:t>
            </w:r>
            <w:r>
              <w:rPr>
                <w:rFonts w:ascii="Times New Roman" w:hAnsi="Times New Roman" w:cs="VNI-Times"/>
                <w:sz w:val="24"/>
                <w:szCs w:val="24"/>
              </w:rPr>
              <w:t>à</w:t>
            </w:r>
            <w:r>
              <w:rPr>
                <w:rFonts w:ascii="Times New Roman" w:hAnsi="Times New Roman"/>
                <w:sz w:val="24"/>
                <w:szCs w:val="24"/>
              </w:rPr>
              <w:t xml:space="preserve">n” </w:t>
            </w:r>
            <w:r>
              <w:rPr>
                <w:rFonts w:ascii="Times New Roman" w:hAnsi="Times New Roman"/>
                <w:i/>
                <w:sz w:val="24"/>
                <w:szCs w:val="24"/>
              </w:rPr>
              <w:t>(TP: đ/c H.Sơn, M.Hải, T.Đạt, T.Linh, đại diện BTK Hội LHTN VP TP, đại diện Thường trực Hội LHTN 24 quận – huyện, BTC ngày hội, theo TM)</w:t>
            </w:r>
          </w:p>
        </w:tc>
        <w:tc>
          <w:tcPr>
            <w:tcW w:w="1437" w:type="dxa"/>
            <w:tcBorders>
              <w:top w:val="nil"/>
              <w:left w:val="single" w:sz="4" w:space="0" w:color="000000"/>
              <w:bottom w:val="nil"/>
              <w:right w:val="double" w:sz="4" w:space="0" w:color="auto"/>
            </w:tcBorders>
          </w:tcPr>
          <w:p w:rsidR="003B0177" w:rsidRDefault="008E7420">
            <w:pPr>
              <w:jc w:val="center"/>
              <w:rPr>
                <w:rFonts w:ascii="Times New Roman" w:hAnsi="Times New Roman"/>
                <w:spacing w:val="-8"/>
                <w:sz w:val="24"/>
                <w:szCs w:val="24"/>
              </w:rPr>
            </w:pPr>
            <w:r>
              <w:rPr>
                <w:rFonts w:ascii="Times New Roman" w:hAnsi="Times New Roman"/>
                <w:spacing w:val="-6"/>
                <w:sz w:val="22"/>
                <w:szCs w:val="24"/>
              </w:rPr>
              <w:t>CV Phạm Huy Thông (Q.GV)</w:t>
            </w:r>
          </w:p>
        </w:tc>
      </w:tr>
      <w:tr w:rsidR="003B0177">
        <w:trPr>
          <w:trHeight w:val="20"/>
        </w:trPr>
        <w:tc>
          <w:tcPr>
            <w:tcW w:w="1694" w:type="dxa"/>
            <w:tcBorders>
              <w:top w:val="nil"/>
              <w:left w:val="double" w:sz="4" w:space="0" w:color="auto"/>
              <w:bottom w:val="double" w:sz="4" w:space="0" w:color="auto"/>
              <w:right w:val="single" w:sz="4" w:space="0" w:color="000000"/>
            </w:tcBorders>
          </w:tcPr>
          <w:p w:rsidR="003B0177" w:rsidRDefault="003B0177">
            <w:pPr>
              <w:jc w:val="center"/>
              <w:rPr>
                <w:rFonts w:ascii="Times New Roman" w:hAnsi="Times New Roman"/>
                <w:b/>
                <w:sz w:val="24"/>
                <w:szCs w:val="24"/>
                <w:lang w:val="vi-VN"/>
              </w:rPr>
            </w:pPr>
          </w:p>
        </w:tc>
        <w:tc>
          <w:tcPr>
            <w:tcW w:w="921" w:type="dxa"/>
            <w:tcBorders>
              <w:top w:val="nil"/>
              <w:left w:val="single" w:sz="4" w:space="0" w:color="000000"/>
              <w:bottom w:val="double" w:sz="4" w:space="0" w:color="auto"/>
              <w:right w:val="single" w:sz="4" w:space="0" w:color="000000"/>
            </w:tcBorders>
          </w:tcPr>
          <w:p w:rsidR="003B0177" w:rsidRDefault="008E7420">
            <w:pPr>
              <w:tabs>
                <w:tab w:val="left" w:pos="6480"/>
              </w:tabs>
              <w:ind w:left="-108" w:right="-108"/>
              <w:jc w:val="center"/>
              <w:rPr>
                <w:rFonts w:ascii="Times New Roman" w:hAnsi="Times New Roman"/>
                <w:b/>
                <w:sz w:val="24"/>
                <w:szCs w:val="24"/>
              </w:rPr>
            </w:pPr>
            <w:r>
              <w:rPr>
                <w:rFonts w:ascii="Times New Roman" w:hAnsi="Times New Roman"/>
                <w:b/>
                <w:sz w:val="24"/>
                <w:szCs w:val="24"/>
              </w:rPr>
              <w:t>09g00</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tcPr>
          <w:p w:rsidR="003B0177" w:rsidRDefault="008E7420">
            <w:pPr>
              <w:tabs>
                <w:tab w:val="center" w:pos="1440"/>
                <w:tab w:val="left" w:pos="6480"/>
              </w:tabs>
              <w:jc w:val="both"/>
              <w:rPr>
                <w:rFonts w:ascii="Times New Roman" w:hAnsi="Times New Roman"/>
                <w:sz w:val="24"/>
                <w:szCs w:val="24"/>
              </w:rPr>
            </w:pPr>
            <w:r>
              <w:rPr>
                <w:rFonts w:ascii="Times New Roman" w:hAnsi="Times New Roman"/>
                <w:sz w:val="24"/>
                <w:szCs w:val="24"/>
              </w:rPr>
              <w:t xml:space="preserve">Lễ trao giải Hội thi sáng tác văn học dành cho đội viên, thiếu nhi thành phố năm 2018 chủ đề “Cuộc sống quanh em” </w:t>
            </w:r>
            <w:r>
              <w:rPr>
                <w:rFonts w:ascii="Times New Roman" w:hAnsi="Times New Roman"/>
                <w:i/>
                <w:sz w:val="24"/>
                <w:szCs w:val="24"/>
              </w:rPr>
              <w:t>(TP: đ/c T.Phương, đại diện Thường trực Hội đồng Đội quận - huyện, BTC theo phân công, theo Thư mời)</w:t>
            </w:r>
          </w:p>
        </w:tc>
        <w:tc>
          <w:tcPr>
            <w:tcW w:w="1437" w:type="dxa"/>
            <w:tcBorders>
              <w:top w:val="nil"/>
              <w:left w:val="single" w:sz="4" w:space="0" w:color="000000"/>
              <w:bottom w:val="double" w:sz="4" w:space="0" w:color="auto"/>
              <w:right w:val="double" w:sz="4" w:space="0" w:color="auto"/>
            </w:tcBorders>
          </w:tcPr>
          <w:p w:rsidR="003B0177" w:rsidRDefault="008E7420">
            <w:pPr>
              <w:jc w:val="center"/>
              <w:rPr>
                <w:rFonts w:ascii="Times New Roman" w:hAnsi="Times New Roman"/>
                <w:sz w:val="24"/>
                <w:szCs w:val="24"/>
              </w:rPr>
            </w:pPr>
            <w:r>
              <w:rPr>
                <w:rFonts w:ascii="Times New Roman" w:hAnsi="Times New Roman"/>
                <w:sz w:val="24"/>
                <w:szCs w:val="24"/>
              </w:rPr>
              <w:t>Báo KQĐ</w:t>
            </w:r>
          </w:p>
          <w:p w:rsidR="003B0177" w:rsidRDefault="003B0177">
            <w:pPr>
              <w:jc w:val="center"/>
              <w:rPr>
                <w:rFonts w:ascii="Times New Roman" w:hAnsi="Times New Roman"/>
                <w:sz w:val="24"/>
                <w:szCs w:val="24"/>
              </w:rPr>
            </w:pPr>
          </w:p>
        </w:tc>
      </w:tr>
    </w:tbl>
    <w:p w:rsidR="003B0177" w:rsidRDefault="003B0177">
      <w:pPr>
        <w:ind w:firstLine="360"/>
        <w:jc w:val="both"/>
        <w:rPr>
          <w:rFonts w:ascii="Times New Roman" w:hAnsi="Times New Roman"/>
          <w:i/>
          <w:iCs/>
          <w:sz w:val="14"/>
          <w:szCs w:val="24"/>
          <w:lang w:val="vi-VN"/>
        </w:rPr>
      </w:pPr>
    </w:p>
    <w:p w:rsidR="003B0177" w:rsidRDefault="008E7420">
      <w:pPr>
        <w:ind w:firstLine="360"/>
        <w:jc w:val="both"/>
        <w:rPr>
          <w:rFonts w:ascii="Times New Roman" w:hAnsi="Times New Roman"/>
          <w:i/>
          <w:iCs/>
          <w:sz w:val="22"/>
          <w:szCs w:val="24"/>
          <w:lang w:val="vi-VN"/>
        </w:rPr>
      </w:pPr>
      <w:r>
        <w:rPr>
          <w:rFonts w:ascii="Times New Roman" w:hAnsi="Times New Roman"/>
          <w:i/>
          <w:iCs/>
          <w:sz w:val="22"/>
          <w:szCs w:val="24"/>
          <w:lang w:val="vi-VN"/>
        </w:rPr>
        <w:t>* Lịch làm việc thay thư mời trong nội bộ cơ quan Thành Đoàn.</w:t>
      </w:r>
    </w:p>
    <w:p w:rsidR="003B0177" w:rsidRDefault="008E7420">
      <w:pPr>
        <w:tabs>
          <w:tab w:val="left" w:pos="2511"/>
        </w:tabs>
        <w:ind w:firstLine="360"/>
        <w:jc w:val="both"/>
        <w:rPr>
          <w:rFonts w:ascii="Times New Roman" w:hAnsi="Times New Roman"/>
          <w:i/>
          <w:iCs/>
          <w:sz w:val="22"/>
          <w:szCs w:val="24"/>
          <w:lang w:val="vi-VN"/>
        </w:rPr>
      </w:pPr>
      <w:r>
        <w:rPr>
          <w:rFonts w:ascii="Times New Roman" w:hAnsi="Times New Roman"/>
          <w:b/>
          <w:bCs/>
          <w:i/>
          <w:iCs/>
          <w:sz w:val="22"/>
          <w:szCs w:val="24"/>
          <w:lang w:val="vi-VN"/>
        </w:rPr>
        <w:t xml:space="preserve">Lưu ý: </w:t>
      </w:r>
      <w:r>
        <w:rPr>
          <w:rFonts w:ascii="Times New Roman" w:hAnsi="Times New Roman"/>
          <w:i/>
          <w:iCs/>
          <w:sz w:val="22"/>
          <w:szCs w:val="24"/>
          <w:lang w:val="vi-VN"/>
        </w:rPr>
        <w:t xml:space="preserve">Các đơn vị có thể download lịch công tác tuần tại website Thành Đoàn  </w:t>
      </w:r>
    </w:p>
    <w:p w:rsidR="003B0177" w:rsidRDefault="008E7420">
      <w:pPr>
        <w:ind w:firstLine="360"/>
        <w:rPr>
          <w:rFonts w:ascii="Times New Roman" w:hAnsi="Times New Roman"/>
          <w:i/>
          <w:iCs/>
          <w:sz w:val="22"/>
          <w:szCs w:val="24"/>
          <w:lang w:val="vi-VN"/>
        </w:rPr>
      </w:pPr>
      <w:r>
        <w:rPr>
          <w:rFonts w:ascii="Times New Roman" w:hAnsi="Times New Roman"/>
          <w:i/>
          <w:iCs/>
          <w:sz w:val="22"/>
          <w:szCs w:val="24"/>
          <w:lang w:val="vi-VN"/>
        </w:rPr>
        <w:t xml:space="preserve">(www.thanhdoan.hochiminhcity.gov.vn) vào </w:t>
      </w:r>
      <w:r>
        <w:rPr>
          <w:rFonts w:ascii="Times New Roman" w:hAnsi="Times New Roman"/>
          <w:i/>
          <w:iCs/>
          <w:sz w:val="22"/>
          <w:szCs w:val="24"/>
        </w:rPr>
        <w:t>ngày Chủ nhật</w:t>
      </w:r>
      <w:r>
        <w:rPr>
          <w:rFonts w:ascii="Times New Roman" w:hAnsi="Times New Roman"/>
          <w:i/>
          <w:iCs/>
          <w:sz w:val="22"/>
          <w:szCs w:val="24"/>
          <w:lang w:val="vi-VN"/>
        </w:rPr>
        <w:t xml:space="preserve"> hàng tuần.</w:t>
      </w:r>
    </w:p>
    <w:p w:rsidR="003B0177" w:rsidRDefault="003B0177">
      <w:pPr>
        <w:ind w:firstLine="360"/>
        <w:rPr>
          <w:rFonts w:ascii="Times New Roman" w:hAnsi="Times New Roman"/>
          <w:i/>
          <w:iCs/>
          <w:sz w:val="22"/>
          <w:szCs w:val="24"/>
          <w:lang w:val="vi-VN"/>
        </w:rPr>
      </w:pPr>
    </w:p>
    <w:p w:rsidR="003B0177" w:rsidRDefault="008E7420">
      <w:pPr>
        <w:tabs>
          <w:tab w:val="center" w:pos="6804"/>
        </w:tabs>
        <w:rPr>
          <w:rFonts w:ascii="Times New Roman" w:hAnsi="Times New Roman"/>
          <w:b/>
          <w:sz w:val="28"/>
        </w:rPr>
      </w:pPr>
      <w:r>
        <w:rPr>
          <w:rFonts w:ascii="Times New Roman" w:hAnsi="Times New Roman"/>
          <w:b/>
          <w:sz w:val="28"/>
          <w:lang w:val="vi-VN"/>
        </w:rPr>
        <w:tab/>
      </w:r>
      <w:r>
        <w:rPr>
          <w:rFonts w:ascii="Times New Roman" w:hAnsi="Times New Roman"/>
          <w:b/>
          <w:sz w:val="28"/>
        </w:rPr>
        <w:t>TL. BAN THƯỜNG VỤ THÀNH ĐOÀN</w:t>
      </w:r>
    </w:p>
    <w:p w:rsidR="003B0177" w:rsidRDefault="008E7420">
      <w:pPr>
        <w:tabs>
          <w:tab w:val="center" w:pos="6804"/>
        </w:tabs>
        <w:rPr>
          <w:rFonts w:ascii="Times New Roman" w:hAnsi="Times New Roman"/>
          <w:sz w:val="28"/>
          <w:lang w:val="vi-VN"/>
        </w:rPr>
      </w:pPr>
      <w:r>
        <w:rPr>
          <w:rFonts w:ascii="Times New Roman" w:hAnsi="Times New Roman"/>
          <w:b/>
          <w:sz w:val="28"/>
        </w:rPr>
        <w:tab/>
      </w:r>
      <w:r>
        <w:rPr>
          <w:rFonts w:ascii="Times New Roman" w:hAnsi="Times New Roman"/>
          <w:sz w:val="28"/>
        </w:rPr>
        <w:t>CHÁNH VĂN PHÒN</w:t>
      </w:r>
      <w:r>
        <w:rPr>
          <w:rFonts w:ascii="Times New Roman" w:hAnsi="Times New Roman"/>
          <w:sz w:val="28"/>
          <w:lang w:val="vi-VN"/>
        </w:rPr>
        <w:t>G</w:t>
      </w:r>
    </w:p>
    <w:p w:rsidR="003B0177" w:rsidRDefault="008E7420">
      <w:pPr>
        <w:tabs>
          <w:tab w:val="center" w:pos="6804"/>
        </w:tabs>
        <w:rPr>
          <w:rFonts w:ascii="Times New Roman" w:hAnsi="Times New Roman"/>
          <w:b/>
          <w:sz w:val="28"/>
          <w:lang w:val="vi-VN"/>
        </w:rPr>
      </w:pPr>
      <w:r>
        <w:rPr>
          <w:rFonts w:ascii="Times New Roman" w:hAnsi="Times New Roman"/>
          <w:b/>
          <w:sz w:val="28"/>
          <w:lang w:val="vi-VN"/>
        </w:rPr>
        <w:tab/>
      </w:r>
    </w:p>
    <w:p w:rsidR="003B0177" w:rsidRDefault="003B0177">
      <w:pPr>
        <w:tabs>
          <w:tab w:val="center" w:pos="6804"/>
        </w:tabs>
        <w:rPr>
          <w:rFonts w:ascii="Times New Roman" w:hAnsi="Times New Roman"/>
          <w:b/>
          <w:sz w:val="28"/>
        </w:rPr>
      </w:pPr>
    </w:p>
    <w:p w:rsidR="003B0177" w:rsidRPr="005A5A2D" w:rsidRDefault="008E7420">
      <w:pPr>
        <w:tabs>
          <w:tab w:val="center" w:pos="6804"/>
        </w:tabs>
        <w:rPr>
          <w:rFonts w:ascii="Times New Roman" w:hAnsi="Times New Roman"/>
          <w:sz w:val="28"/>
          <w:lang w:val="vi-VN"/>
        </w:rPr>
      </w:pPr>
      <w:r>
        <w:rPr>
          <w:rFonts w:ascii="Times New Roman" w:hAnsi="Times New Roman"/>
          <w:b/>
          <w:sz w:val="28"/>
        </w:rPr>
        <w:tab/>
      </w:r>
      <w:r w:rsidR="005A5A2D" w:rsidRPr="005A5A2D">
        <w:rPr>
          <w:rFonts w:ascii="Times New Roman" w:hAnsi="Times New Roman"/>
          <w:sz w:val="28"/>
        </w:rPr>
        <w:t>(</w:t>
      </w:r>
      <w:r w:rsidR="005A5A2D">
        <w:rPr>
          <w:rFonts w:ascii="Times New Roman" w:hAnsi="Times New Roman"/>
          <w:sz w:val="28"/>
        </w:rPr>
        <w:t>Đã ký</w:t>
      </w:r>
      <w:r w:rsidR="005A5A2D" w:rsidRPr="005A5A2D">
        <w:rPr>
          <w:rFonts w:ascii="Times New Roman" w:hAnsi="Times New Roman"/>
          <w:sz w:val="28"/>
        </w:rPr>
        <w:t>)</w:t>
      </w:r>
    </w:p>
    <w:p w:rsidR="003B0177" w:rsidRDefault="008E7420">
      <w:pPr>
        <w:tabs>
          <w:tab w:val="center" w:pos="6804"/>
        </w:tabs>
        <w:rPr>
          <w:rFonts w:ascii="Times New Roman" w:hAnsi="Times New Roman"/>
          <w:b/>
          <w:sz w:val="28"/>
        </w:rPr>
      </w:pPr>
      <w:r>
        <w:rPr>
          <w:rFonts w:ascii="Times New Roman" w:hAnsi="Times New Roman"/>
          <w:sz w:val="28"/>
        </w:rPr>
        <w:tab/>
      </w:r>
    </w:p>
    <w:p w:rsidR="008E7420" w:rsidRDefault="008E7420">
      <w:pPr>
        <w:tabs>
          <w:tab w:val="center" w:pos="6804"/>
        </w:tabs>
      </w:pPr>
      <w:r>
        <w:rPr>
          <w:rFonts w:ascii="Times New Roman" w:hAnsi="Times New Roman"/>
          <w:b/>
          <w:sz w:val="28"/>
        </w:rPr>
        <w:tab/>
        <w:t>Trần Thu Hà</w:t>
      </w:r>
    </w:p>
    <w:sectPr w:rsidR="008E7420">
      <w:pgSz w:w="11907" w:h="16840"/>
      <w:pgMar w:top="1134" w:right="70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90795"/>
    <w:multiLevelType w:val="multilevel"/>
    <w:tmpl w:val="3EB9079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DF"/>
    <w:rsid w:val="00015EFA"/>
    <w:rsid w:val="00035E90"/>
    <w:rsid w:val="0004115C"/>
    <w:rsid w:val="00042A89"/>
    <w:rsid w:val="000435B8"/>
    <w:rsid w:val="00083A1B"/>
    <w:rsid w:val="000C211E"/>
    <w:rsid w:val="000F4C8C"/>
    <w:rsid w:val="00131883"/>
    <w:rsid w:val="001B7538"/>
    <w:rsid w:val="0028313B"/>
    <w:rsid w:val="00335325"/>
    <w:rsid w:val="00394651"/>
    <w:rsid w:val="003B0177"/>
    <w:rsid w:val="003C20E2"/>
    <w:rsid w:val="004347A6"/>
    <w:rsid w:val="00442EE7"/>
    <w:rsid w:val="004C615D"/>
    <w:rsid w:val="004E1B44"/>
    <w:rsid w:val="004F25EC"/>
    <w:rsid w:val="00575138"/>
    <w:rsid w:val="005A5A2D"/>
    <w:rsid w:val="005C306F"/>
    <w:rsid w:val="00632802"/>
    <w:rsid w:val="0065705B"/>
    <w:rsid w:val="00665759"/>
    <w:rsid w:val="006712E2"/>
    <w:rsid w:val="006A6CE4"/>
    <w:rsid w:val="006D09B2"/>
    <w:rsid w:val="006F67A4"/>
    <w:rsid w:val="007C60DB"/>
    <w:rsid w:val="007F3EEF"/>
    <w:rsid w:val="00803386"/>
    <w:rsid w:val="008050FA"/>
    <w:rsid w:val="00831DE9"/>
    <w:rsid w:val="008628F4"/>
    <w:rsid w:val="008E314E"/>
    <w:rsid w:val="008E7420"/>
    <w:rsid w:val="00927072"/>
    <w:rsid w:val="00944B4F"/>
    <w:rsid w:val="0097254F"/>
    <w:rsid w:val="00991EDB"/>
    <w:rsid w:val="00A9274E"/>
    <w:rsid w:val="00AF47BC"/>
    <w:rsid w:val="00BB71E9"/>
    <w:rsid w:val="00BF6A7D"/>
    <w:rsid w:val="00C01692"/>
    <w:rsid w:val="00C44525"/>
    <w:rsid w:val="00C572DF"/>
    <w:rsid w:val="00C74980"/>
    <w:rsid w:val="00CA13D1"/>
    <w:rsid w:val="00D050B8"/>
    <w:rsid w:val="00D1085E"/>
    <w:rsid w:val="00D303B1"/>
    <w:rsid w:val="00D42F8F"/>
    <w:rsid w:val="00D632DD"/>
    <w:rsid w:val="00F452C1"/>
    <w:rsid w:val="00F53734"/>
    <w:rsid w:val="00F56BE3"/>
    <w:rsid w:val="00FB3EED"/>
    <w:rsid w:val="00FC2A07"/>
    <w:rsid w:val="00FE04FD"/>
    <w:rsid w:val="00FE595F"/>
    <w:rsid w:val="056A546B"/>
    <w:rsid w:val="285C44B2"/>
    <w:rsid w:val="3B5C4411"/>
    <w:rsid w:val="40196912"/>
    <w:rsid w:val="410D3BCA"/>
    <w:rsid w:val="46772DEE"/>
    <w:rsid w:val="63F9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I-GlabXb" w:eastAsia="Times New Roman" w:hAnsi="VNI-GlabXb" w:cs="Times New Roman"/>
      <w:color w:val="000080"/>
      <w:sz w:val="32"/>
      <w:szCs w:val="20"/>
    </w:rPr>
  </w:style>
  <w:style w:type="character" w:customStyle="1" w:styleId="Heading5Char">
    <w:name w:val="Heading 5 Char"/>
    <w:link w:val="Heading5"/>
    <w:rPr>
      <w:rFonts w:ascii="VNI-Helve" w:eastAsia="Times New Roman" w:hAnsi="VNI-Helve" w:cs="Times New Roman"/>
      <w:b/>
      <w:caps/>
      <w:sz w:val="20"/>
      <w:szCs w:val="20"/>
    </w:rPr>
  </w:style>
  <w:style w:type="character" w:customStyle="1" w:styleId="Heading1Char">
    <w:name w:val="Heading 1 Char"/>
    <w:link w:val="Heading1"/>
    <w:rPr>
      <w:rFonts w:ascii="VNI-Shadow" w:eastAsia="Times New Roman" w:hAnsi="VNI-Shadow" w:cs="Times New Roman"/>
      <w:color w:val="000080"/>
      <w:sz w:val="40"/>
      <w:szCs w:val="20"/>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BalloonText">
    <w:name w:val="Balloon Text"/>
    <w:basedOn w:val="Normal"/>
    <w:link w:val="BalloonTextChar"/>
    <w:uiPriority w:val="99"/>
    <w:unhideWhenUs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I-GlabXb" w:eastAsia="Times New Roman" w:hAnsi="VNI-GlabXb" w:cs="Times New Roman"/>
      <w:color w:val="000080"/>
      <w:sz w:val="32"/>
      <w:szCs w:val="20"/>
    </w:rPr>
  </w:style>
  <w:style w:type="character" w:customStyle="1" w:styleId="Heading5Char">
    <w:name w:val="Heading 5 Char"/>
    <w:link w:val="Heading5"/>
    <w:rPr>
      <w:rFonts w:ascii="VNI-Helve" w:eastAsia="Times New Roman" w:hAnsi="VNI-Helve" w:cs="Times New Roman"/>
      <w:b/>
      <w:caps/>
      <w:sz w:val="20"/>
      <w:szCs w:val="20"/>
    </w:rPr>
  </w:style>
  <w:style w:type="character" w:customStyle="1" w:styleId="Heading1Char">
    <w:name w:val="Heading 1 Char"/>
    <w:link w:val="Heading1"/>
    <w:rPr>
      <w:rFonts w:ascii="VNI-Shadow" w:eastAsia="Times New Roman" w:hAnsi="VNI-Shadow" w:cs="Times New Roman"/>
      <w:color w:val="000080"/>
      <w:sz w:val="40"/>
      <w:szCs w:val="20"/>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BalloonText">
    <w:name w:val="Balloon Text"/>
    <w:basedOn w:val="Normal"/>
    <w:link w:val="BalloonTextChar"/>
    <w:uiPriority w:val="99"/>
    <w:unhideWhenUs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2018-12-03T00:50:00Z</cp:lastPrinted>
  <dcterms:created xsi:type="dcterms:W3CDTF">2018-12-03T07:48:00Z</dcterms:created>
  <dcterms:modified xsi:type="dcterms:W3CDTF">2018-12-03T07:52:00Z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