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962"/>
        <w:gridCol w:w="2835"/>
        <w:gridCol w:w="6095"/>
      </w:tblGrid>
      <w:tr w:rsidR="007324B8" w:rsidRPr="00E363FB" w:rsidTr="00E866F5">
        <w:tc>
          <w:tcPr>
            <w:tcW w:w="4962" w:type="dxa"/>
            <w:vAlign w:val="center"/>
          </w:tcPr>
          <w:p w:rsidR="007324B8" w:rsidRPr="00E363FB" w:rsidRDefault="007324B8" w:rsidP="00E866F5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THÀNH ĐOÀN – CẢNH SÁT PC&amp;CC</w:t>
            </w:r>
          </w:p>
          <w:p w:rsidR="007324B8" w:rsidRPr="00E363FB" w:rsidRDefault="007324B8" w:rsidP="00E866F5">
            <w:pPr>
              <w:jc w:val="center"/>
              <w:rPr>
                <w:rFonts w:ascii="Times New Roman" w:hAnsi="Times New Roman"/>
                <w:b/>
                <w:sz w:val="26"/>
                <w:szCs w:val="28"/>
                <w:vertAlign w:val="superscript"/>
              </w:rPr>
            </w:pPr>
            <w:r w:rsidRPr="00E363FB">
              <w:rPr>
                <w:rFonts w:ascii="Times New Roman" w:hAnsi="Times New Roman"/>
                <w:b/>
                <w:sz w:val="26"/>
                <w:szCs w:val="28"/>
              </w:rPr>
              <w:t>THÀNH PHỐ HỒ CHÍ MINH</w:t>
            </w:r>
          </w:p>
          <w:p w:rsidR="007324B8" w:rsidRPr="007F711D" w:rsidRDefault="007324B8" w:rsidP="00E866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11D">
              <w:rPr>
                <w:color w:val="000000"/>
              </w:rPr>
              <w:t>***</w:t>
            </w:r>
          </w:p>
          <w:p w:rsidR="007324B8" w:rsidRPr="00E363FB" w:rsidRDefault="007324B8" w:rsidP="00042AAC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363FB">
              <w:rPr>
                <w:rFonts w:ascii="Times New Roman" w:hAnsi="Times New Roman"/>
                <w:sz w:val="26"/>
                <w:szCs w:val="28"/>
              </w:rPr>
              <w:t>Số:</w:t>
            </w:r>
            <w:r w:rsidR="00042AAC">
              <w:rPr>
                <w:rFonts w:ascii="Times New Roman" w:hAnsi="Times New Roman"/>
                <w:sz w:val="26"/>
                <w:szCs w:val="28"/>
              </w:rPr>
              <w:t xml:space="preserve"> 168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="00E54F0E">
              <w:rPr>
                <w:rFonts w:ascii="Times New Roman" w:hAnsi="Times New Roman"/>
                <w:sz w:val="26"/>
                <w:szCs w:val="28"/>
              </w:rPr>
              <w:t>CTLT</w:t>
            </w:r>
            <w:r w:rsidRPr="00E363FB">
              <w:rPr>
                <w:rFonts w:ascii="Times New Roman" w:hAnsi="Times New Roman"/>
                <w:sz w:val="26"/>
                <w:szCs w:val="28"/>
              </w:rPr>
              <w:t>/</w:t>
            </w:r>
            <w:r w:rsidR="00E54F0E">
              <w:rPr>
                <w:rFonts w:ascii="Times New Roman" w:hAnsi="Times New Roman"/>
                <w:sz w:val="26"/>
                <w:szCs w:val="28"/>
              </w:rPr>
              <w:t>TĐTN-CSPC&amp;</w:t>
            </w:r>
            <w:r>
              <w:rPr>
                <w:rFonts w:ascii="Times New Roman" w:hAnsi="Times New Roman"/>
                <w:sz w:val="26"/>
                <w:szCs w:val="28"/>
              </w:rPr>
              <w:t>CC</w:t>
            </w:r>
          </w:p>
        </w:tc>
        <w:tc>
          <w:tcPr>
            <w:tcW w:w="2835" w:type="dxa"/>
            <w:vAlign w:val="center"/>
          </w:tcPr>
          <w:p w:rsidR="007324B8" w:rsidRPr="00E363FB" w:rsidRDefault="007324B8" w:rsidP="00E86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7324B8" w:rsidRPr="007F711D" w:rsidRDefault="007324B8" w:rsidP="00E86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16"/>
                <w:sz w:val="26"/>
                <w:szCs w:val="26"/>
              </w:rPr>
            </w:pPr>
            <w:r w:rsidRPr="007F711D">
              <w:rPr>
                <w:rFonts w:ascii="Times New Roman" w:hAnsi="Times New Roman"/>
                <w:b/>
                <w:bCs/>
                <w:color w:val="000000"/>
                <w:spacing w:val="-16"/>
                <w:sz w:val="26"/>
                <w:szCs w:val="26"/>
              </w:rPr>
              <w:t>CỘNG HÒA XÃ HỘI CHỦ NGHĨA VIỆT NAM</w:t>
            </w:r>
          </w:p>
          <w:p w:rsidR="007324B8" w:rsidRDefault="007324B8" w:rsidP="00E86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F71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 lập – Tự do – Hạnh phúc</w:t>
            </w:r>
          </w:p>
          <w:p w:rsidR="007324B8" w:rsidRPr="007F711D" w:rsidRDefault="007324B8" w:rsidP="00E86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  <w:p w:rsidR="007324B8" w:rsidRPr="00E363FB" w:rsidRDefault="007324B8" w:rsidP="00042AAC">
            <w:pPr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Thành phố Hồ Chí Minh, ngày </w:t>
            </w:r>
            <w:r w:rsidR="00042AAC">
              <w:rPr>
                <w:rFonts w:ascii="Times New Roman" w:hAnsi="Times New Roman"/>
                <w:i/>
                <w:sz w:val="26"/>
                <w:szCs w:val="28"/>
              </w:rPr>
              <w:t>27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</w:t>
            </w:r>
            <w:r w:rsidRPr="00E363FB">
              <w:rPr>
                <w:rFonts w:ascii="Times New Roman" w:hAnsi="Times New Roman"/>
                <w:i/>
                <w:sz w:val="26"/>
                <w:szCs w:val="28"/>
              </w:rPr>
              <w:t xml:space="preserve">tháng </w:t>
            </w:r>
            <w:r w:rsidR="00AA4C8F">
              <w:rPr>
                <w:rFonts w:ascii="Times New Roman" w:hAnsi="Times New Roman"/>
                <w:i/>
                <w:sz w:val="26"/>
                <w:szCs w:val="28"/>
              </w:rPr>
              <w:t>3</w:t>
            </w:r>
            <w:r w:rsidRPr="00E363FB">
              <w:rPr>
                <w:rFonts w:ascii="Times New Roman" w:hAnsi="Times New Roman"/>
                <w:i/>
                <w:sz w:val="26"/>
                <w:szCs w:val="28"/>
              </w:rPr>
              <w:t xml:space="preserve"> năm 201</w:t>
            </w:r>
            <w:r w:rsidR="00F62F17">
              <w:rPr>
                <w:rFonts w:ascii="Times New Roman" w:hAnsi="Times New Roman"/>
                <w:i/>
                <w:sz w:val="26"/>
                <w:szCs w:val="28"/>
              </w:rPr>
              <w:t>7</w:t>
            </w:r>
          </w:p>
        </w:tc>
      </w:tr>
    </w:tbl>
    <w:p w:rsidR="007324B8" w:rsidRDefault="007324B8" w:rsidP="00975ED7">
      <w:pPr>
        <w:jc w:val="center"/>
        <w:rPr>
          <w:rFonts w:ascii="Times New Roman" w:hAnsi="Times New Roman"/>
          <w:b/>
          <w:sz w:val="32"/>
          <w:szCs w:val="28"/>
        </w:rPr>
      </w:pPr>
    </w:p>
    <w:p w:rsidR="00975ED7" w:rsidRPr="00B33259" w:rsidRDefault="00441FBE" w:rsidP="00975ED7">
      <w:pPr>
        <w:jc w:val="center"/>
        <w:rPr>
          <w:rFonts w:ascii="Times New Roman" w:hAnsi="Times New Roman"/>
          <w:b/>
          <w:sz w:val="32"/>
          <w:szCs w:val="28"/>
        </w:rPr>
      </w:pPr>
      <w:r w:rsidRPr="00B33259">
        <w:rPr>
          <w:rFonts w:ascii="Times New Roman" w:hAnsi="Times New Roman"/>
          <w:b/>
          <w:sz w:val="32"/>
          <w:szCs w:val="28"/>
        </w:rPr>
        <w:t>CHƯƠNG TRÌNH</w:t>
      </w:r>
      <w:r w:rsidR="00184567" w:rsidRPr="00B33259">
        <w:rPr>
          <w:rFonts w:ascii="Times New Roman" w:hAnsi="Times New Roman"/>
          <w:b/>
          <w:sz w:val="32"/>
          <w:szCs w:val="28"/>
        </w:rPr>
        <w:t xml:space="preserve"> </w:t>
      </w:r>
    </w:p>
    <w:p w:rsidR="00975ED7" w:rsidRDefault="00975ED7" w:rsidP="00CE7D96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975ED7">
        <w:rPr>
          <w:rFonts w:ascii="Times New Roman" w:hAnsi="Times New Roman"/>
          <w:b/>
          <w:sz w:val="28"/>
          <w:szCs w:val="28"/>
        </w:rPr>
        <w:t>Phối hợp</w:t>
      </w:r>
      <w:r w:rsidR="00441FBE">
        <w:rPr>
          <w:rFonts w:ascii="Times New Roman" w:hAnsi="Times New Roman"/>
          <w:b/>
          <w:sz w:val="28"/>
          <w:szCs w:val="28"/>
        </w:rPr>
        <w:t xml:space="preserve"> hoạt động</w:t>
      </w:r>
      <w:r w:rsidRPr="00975ED7">
        <w:rPr>
          <w:rFonts w:ascii="Times New Roman" w:hAnsi="Times New Roman"/>
          <w:b/>
          <w:sz w:val="28"/>
          <w:szCs w:val="28"/>
        </w:rPr>
        <w:t xml:space="preserve"> giữa Thành Đoàn</w:t>
      </w:r>
      <w:r w:rsidR="00FB23CC">
        <w:rPr>
          <w:rFonts w:ascii="Times New Roman" w:hAnsi="Times New Roman"/>
          <w:b/>
          <w:sz w:val="28"/>
          <w:szCs w:val="28"/>
        </w:rPr>
        <w:t xml:space="preserve"> và </w:t>
      </w:r>
      <w:r w:rsidR="00546261">
        <w:rPr>
          <w:rFonts w:ascii="Times New Roman" w:hAnsi="Times New Roman"/>
          <w:b/>
          <w:sz w:val="28"/>
          <w:szCs w:val="28"/>
        </w:rPr>
        <w:t>Cảnh sát Phòng cháy và Chữa cháy</w:t>
      </w:r>
      <w:r w:rsidR="004324F5">
        <w:rPr>
          <w:rFonts w:ascii="Times New Roman" w:hAnsi="Times New Roman"/>
          <w:b/>
          <w:sz w:val="28"/>
          <w:szCs w:val="28"/>
        </w:rPr>
        <w:t xml:space="preserve"> </w:t>
      </w:r>
      <w:r w:rsidRPr="00975ED7">
        <w:rPr>
          <w:rFonts w:ascii="Times New Roman" w:hAnsi="Times New Roman"/>
          <w:b/>
          <w:sz w:val="28"/>
          <w:szCs w:val="28"/>
        </w:rPr>
        <w:t>Thành phố Hồ Chí Minh năm 201</w:t>
      </w:r>
      <w:r w:rsidR="00F62F17">
        <w:rPr>
          <w:rFonts w:ascii="Times New Roman" w:hAnsi="Times New Roman"/>
          <w:b/>
          <w:sz w:val="28"/>
          <w:szCs w:val="28"/>
        </w:rPr>
        <w:t>7</w:t>
      </w:r>
      <w:r w:rsidRPr="00975ED7">
        <w:rPr>
          <w:rFonts w:ascii="Times New Roman" w:hAnsi="Times New Roman"/>
          <w:b/>
          <w:sz w:val="28"/>
          <w:szCs w:val="28"/>
          <w:vertAlign w:val="superscript"/>
        </w:rPr>
        <w:br/>
        <w:t>__________________</w:t>
      </w:r>
    </w:p>
    <w:p w:rsidR="00761C0B" w:rsidRPr="002C0035" w:rsidRDefault="00E04FF0" w:rsidP="00B9200F">
      <w:pPr>
        <w:spacing w:before="120"/>
        <w:ind w:firstLine="782"/>
        <w:jc w:val="both"/>
        <w:rPr>
          <w:rFonts w:ascii="Times New Roman" w:hAnsi="Times New Roman"/>
          <w:sz w:val="28"/>
          <w:szCs w:val="28"/>
        </w:rPr>
      </w:pPr>
      <w:r w:rsidRPr="002C0035">
        <w:rPr>
          <w:rFonts w:ascii="Times New Roman" w:hAnsi="Times New Roman"/>
          <w:sz w:val="28"/>
          <w:szCs w:val="28"/>
        </w:rPr>
        <w:t>T</w:t>
      </w:r>
      <w:r w:rsidR="00DD517E">
        <w:rPr>
          <w:rFonts w:ascii="Times New Roman" w:hAnsi="Times New Roman"/>
          <w:sz w:val="28"/>
          <w:szCs w:val="28"/>
        </w:rPr>
        <w:t xml:space="preserve">hiết thực </w:t>
      </w:r>
      <w:r w:rsidR="00F62F17">
        <w:rPr>
          <w:rFonts w:ascii="Times New Roman" w:hAnsi="Times New Roman"/>
          <w:sz w:val="28"/>
          <w:szCs w:val="28"/>
        </w:rPr>
        <w:t xml:space="preserve">đẩy mạnh công tác tuyên truyền phòng cháy chữa cháy; nâng cao kiến thức, kỹ năng thực hành phòng, chống cháy nổ cho đoàn viên, thanh niên Thành phố năm 2017; </w:t>
      </w:r>
      <w:r w:rsidR="002C0035" w:rsidRPr="002C0035">
        <w:rPr>
          <w:rFonts w:ascii="Times New Roman" w:hAnsi="Times New Roman"/>
          <w:sz w:val="28"/>
          <w:szCs w:val="28"/>
        </w:rPr>
        <w:t xml:space="preserve"> </w:t>
      </w:r>
      <w:r w:rsidR="00FB23CC" w:rsidRPr="002C0035">
        <w:rPr>
          <w:rFonts w:ascii="Times New Roman" w:hAnsi="Times New Roman"/>
          <w:sz w:val="28"/>
          <w:szCs w:val="28"/>
        </w:rPr>
        <w:t xml:space="preserve">Ban Thường vụ Thành Đoàn phối hợp cùng </w:t>
      </w:r>
      <w:r w:rsidR="00546261" w:rsidRPr="002C0035">
        <w:rPr>
          <w:rFonts w:ascii="Times New Roman" w:hAnsi="Times New Roman"/>
          <w:sz w:val="28"/>
          <w:szCs w:val="28"/>
        </w:rPr>
        <w:t xml:space="preserve">Cảnh sát </w:t>
      </w:r>
      <w:r w:rsidR="00763644" w:rsidRPr="002C0035">
        <w:rPr>
          <w:rFonts w:ascii="Times New Roman" w:hAnsi="Times New Roman"/>
          <w:sz w:val="28"/>
          <w:szCs w:val="28"/>
        </w:rPr>
        <w:t>p</w:t>
      </w:r>
      <w:r w:rsidR="00546261" w:rsidRPr="002C0035">
        <w:rPr>
          <w:rFonts w:ascii="Times New Roman" w:hAnsi="Times New Roman"/>
          <w:sz w:val="28"/>
          <w:szCs w:val="28"/>
        </w:rPr>
        <w:t xml:space="preserve">hòng cháy và </w:t>
      </w:r>
      <w:r w:rsidR="00763644" w:rsidRPr="002C0035">
        <w:rPr>
          <w:rFonts w:ascii="Times New Roman" w:hAnsi="Times New Roman"/>
          <w:sz w:val="28"/>
          <w:szCs w:val="28"/>
        </w:rPr>
        <w:t>c</w:t>
      </w:r>
      <w:r w:rsidR="00546261" w:rsidRPr="002C0035">
        <w:rPr>
          <w:rFonts w:ascii="Times New Roman" w:hAnsi="Times New Roman"/>
          <w:sz w:val="28"/>
          <w:szCs w:val="28"/>
        </w:rPr>
        <w:t>hữa cháy</w:t>
      </w:r>
      <w:r w:rsidR="004324F5" w:rsidRPr="002C0035">
        <w:rPr>
          <w:rFonts w:ascii="Times New Roman" w:hAnsi="Times New Roman"/>
          <w:sz w:val="28"/>
          <w:szCs w:val="28"/>
        </w:rPr>
        <w:t xml:space="preserve"> </w:t>
      </w:r>
      <w:r w:rsidR="00314A1B" w:rsidRPr="002C0035">
        <w:rPr>
          <w:rFonts w:ascii="Times New Roman" w:hAnsi="Times New Roman"/>
          <w:sz w:val="28"/>
          <w:szCs w:val="28"/>
        </w:rPr>
        <w:t xml:space="preserve">Thành phố </w:t>
      </w:r>
      <w:r w:rsidR="00556130" w:rsidRPr="002C0035">
        <w:rPr>
          <w:rFonts w:ascii="Times New Roman" w:hAnsi="Times New Roman"/>
          <w:sz w:val="28"/>
          <w:szCs w:val="28"/>
        </w:rPr>
        <w:t>xây dựng</w:t>
      </w:r>
      <w:r w:rsidR="00B9200F" w:rsidRPr="002C0035">
        <w:rPr>
          <w:rFonts w:ascii="Times New Roman" w:hAnsi="Times New Roman"/>
          <w:sz w:val="28"/>
          <w:szCs w:val="28"/>
        </w:rPr>
        <w:t xml:space="preserve"> Chương trình phối hợp hoạt động trong </w:t>
      </w:r>
      <w:r w:rsidR="009B4740" w:rsidRPr="002C0035">
        <w:rPr>
          <w:rFonts w:ascii="Times New Roman" w:hAnsi="Times New Roman"/>
          <w:sz w:val="28"/>
          <w:szCs w:val="28"/>
        </w:rPr>
        <w:t>năm 201</w:t>
      </w:r>
      <w:r w:rsidR="00F62F17">
        <w:rPr>
          <w:rFonts w:ascii="Times New Roman" w:hAnsi="Times New Roman"/>
          <w:sz w:val="28"/>
          <w:szCs w:val="28"/>
        </w:rPr>
        <w:t>7</w:t>
      </w:r>
      <w:r w:rsidR="00BE4152" w:rsidRPr="002C0035">
        <w:rPr>
          <w:rFonts w:ascii="Times New Roman" w:hAnsi="Times New Roman"/>
          <w:sz w:val="28"/>
          <w:szCs w:val="28"/>
        </w:rPr>
        <w:t>,</w:t>
      </w:r>
      <w:r w:rsidR="002C6092" w:rsidRPr="002C0035">
        <w:rPr>
          <w:rFonts w:ascii="Times New Roman" w:hAnsi="Times New Roman"/>
          <w:sz w:val="28"/>
          <w:szCs w:val="28"/>
        </w:rPr>
        <w:t xml:space="preserve"> cụ thể như sau:</w:t>
      </w:r>
    </w:p>
    <w:p w:rsidR="00F064C2" w:rsidRPr="00F064C2" w:rsidRDefault="00F064C2" w:rsidP="00B7533C">
      <w:pPr>
        <w:spacing w:before="240" w:after="120"/>
        <w:ind w:firstLine="780"/>
        <w:jc w:val="both"/>
        <w:rPr>
          <w:rFonts w:ascii="Times New Roman" w:hAnsi="Times New Roman"/>
          <w:sz w:val="4"/>
          <w:szCs w:val="28"/>
        </w:rPr>
      </w:pPr>
    </w:p>
    <w:tbl>
      <w:tblPr>
        <w:tblW w:w="14294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065"/>
        <w:gridCol w:w="3543"/>
        <w:gridCol w:w="3105"/>
        <w:gridCol w:w="2991"/>
      </w:tblGrid>
      <w:tr w:rsidR="00341693" w:rsidRPr="00703DA8" w:rsidTr="002D7F79">
        <w:tc>
          <w:tcPr>
            <w:tcW w:w="590" w:type="dxa"/>
            <w:vMerge w:val="restart"/>
            <w:shd w:val="clear" w:color="auto" w:fill="BFBFBF"/>
            <w:vAlign w:val="center"/>
          </w:tcPr>
          <w:p w:rsidR="00341693" w:rsidRPr="00703DA8" w:rsidRDefault="00341693" w:rsidP="00E363FB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DA8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4065" w:type="dxa"/>
            <w:vMerge w:val="restart"/>
            <w:shd w:val="clear" w:color="auto" w:fill="BFBFBF"/>
            <w:vAlign w:val="center"/>
          </w:tcPr>
          <w:p w:rsidR="00341693" w:rsidRPr="00703DA8" w:rsidRDefault="00341693" w:rsidP="001A412F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DA8">
              <w:rPr>
                <w:rFonts w:ascii="Times New Roman" w:hAnsi="Times New Roman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3543" w:type="dxa"/>
            <w:vMerge w:val="restart"/>
            <w:shd w:val="clear" w:color="auto" w:fill="BFBFBF"/>
            <w:vAlign w:val="center"/>
          </w:tcPr>
          <w:p w:rsidR="00341693" w:rsidRPr="00703DA8" w:rsidRDefault="00341693" w:rsidP="000C3B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DA8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  <w:r w:rsidR="00703D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03DA8">
              <w:rPr>
                <w:rFonts w:ascii="Times New Roman" w:hAnsi="Times New Roman"/>
                <w:b/>
                <w:sz w:val="26"/>
                <w:szCs w:val="26"/>
              </w:rPr>
              <w:t>THỰC HIỆN</w:t>
            </w:r>
          </w:p>
        </w:tc>
        <w:tc>
          <w:tcPr>
            <w:tcW w:w="6096" w:type="dxa"/>
            <w:gridSpan w:val="2"/>
            <w:shd w:val="clear" w:color="auto" w:fill="BFBFBF"/>
            <w:vAlign w:val="center"/>
          </w:tcPr>
          <w:p w:rsidR="00341693" w:rsidRPr="00703DA8" w:rsidRDefault="00341693" w:rsidP="00E363FB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DA8">
              <w:rPr>
                <w:rFonts w:ascii="Times New Roman" w:hAnsi="Times New Roman"/>
                <w:b/>
                <w:sz w:val="26"/>
                <w:szCs w:val="26"/>
              </w:rPr>
              <w:t>PHÂN CÔNG</w:t>
            </w:r>
          </w:p>
        </w:tc>
      </w:tr>
      <w:tr w:rsidR="00341693" w:rsidRPr="00703DA8" w:rsidTr="002D7F79">
        <w:tc>
          <w:tcPr>
            <w:tcW w:w="590" w:type="dxa"/>
            <w:vMerge/>
            <w:vAlign w:val="center"/>
          </w:tcPr>
          <w:p w:rsidR="00341693" w:rsidRPr="00703DA8" w:rsidRDefault="00341693" w:rsidP="00E363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65" w:type="dxa"/>
            <w:vMerge/>
            <w:vAlign w:val="center"/>
          </w:tcPr>
          <w:p w:rsidR="00341693" w:rsidRPr="00703DA8" w:rsidRDefault="00341693" w:rsidP="001A41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341693" w:rsidRPr="00703DA8" w:rsidRDefault="00341693" w:rsidP="001A41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05" w:type="dxa"/>
            <w:shd w:val="clear" w:color="auto" w:fill="BFBFBF"/>
            <w:vAlign w:val="center"/>
          </w:tcPr>
          <w:p w:rsidR="00341693" w:rsidRPr="00703DA8" w:rsidRDefault="003C1C75" w:rsidP="00E363FB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DA8">
              <w:rPr>
                <w:rFonts w:ascii="Times New Roman" w:hAnsi="Times New Roman"/>
                <w:b/>
                <w:sz w:val="26"/>
                <w:szCs w:val="26"/>
              </w:rPr>
              <w:t>THÀNH ĐOÀN</w:t>
            </w:r>
          </w:p>
        </w:tc>
        <w:tc>
          <w:tcPr>
            <w:tcW w:w="2991" w:type="dxa"/>
            <w:shd w:val="clear" w:color="auto" w:fill="BFBFBF"/>
            <w:vAlign w:val="center"/>
          </w:tcPr>
          <w:p w:rsidR="00341693" w:rsidRPr="00703DA8" w:rsidRDefault="002D7F79" w:rsidP="00E363FB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CẢNH SÁT PC&amp;CC</w:t>
            </w:r>
            <w:r w:rsidR="003C1C75" w:rsidRPr="00703DA8">
              <w:rPr>
                <w:rFonts w:ascii="Times New Roman" w:hAnsi="Times New Roman"/>
                <w:b/>
                <w:sz w:val="26"/>
                <w:szCs w:val="26"/>
              </w:rPr>
              <w:t xml:space="preserve"> TP</w:t>
            </w:r>
          </w:p>
        </w:tc>
      </w:tr>
      <w:tr w:rsidR="002D7F79" w:rsidRPr="00703DA8" w:rsidTr="002D7F79">
        <w:tc>
          <w:tcPr>
            <w:tcW w:w="590" w:type="dxa"/>
            <w:vAlign w:val="center"/>
          </w:tcPr>
          <w:p w:rsidR="002D7F79" w:rsidRDefault="00F62F17" w:rsidP="002D7F7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065" w:type="dxa"/>
            <w:vAlign w:val="center"/>
          </w:tcPr>
          <w:p w:rsidR="002D7F79" w:rsidRPr="00702087" w:rsidRDefault="002D7F79" w:rsidP="00F277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087">
              <w:rPr>
                <w:rFonts w:ascii="Times New Roman" w:hAnsi="Times New Roman"/>
                <w:sz w:val="26"/>
                <w:szCs w:val="26"/>
              </w:rPr>
              <w:t xml:space="preserve">Tổ chức Chương trình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“Học </w:t>
            </w:r>
            <w:r w:rsidR="00F2777D">
              <w:rPr>
                <w:rFonts w:ascii="Times New Roman" w:hAnsi="Times New Roman"/>
                <w:sz w:val="26"/>
                <w:szCs w:val="26"/>
              </w:rPr>
              <w:t>kỳ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Cảnh sát PC&amp;CC” cho 100 thanh thiếu nhi có hoàn cảnh khó khăn.</w:t>
            </w:r>
          </w:p>
        </w:tc>
        <w:tc>
          <w:tcPr>
            <w:tcW w:w="3543" w:type="dxa"/>
            <w:vAlign w:val="center"/>
          </w:tcPr>
          <w:p w:rsidR="002D7F79" w:rsidRPr="00703DA8" w:rsidRDefault="002D7F79" w:rsidP="002D7F79">
            <w:pPr>
              <w:spacing w:before="40" w:line="226" w:lineRule="auto"/>
              <w:jc w:val="both"/>
              <w:rPr>
                <w:rFonts w:ascii="Times New Roman" w:hAnsi="Times New Roman" w:cs="VNI-Times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Tháng 5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: ban hành kế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 xml:space="preserve"> ho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ạ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ch.</w:t>
            </w:r>
          </w:p>
          <w:p w:rsidR="002D7F79" w:rsidRPr="00703DA8" w:rsidRDefault="002D7F79" w:rsidP="002D7F79">
            <w:pPr>
              <w:spacing w:before="40" w:line="22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 xml:space="preserve">- Tháng </w:t>
            </w:r>
            <w:r>
              <w:rPr>
                <w:rFonts w:ascii="Times New Roman" w:hAnsi="Times New Roman"/>
                <w:sz w:val="26"/>
                <w:szCs w:val="26"/>
              </w:rPr>
              <w:t>6,7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: tổ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 xml:space="preserve"> ch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ứ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 th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ự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 hi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ệ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n</w:t>
            </w:r>
          </w:p>
        </w:tc>
        <w:tc>
          <w:tcPr>
            <w:tcW w:w="3105" w:type="dxa"/>
            <w:vAlign w:val="center"/>
          </w:tcPr>
          <w:p w:rsidR="002D7F79" w:rsidRPr="00703DA8" w:rsidRDefault="002D7F79" w:rsidP="002D7F79">
            <w:pPr>
              <w:spacing w:before="40" w:line="31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color w:val="000000"/>
                <w:sz w:val="26"/>
                <w:szCs w:val="26"/>
              </w:rPr>
              <w:t>Chủ trì ban hành kế hoạch, tổ chức thực hiện.</w:t>
            </w:r>
          </w:p>
        </w:tc>
        <w:tc>
          <w:tcPr>
            <w:tcW w:w="2991" w:type="dxa"/>
            <w:vAlign w:val="center"/>
          </w:tcPr>
          <w:p w:rsidR="002D7F79" w:rsidRPr="00703DA8" w:rsidRDefault="002D7F79" w:rsidP="002D7F79">
            <w:pPr>
              <w:spacing w:before="40" w:line="31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>Phối hợp tổ chức thực hiện.</w:t>
            </w:r>
          </w:p>
        </w:tc>
      </w:tr>
      <w:tr w:rsidR="001C7A5A" w:rsidRPr="00703DA8" w:rsidTr="002D7F79">
        <w:tc>
          <w:tcPr>
            <w:tcW w:w="590" w:type="dxa"/>
            <w:vAlign w:val="center"/>
          </w:tcPr>
          <w:p w:rsidR="001C7A5A" w:rsidRDefault="00F62F17" w:rsidP="001C7A5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065" w:type="dxa"/>
            <w:vAlign w:val="center"/>
          </w:tcPr>
          <w:p w:rsidR="001C7A5A" w:rsidRDefault="001C7A5A" w:rsidP="00475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chức 24 chương trình kỹ năng thoát hiể</w:t>
            </w:r>
            <w:r w:rsidR="00DD517E">
              <w:rPr>
                <w:rFonts w:ascii="Times New Roman" w:hAnsi="Times New Roman"/>
                <w:sz w:val="26"/>
                <w:szCs w:val="26"/>
              </w:rPr>
              <w:t xml:space="preserve">m cho thanh thiếu nhi </w:t>
            </w:r>
            <w:r w:rsidR="00F62F17">
              <w:rPr>
                <w:rFonts w:ascii="Times New Roman" w:hAnsi="Times New Roman"/>
                <w:sz w:val="26"/>
                <w:szCs w:val="26"/>
              </w:rPr>
              <w:t xml:space="preserve">thành phố; </w:t>
            </w:r>
            <w:r w:rsidR="00475E35">
              <w:rPr>
                <w:rFonts w:ascii="Times New Roman" w:hAnsi="Times New Roman"/>
                <w:sz w:val="26"/>
                <w:szCs w:val="26"/>
              </w:rPr>
              <w:t>50</w:t>
            </w:r>
            <w:r w:rsidR="00F62F17">
              <w:rPr>
                <w:rFonts w:ascii="Times New Roman" w:hAnsi="Times New Roman"/>
                <w:sz w:val="26"/>
                <w:szCs w:val="26"/>
              </w:rPr>
              <w:t xml:space="preserve"> buổi tuyên truyền phòng, cháy chữa cháy tại các tuyến hẻm.</w:t>
            </w:r>
          </w:p>
        </w:tc>
        <w:tc>
          <w:tcPr>
            <w:tcW w:w="3543" w:type="dxa"/>
            <w:vAlign w:val="center"/>
          </w:tcPr>
          <w:p w:rsidR="001C7A5A" w:rsidRPr="00703DA8" w:rsidRDefault="001C7A5A" w:rsidP="001C7A5A">
            <w:pPr>
              <w:spacing w:before="40" w:line="226" w:lineRule="auto"/>
              <w:jc w:val="both"/>
              <w:rPr>
                <w:rFonts w:ascii="Times New Roman" w:hAnsi="Times New Roman" w:cs="VNI-Times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Tháng 6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: ban hành kế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 xml:space="preserve"> ho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ạ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ch.</w:t>
            </w:r>
          </w:p>
          <w:p w:rsidR="001C7A5A" w:rsidRPr="00703DA8" w:rsidRDefault="001C7A5A" w:rsidP="001C7A5A">
            <w:pPr>
              <w:spacing w:before="40" w:line="22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 xml:space="preserve">- Tháng </w:t>
            </w:r>
            <w:r>
              <w:rPr>
                <w:rFonts w:ascii="Times New Roman" w:hAnsi="Times New Roman"/>
                <w:sz w:val="26"/>
                <w:szCs w:val="26"/>
              </w:rPr>
              <w:t>7,8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: tổ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 xml:space="preserve"> ch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ứ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 th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ự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 hi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ệ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n</w:t>
            </w:r>
          </w:p>
        </w:tc>
        <w:tc>
          <w:tcPr>
            <w:tcW w:w="3105" w:type="dxa"/>
            <w:vAlign w:val="center"/>
          </w:tcPr>
          <w:p w:rsidR="001C7A5A" w:rsidRPr="00703DA8" w:rsidRDefault="001C7A5A" w:rsidP="001C7A5A">
            <w:pPr>
              <w:spacing w:before="40" w:line="31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>Phối hợp tổ chức thực hiện.</w:t>
            </w:r>
          </w:p>
        </w:tc>
        <w:tc>
          <w:tcPr>
            <w:tcW w:w="2991" w:type="dxa"/>
            <w:vAlign w:val="center"/>
          </w:tcPr>
          <w:p w:rsidR="001C7A5A" w:rsidRPr="00703DA8" w:rsidRDefault="001C7A5A" w:rsidP="001C7A5A">
            <w:pPr>
              <w:spacing w:before="40" w:line="31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color w:val="000000"/>
                <w:sz w:val="26"/>
                <w:szCs w:val="26"/>
              </w:rPr>
              <w:t>Chủ trì ban hành kế hoạch, tổ chức thực hiện.</w:t>
            </w:r>
          </w:p>
        </w:tc>
      </w:tr>
      <w:tr w:rsidR="00F506CE" w:rsidRPr="00703DA8" w:rsidTr="002D7F79">
        <w:tc>
          <w:tcPr>
            <w:tcW w:w="590" w:type="dxa"/>
            <w:vAlign w:val="center"/>
          </w:tcPr>
          <w:p w:rsidR="00F506CE" w:rsidRDefault="00834F26" w:rsidP="00F506C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065" w:type="dxa"/>
            <w:vAlign w:val="center"/>
          </w:tcPr>
          <w:p w:rsidR="00F506CE" w:rsidRPr="00702087" w:rsidRDefault="00F506CE" w:rsidP="00F62F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chức</w:t>
            </w:r>
            <w:r w:rsidR="001C7A5A">
              <w:rPr>
                <w:rFonts w:ascii="Times New Roman" w:hAnsi="Times New Roman"/>
                <w:sz w:val="26"/>
                <w:szCs w:val="26"/>
              </w:rPr>
              <w:t xml:space="preserve"> tập huấn và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“Đội hình thanh niên xung kích Phòng cháy – Chữa cháy và Cứu nạn – Cứu hộ giỏi”</w:t>
            </w:r>
            <w:r w:rsidR="001727ED">
              <w:rPr>
                <w:rFonts w:ascii="Times New Roman" w:hAnsi="Times New Roman"/>
                <w:sz w:val="26"/>
                <w:szCs w:val="26"/>
              </w:rPr>
              <w:t xml:space="preserve"> năm 201</w:t>
            </w:r>
            <w:r w:rsidR="00F62F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  <w:vAlign w:val="center"/>
          </w:tcPr>
          <w:p w:rsidR="00F506CE" w:rsidRPr="00703DA8" w:rsidRDefault="00F506CE" w:rsidP="00F506CE">
            <w:pPr>
              <w:spacing w:before="40" w:line="226" w:lineRule="auto"/>
              <w:jc w:val="both"/>
              <w:rPr>
                <w:rFonts w:ascii="Times New Roman" w:hAnsi="Times New Roman" w:cs="VNI-Times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Tháng 6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: ban hành kế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 xml:space="preserve"> ho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ạ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ch.</w:t>
            </w:r>
          </w:p>
          <w:p w:rsidR="00F506CE" w:rsidRPr="00703DA8" w:rsidRDefault="00F506CE" w:rsidP="00F506CE">
            <w:pPr>
              <w:spacing w:before="40" w:line="22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 xml:space="preserve">- Tháng </w:t>
            </w:r>
            <w:r>
              <w:rPr>
                <w:rFonts w:ascii="Times New Roman" w:hAnsi="Times New Roman"/>
                <w:sz w:val="26"/>
                <w:szCs w:val="26"/>
              </w:rPr>
              <w:t>7,8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: tổ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 xml:space="preserve"> ch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ứ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 th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ự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 hi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ệ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n</w:t>
            </w:r>
          </w:p>
        </w:tc>
        <w:tc>
          <w:tcPr>
            <w:tcW w:w="3105" w:type="dxa"/>
            <w:vAlign w:val="center"/>
          </w:tcPr>
          <w:p w:rsidR="00F506CE" w:rsidRPr="00703DA8" w:rsidRDefault="00F506CE" w:rsidP="00F506CE">
            <w:pPr>
              <w:spacing w:before="40" w:line="31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color w:val="000000"/>
                <w:sz w:val="26"/>
                <w:szCs w:val="26"/>
              </w:rPr>
              <w:t>Chủ trì ban hành kế hoạch, tổ chức thực hiện.</w:t>
            </w:r>
          </w:p>
        </w:tc>
        <w:tc>
          <w:tcPr>
            <w:tcW w:w="2991" w:type="dxa"/>
            <w:vAlign w:val="center"/>
          </w:tcPr>
          <w:p w:rsidR="00F506CE" w:rsidRPr="00703DA8" w:rsidRDefault="00F506CE" w:rsidP="00F506CE">
            <w:pPr>
              <w:spacing w:before="40" w:line="31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>Phối hợp tổ chức thực hiện.</w:t>
            </w:r>
          </w:p>
        </w:tc>
      </w:tr>
      <w:tr w:rsidR="00652C2B" w:rsidRPr="00703DA8" w:rsidTr="002D7F79">
        <w:tc>
          <w:tcPr>
            <w:tcW w:w="590" w:type="dxa"/>
            <w:vAlign w:val="center"/>
          </w:tcPr>
          <w:p w:rsidR="00652C2B" w:rsidRDefault="00834F26" w:rsidP="00F2777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065" w:type="dxa"/>
            <w:vAlign w:val="center"/>
          </w:tcPr>
          <w:p w:rsidR="00652C2B" w:rsidRPr="00702087" w:rsidRDefault="00652C2B" w:rsidP="00652C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chức Hội nghị tổng kết Kế hoạch liên tịch giai đoạn 2015 – 2017 và ký kết Kế hoạch liên tịch giai đoạn 2017 - 2022.</w:t>
            </w:r>
          </w:p>
        </w:tc>
        <w:tc>
          <w:tcPr>
            <w:tcW w:w="3543" w:type="dxa"/>
            <w:vAlign w:val="center"/>
          </w:tcPr>
          <w:p w:rsidR="00652C2B" w:rsidRPr="00703DA8" w:rsidRDefault="00652C2B" w:rsidP="0062178B">
            <w:pPr>
              <w:spacing w:before="40" w:line="226" w:lineRule="auto"/>
              <w:jc w:val="both"/>
              <w:rPr>
                <w:rFonts w:ascii="Times New Roman" w:hAnsi="Times New Roman" w:cs="VNI-Times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Tháng </w:t>
            </w:r>
            <w:r w:rsidR="00475E35">
              <w:rPr>
                <w:rFonts w:ascii="Times New Roman" w:hAnsi="Times New Roman"/>
                <w:sz w:val="26"/>
                <w:szCs w:val="26"/>
              </w:rPr>
              <w:t>5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: ban hành kế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 xml:space="preserve"> ho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ạ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ch.</w:t>
            </w:r>
          </w:p>
          <w:p w:rsidR="00652C2B" w:rsidRPr="00703DA8" w:rsidRDefault="00652C2B" w:rsidP="00AA4C8F">
            <w:pPr>
              <w:spacing w:before="40" w:line="22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 xml:space="preserve">- Tháng </w:t>
            </w:r>
            <w:r w:rsidR="00475E35">
              <w:rPr>
                <w:rFonts w:ascii="Times New Roman" w:hAnsi="Times New Roman"/>
                <w:sz w:val="26"/>
                <w:szCs w:val="26"/>
              </w:rPr>
              <w:t>7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: tổ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 xml:space="preserve"> ch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ứ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 th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ự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 hi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ệ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n</w:t>
            </w:r>
          </w:p>
        </w:tc>
        <w:tc>
          <w:tcPr>
            <w:tcW w:w="3105" w:type="dxa"/>
            <w:vAlign w:val="center"/>
          </w:tcPr>
          <w:p w:rsidR="00652C2B" w:rsidRPr="00703DA8" w:rsidRDefault="00652C2B" w:rsidP="0062178B">
            <w:pPr>
              <w:spacing w:before="40" w:line="31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color w:val="000000"/>
                <w:sz w:val="26"/>
                <w:szCs w:val="26"/>
              </w:rPr>
              <w:t>Chủ trì ban hành kế hoạch, tổ chức thực hiện.</w:t>
            </w:r>
          </w:p>
        </w:tc>
        <w:tc>
          <w:tcPr>
            <w:tcW w:w="2991" w:type="dxa"/>
            <w:vAlign w:val="center"/>
          </w:tcPr>
          <w:p w:rsidR="00652C2B" w:rsidRPr="00703DA8" w:rsidRDefault="00652C2B" w:rsidP="0062178B">
            <w:pPr>
              <w:spacing w:before="40" w:line="31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>Phối hợp tổ chức thực hiện.</w:t>
            </w:r>
          </w:p>
        </w:tc>
      </w:tr>
    </w:tbl>
    <w:p w:rsidR="00E17DA4" w:rsidRDefault="00E17DA4" w:rsidP="008E004F">
      <w:pPr>
        <w:ind w:firstLine="910"/>
        <w:jc w:val="both"/>
        <w:rPr>
          <w:rFonts w:ascii="Times New Roman" w:hAnsi="Times New Roman"/>
          <w:sz w:val="28"/>
          <w:szCs w:val="28"/>
        </w:rPr>
      </w:pPr>
    </w:p>
    <w:p w:rsidR="00383797" w:rsidRDefault="00A65920" w:rsidP="00FB0CE7">
      <w:pPr>
        <w:ind w:firstLine="9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Trên đây là Chương trình phối hợp hoạt</w:t>
      </w:r>
      <w:r w:rsidR="00F1076A">
        <w:rPr>
          <w:rFonts w:ascii="Times New Roman" w:hAnsi="Times New Roman"/>
          <w:sz w:val="28"/>
          <w:szCs w:val="28"/>
        </w:rPr>
        <w:t xml:space="preserve"> động giữa Thành Đ</w:t>
      </w:r>
      <w:r>
        <w:rPr>
          <w:rFonts w:ascii="Times New Roman" w:hAnsi="Times New Roman"/>
          <w:sz w:val="28"/>
          <w:szCs w:val="28"/>
        </w:rPr>
        <w:t xml:space="preserve">oàn </w:t>
      </w:r>
      <w:r w:rsidR="00E445CB">
        <w:rPr>
          <w:rFonts w:ascii="Times New Roman" w:hAnsi="Times New Roman"/>
          <w:sz w:val="28"/>
          <w:szCs w:val="28"/>
        </w:rPr>
        <w:t xml:space="preserve">và </w:t>
      </w:r>
      <w:r w:rsidR="00F2777D">
        <w:rPr>
          <w:rFonts w:ascii="Times New Roman" w:hAnsi="Times New Roman"/>
          <w:sz w:val="28"/>
          <w:szCs w:val="28"/>
        </w:rPr>
        <w:t>Cảnh sát PC&amp;CC</w:t>
      </w:r>
      <w:r w:rsidR="004324F5">
        <w:rPr>
          <w:rFonts w:ascii="Times New Roman" w:hAnsi="Times New Roman"/>
          <w:sz w:val="28"/>
          <w:szCs w:val="28"/>
        </w:rPr>
        <w:t xml:space="preserve"> </w:t>
      </w:r>
      <w:r w:rsidR="00E17DA4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hành phố Hồ Ch</w:t>
      </w:r>
      <w:r w:rsidR="00014A79">
        <w:rPr>
          <w:rFonts w:ascii="Times New Roman" w:hAnsi="Times New Roman"/>
          <w:sz w:val="28"/>
          <w:szCs w:val="28"/>
        </w:rPr>
        <w:t>í Minh năm 201</w:t>
      </w:r>
      <w:r w:rsidR="00CA02E6">
        <w:rPr>
          <w:rFonts w:ascii="Times New Roman" w:hAnsi="Times New Roman"/>
          <w:sz w:val="28"/>
          <w:szCs w:val="28"/>
        </w:rPr>
        <w:t>7</w:t>
      </w:r>
      <w:r w:rsidR="00BB1F85">
        <w:rPr>
          <w:rFonts w:ascii="Times New Roman" w:hAnsi="Times New Roman"/>
          <w:sz w:val="28"/>
          <w:szCs w:val="28"/>
        </w:rPr>
        <w:t>, đ</w:t>
      </w:r>
      <w:r>
        <w:rPr>
          <w:rFonts w:ascii="Times New Roman" w:hAnsi="Times New Roman"/>
          <w:sz w:val="28"/>
          <w:szCs w:val="28"/>
        </w:rPr>
        <w:t xml:space="preserve">ề nghị các cơ quan, đơn vị </w:t>
      </w:r>
      <w:r w:rsidR="00F44F91">
        <w:rPr>
          <w:rFonts w:ascii="Times New Roman" w:hAnsi="Times New Roman"/>
          <w:sz w:val="28"/>
          <w:szCs w:val="28"/>
        </w:rPr>
        <w:t xml:space="preserve">trực </w:t>
      </w:r>
      <w:r>
        <w:rPr>
          <w:rFonts w:ascii="Times New Roman" w:hAnsi="Times New Roman"/>
          <w:sz w:val="28"/>
          <w:szCs w:val="28"/>
        </w:rPr>
        <w:t xml:space="preserve">thuộc </w:t>
      </w:r>
      <w:r w:rsidR="00F2777D">
        <w:rPr>
          <w:rFonts w:ascii="Times New Roman" w:hAnsi="Times New Roman"/>
          <w:sz w:val="28"/>
          <w:szCs w:val="28"/>
        </w:rPr>
        <w:t xml:space="preserve">Cảnh sát PC&amp;CC </w:t>
      </w:r>
      <w:r>
        <w:rPr>
          <w:rFonts w:ascii="Times New Roman" w:hAnsi="Times New Roman"/>
          <w:sz w:val="28"/>
          <w:szCs w:val="28"/>
        </w:rPr>
        <w:t>Thành phố và c</w:t>
      </w:r>
      <w:r w:rsidR="00CC5D0F">
        <w:rPr>
          <w:rFonts w:ascii="Times New Roman" w:hAnsi="Times New Roman"/>
          <w:sz w:val="28"/>
          <w:szCs w:val="28"/>
        </w:rPr>
        <w:t>ác cơ sở Đoàn trực thuộc Thành Đ</w:t>
      </w:r>
      <w:r>
        <w:rPr>
          <w:rFonts w:ascii="Times New Roman" w:hAnsi="Times New Roman"/>
          <w:sz w:val="28"/>
          <w:szCs w:val="28"/>
        </w:rPr>
        <w:t>oàn</w:t>
      </w:r>
      <w:r w:rsidR="00920916">
        <w:rPr>
          <w:rFonts w:ascii="Times New Roman" w:hAnsi="Times New Roman"/>
          <w:sz w:val="28"/>
          <w:szCs w:val="28"/>
        </w:rPr>
        <w:t xml:space="preserve"> triển </w:t>
      </w:r>
      <w:r w:rsidR="003A2E37">
        <w:rPr>
          <w:rFonts w:ascii="Times New Roman" w:hAnsi="Times New Roman"/>
          <w:sz w:val="28"/>
          <w:szCs w:val="28"/>
        </w:rPr>
        <w:t xml:space="preserve">khai thực hiện tốt các nội dung </w:t>
      </w:r>
      <w:r w:rsidR="0092063A">
        <w:rPr>
          <w:rFonts w:ascii="Times New Roman" w:hAnsi="Times New Roman"/>
          <w:sz w:val="28"/>
          <w:szCs w:val="28"/>
        </w:rPr>
        <w:t>đề ra.</w:t>
      </w:r>
    </w:p>
    <w:p w:rsidR="001C32B4" w:rsidRDefault="001C32B4" w:rsidP="00703DA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2835"/>
        <w:gridCol w:w="5245"/>
      </w:tblGrid>
      <w:tr w:rsidR="00383797" w:rsidRPr="00E363FB" w:rsidTr="00F506CE">
        <w:tc>
          <w:tcPr>
            <w:tcW w:w="5670" w:type="dxa"/>
          </w:tcPr>
          <w:p w:rsidR="00383797" w:rsidRPr="001C32B4" w:rsidRDefault="001D7094" w:rsidP="00E363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2B4">
              <w:rPr>
                <w:rFonts w:ascii="Times New Roman" w:hAnsi="Times New Roman"/>
                <w:b/>
                <w:sz w:val="28"/>
                <w:szCs w:val="28"/>
              </w:rPr>
              <w:t xml:space="preserve">TM. </w:t>
            </w:r>
            <w:r w:rsidR="00F2777D">
              <w:rPr>
                <w:rFonts w:ascii="Times New Roman" w:hAnsi="Times New Roman"/>
                <w:b/>
                <w:sz w:val="28"/>
                <w:szCs w:val="28"/>
              </w:rPr>
              <w:t>CẢNH SÁT PC&amp;CC THÀNH PHỐ</w:t>
            </w:r>
          </w:p>
          <w:p w:rsidR="00943EC1" w:rsidRPr="001C32B4" w:rsidRDefault="00943EC1" w:rsidP="00E363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2B4">
              <w:rPr>
                <w:rFonts w:ascii="Times New Roman" w:hAnsi="Times New Roman"/>
                <w:b/>
                <w:sz w:val="28"/>
                <w:szCs w:val="28"/>
              </w:rPr>
              <w:t xml:space="preserve">KT. </w:t>
            </w:r>
            <w:r w:rsidR="00F2777D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1D7094" w:rsidRPr="001C32B4" w:rsidRDefault="001D7094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2B4">
              <w:rPr>
                <w:rFonts w:ascii="Times New Roman" w:hAnsi="Times New Roman"/>
                <w:sz w:val="28"/>
                <w:szCs w:val="28"/>
              </w:rPr>
              <w:t xml:space="preserve">PHÓ </w:t>
            </w:r>
            <w:r w:rsidR="00F2777D">
              <w:rPr>
                <w:rFonts w:ascii="Times New Roman" w:hAnsi="Times New Roman"/>
                <w:sz w:val="28"/>
                <w:szCs w:val="28"/>
              </w:rPr>
              <w:t>GIÁM ĐỐC</w:t>
            </w:r>
          </w:p>
          <w:p w:rsidR="00FB0CE7" w:rsidRPr="001C32B4" w:rsidRDefault="00FB0CE7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CE7" w:rsidRPr="001C32B4" w:rsidRDefault="00042AAC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(đã ký)</w:t>
            </w:r>
          </w:p>
          <w:p w:rsidR="00FB0CE7" w:rsidRPr="001C32B4" w:rsidRDefault="00CA02E6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B0CE7" w:rsidRPr="001C32B4" w:rsidRDefault="00FB0CE7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3BD" w:rsidRPr="000C3BDA" w:rsidRDefault="001D7094" w:rsidP="00F50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2B4">
              <w:rPr>
                <w:rFonts w:ascii="Times New Roman" w:hAnsi="Times New Roman"/>
                <w:b/>
                <w:sz w:val="28"/>
                <w:szCs w:val="28"/>
              </w:rPr>
              <w:t xml:space="preserve">Đại tá </w:t>
            </w:r>
            <w:r w:rsidR="00F506CE">
              <w:rPr>
                <w:rFonts w:ascii="Times New Roman" w:hAnsi="Times New Roman"/>
                <w:b/>
                <w:sz w:val="28"/>
                <w:szCs w:val="28"/>
              </w:rPr>
              <w:t>Đoàn Văn Chón</w:t>
            </w:r>
          </w:p>
        </w:tc>
        <w:tc>
          <w:tcPr>
            <w:tcW w:w="2835" w:type="dxa"/>
            <w:vAlign w:val="center"/>
          </w:tcPr>
          <w:p w:rsidR="00383797" w:rsidRPr="00E363FB" w:rsidRDefault="00383797" w:rsidP="00E3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83797" w:rsidRPr="001C32B4" w:rsidRDefault="001D7094" w:rsidP="00E363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2B4">
              <w:rPr>
                <w:rFonts w:ascii="Times New Roman" w:hAnsi="Times New Roman"/>
                <w:b/>
                <w:sz w:val="28"/>
                <w:szCs w:val="28"/>
              </w:rPr>
              <w:t>TM. BAN THƯỜNG VỤ THÀNH ĐOÀN</w:t>
            </w:r>
          </w:p>
          <w:p w:rsidR="001D7094" w:rsidRPr="001C32B4" w:rsidRDefault="001D7094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2B4">
              <w:rPr>
                <w:rFonts w:ascii="Times New Roman" w:hAnsi="Times New Roman"/>
                <w:sz w:val="28"/>
                <w:szCs w:val="28"/>
              </w:rPr>
              <w:t>PHÓ BÍ THƯ</w:t>
            </w:r>
          </w:p>
          <w:p w:rsidR="00FB0CE7" w:rsidRPr="001C32B4" w:rsidRDefault="00FB0CE7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CE7" w:rsidRPr="001C32B4" w:rsidRDefault="00FB0CE7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CE7" w:rsidRPr="001C32B4" w:rsidRDefault="00042AAC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(đã ký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B0CE7" w:rsidRPr="001C32B4" w:rsidRDefault="00FB0CE7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CE7" w:rsidRPr="001C32B4" w:rsidRDefault="00FB0CE7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094" w:rsidRPr="00E363FB" w:rsidRDefault="00286BA1" w:rsidP="00E363FB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C32B4">
              <w:rPr>
                <w:rFonts w:ascii="Times New Roman" w:hAnsi="Times New Roman"/>
                <w:b/>
                <w:sz w:val="28"/>
                <w:szCs w:val="28"/>
              </w:rPr>
              <w:t>Phạm Hồng Sơn</w:t>
            </w:r>
          </w:p>
        </w:tc>
      </w:tr>
    </w:tbl>
    <w:p w:rsidR="003A2BD2" w:rsidRDefault="003A2BD2" w:rsidP="000C3BDA">
      <w:pPr>
        <w:jc w:val="both"/>
        <w:rPr>
          <w:rFonts w:ascii="Times New Roman" w:hAnsi="Times New Roman"/>
          <w:b/>
          <w:i/>
          <w:szCs w:val="28"/>
        </w:rPr>
      </w:pPr>
    </w:p>
    <w:p w:rsidR="000C3BDA" w:rsidRPr="00E363FB" w:rsidRDefault="000C3BDA" w:rsidP="000C3BDA">
      <w:pPr>
        <w:jc w:val="both"/>
        <w:rPr>
          <w:rFonts w:ascii="Times New Roman" w:hAnsi="Times New Roman"/>
          <w:b/>
          <w:i/>
          <w:szCs w:val="28"/>
        </w:rPr>
      </w:pPr>
      <w:r w:rsidRPr="00E363FB">
        <w:rPr>
          <w:rFonts w:ascii="Times New Roman" w:hAnsi="Times New Roman"/>
          <w:b/>
          <w:i/>
          <w:szCs w:val="28"/>
        </w:rPr>
        <w:t>Nơi nhận:</w:t>
      </w:r>
    </w:p>
    <w:p w:rsidR="000C3BDA" w:rsidRPr="00E363FB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- Thành ủy: TT, VP, BDV, BTG;</w:t>
      </w:r>
    </w:p>
    <w:p w:rsidR="000C3BDA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 w:rsidRPr="00E363FB">
        <w:rPr>
          <w:rFonts w:ascii="Times New Roman" w:hAnsi="Times New Roman"/>
          <w:sz w:val="22"/>
          <w:szCs w:val="28"/>
        </w:rPr>
        <w:t>- UBND</w:t>
      </w:r>
      <w:r>
        <w:rPr>
          <w:rFonts w:ascii="Times New Roman" w:hAnsi="Times New Roman"/>
          <w:sz w:val="22"/>
          <w:szCs w:val="28"/>
        </w:rPr>
        <w:t xml:space="preserve">.TP: TT, </w:t>
      </w:r>
      <w:r w:rsidRPr="00E363FB">
        <w:rPr>
          <w:rFonts w:ascii="Times New Roman" w:hAnsi="Times New Roman"/>
          <w:sz w:val="22"/>
          <w:szCs w:val="28"/>
        </w:rPr>
        <w:t>VP;</w:t>
      </w:r>
    </w:p>
    <w:p w:rsidR="000C3BDA" w:rsidRPr="00E363FB" w:rsidRDefault="004324F5" w:rsidP="000C3BDA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- </w:t>
      </w:r>
      <w:r w:rsidR="00F506CE">
        <w:rPr>
          <w:rFonts w:ascii="Times New Roman" w:hAnsi="Times New Roman"/>
          <w:sz w:val="22"/>
          <w:szCs w:val="28"/>
        </w:rPr>
        <w:t xml:space="preserve">Bộ Công an: </w:t>
      </w:r>
      <w:r w:rsidR="006132DD">
        <w:rPr>
          <w:rFonts w:ascii="Times New Roman" w:hAnsi="Times New Roman"/>
          <w:sz w:val="22"/>
          <w:szCs w:val="28"/>
        </w:rPr>
        <w:t>Cục CTĐ&amp;CTQC</w:t>
      </w:r>
      <w:r w:rsidR="000C3BDA">
        <w:rPr>
          <w:rFonts w:ascii="Times New Roman" w:hAnsi="Times New Roman"/>
          <w:sz w:val="22"/>
          <w:szCs w:val="28"/>
        </w:rPr>
        <w:t>,</w:t>
      </w:r>
      <w:r w:rsidR="00F506CE">
        <w:rPr>
          <w:rFonts w:ascii="Times New Roman" w:hAnsi="Times New Roman"/>
          <w:sz w:val="22"/>
          <w:szCs w:val="28"/>
        </w:rPr>
        <w:t xml:space="preserve"> Đoàn Bộ</w:t>
      </w:r>
      <w:r w:rsidR="000C3BDA">
        <w:rPr>
          <w:rFonts w:ascii="Times New Roman" w:hAnsi="Times New Roman"/>
          <w:sz w:val="22"/>
          <w:szCs w:val="28"/>
        </w:rPr>
        <w:t>;</w:t>
      </w:r>
    </w:p>
    <w:p w:rsidR="000C3BDA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- Trung ương Đoàn: TT, VP, Ban ĐKTHTN;</w:t>
      </w:r>
    </w:p>
    <w:p w:rsidR="000C3BDA" w:rsidRPr="00E363FB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- Sở Tài chính TP: BGĐ, VP;</w:t>
      </w:r>
    </w:p>
    <w:p w:rsidR="000C3BDA" w:rsidRPr="00E363FB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 w:rsidRPr="00E363FB">
        <w:rPr>
          <w:rFonts w:ascii="Times New Roman" w:hAnsi="Times New Roman"/>
          <w:sz w:val="22"/>
          <w:szCs w:val="28"/>
        </w:rPr>
        <w:t xml:space="preserve">- </w:t>
      </w:r>
      <w:r w:rsidR="00F506CE">
        <w:rPr>
          <w:rFonts w:ascii="Times New Roman" w:hAnsi="Times New Roman"/>
          <w:sz w:val="22"/>
          <w:szCs w:val="28"/>
        </w:rPr>
        <w:t>CS PC&amp;CC TP</w:t>
      </w:r>
      <w:r w:rsidRPr="00E363FB">
        <w:rPr>
          <w:rFonts w:ascii="Times New Roman" w:hAnsi="Times New Roman"/>
          <w:sz w:val="22"/>
          <w:szCs w:val="28"/>
        </w:rPr>
        <w:t xml:space="preserve">: </w:t>
      </w:r>
      <w:r w:rsidR="006132DD">
        <w:rPr>
          <w:rFonts w:ascii="Times New Roman" w:hAnsi="Times New Roman"/>
          <w:sz w:val="22"/>
          <w:szCs w:val="28"/>
        </w:rPr>
        <w:t>BGĐ</w:t>
      </w:r>
      <w:r w:rsidRPr="00E363FB">
        <w:rPr>
          <w:rFonts w:ascii="Times New Roman" w:hAnsi="Times New Roman"/>
          <w:sz w:val="22"/>
          <w:szCs w:val="28"/>
        </w:rPr>
        <w:t>;</w:t>
      </w:r>
    </w:p>
    <w:p w:rsidR="000C3BDA" w:rsidRPr="00E363FB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 w:rsidRPr="00E363FB">
        <w:rPr>
          <w:rFonts w:ascii="Times New Roman" w:hAnsi="Times New Roman"/>
          <w:sz w:val="22"/>
          <w:szCs w:val="28"/>
        </w:rPr>
        <w:t>- Thành Đoàn: TT, VP</w:t>
      </w:r>
      <w:r>
        <w:rPr>
          <w:rFonts w:ascii="Times New Roman" w:hAnsi="Times New Roman"/>
          <w:sz w:val="22"/>
          <w:szCs w:val="28"/>
        </w:rPr>
        <w:t>, các Ban - Đơn vị sự nghiệp</w:t>
      </w:r>
      <w:r w:rsidRPr="00E363FB">
        <w:rPr>
          <w:rFonts w:ascii="Times New Roman" w:hAnsi="Times New Roman"/>
          <w:sz w:val="22"/>
          <w:szCs w:val="28"/>
        </w:rPr>
        <w:t>;</w:t>
      </w:r>
    </w:p>
    <w:p w:rsidR="000C3BDA" w:rsidRPr="00E363FB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 w:rsidRPr="00E363FB">
        <w:rPr>
          <w:rFonts w:ascii="Times New Roman" w:hAnsi="Times New Roman"/>
          <w:sz w:val="22"/>
          <w:szCs w:val="28"/>
        </w:rPr>
        <w:t>- Các cơ</w:t>
      </w:r>
      <w:r>
        <w:rPr>
          <w:rFonts w:ascii="Times New Roman" w:hAnsi="Times New Roman"/>
          <w:sz w:val="22"/>
          <w:szCs w:val="28"/>
        </w:rPr>
        <w:t xml:space="preserve"> sở trực thuộc </w:t>
      </w:r>
      <w:r w:rsidR="00F506CE">
        <w:rPr>
          <w:rFonts w:ascii="Times New Roman" w:hAnsi="Times New Roman"/>
          <w:sz w:val="22"/>
          <w:szCs w:val="28"/>
        </w:rPr>
        <w:t xml:space="preserve">CS PC&amp;CC </w:t>
      </w:r>
      <w:r w:rsidR="004324F5">
        <w:rPr>
          <w:rFonts w:ascii="Times New Roman" w:hAnsi="Times New Roman"/>
          <w:sz w:val="22"/>
          <w:szCs w:val="28"/>
        </w:rPr>
        <w:t>TP</w:t>
      </w:r>
      <w:r>
        <w:rPr>
          <w:rFonts w:ascii="Times New Roman" w:hAnsi="Times New Roman"/>
          <w:sz w:val="22"/>
          <w:szCs w:val="28"/>
        </w:rPr>
        <w:t xml:space="preserve"> và Thành Đ</w:t>
      </w:r>
      <w:r w:rsidRPr="00E363FB">
        <w:rPr>
          <w:rFonts w:ascii="Times New Roman" w:hAnsi="Times New Roman"/>
          <w:sz w:val="22"/>
          <w:szCs w:val="28"/>
        </w:rPr>
        <w:t>oàn;</w:t>
      </w:r>
    </w:p>
    <w:p w:rsidR="00383797" w:rsidRPr="00C343BD" w:rsidRDefault="00523CD7" w:rsidP="000C3BDA">
      <w:pPr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2"/>
          <w:szCs w:val="28"/>
        </w:rPr>
        <w:t>- Lưu: VT, PCT</w:t>
      </w:r>
      <w:r w:rsidR="000C3BDA">
        <w:rPr>
          <w:rFonts w:ascii="Times New Roman" w:hAnsi="Times New Roman"/>
          <w:sz w:val="22"/>
          <w:szCs w:val="28"/>
        </w:rPr>
        <w:t>.</w:t>
      </w:r>
    </w:p>
    <w:sectPr w:rsidR="00383797" w:rsidRPr="00C343BD" w:rsidSect="003A2BD2">
      <w:footerReference w:type="even" r:id="rId8"/>
      <w:footerReference w:type="default" r:id="rId9"/>
      <w:pgSz w:w="16834" w:h="11909" w:orient="landscape" w:code="9"/>
      <w:pgMar w:top="851" w:right="1134" w:bottom="720" w:left="1701" w:header="397" w:footer="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72" w:rsidRDefault="002D5172">
      <w:r>
        <w:separator/>
      </w:r>
    </w:p>
  </w:endnote>
  <w:endnote w:type="continuationSeparator" w:id="0">
    <w:p w:rsidR="002D5172" w:rsidRDefault="002D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1B" w:rsidRDefault="004A3478" w:rsidP="00C20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4A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4A1B" w:rsidRDefault="00314A1B" w:rsidP="00761F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1B" w:rsidRPr="00637F3E" w:rsidRDefault="004A3478" w:rsidP="00637F3E">
    <w:pPr>
      <w:pStyle w:val="Footer"/>
      <w:framePr w:h="839" w:hRule="exact" w:wrap="around" w:vAnchor="text" w:hAnchor="page" w:x="15690" w:y="-524"/>
      <w:rPr>
        <w:rStyle w:val="PageNumber"/>
        <w:rFonts w:ascii="Times New Roman" w:hAnsi="Times New Roman"/>
        <w:sz w:val="28"/>
        <w:szCs w:val="28"/>
      </w:rPr>
    </w:pPr>
    <w:r w:rsidRPr="00637F3E">
      <w:rPr>
        <w:rStyle w:val="PageNumber"/>
        <w:rFonts w:ascii="Times New Roman" w:hAnsi="Times New Roman"/>
        <w:sz w:val="28"/>
        <w:szCs w:val="28"/>
      </w:rPr>
      <w:fldChar w:fldCharType="begin"/>
    </w:r>
    <w:r w:rsidR="00314A1B" w:rsidRPr="00637F3E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637F3E">
      <w:rPr>
        <w:rStyle w:val="PageNumber"/>
        <w:rFonts w:ascii="Times New Roman" w:hAnsi="Times New Roman"/>
        <w:sz w:val="28"/>
        <w:szCs w:val="28"/>
      </w:rPr>
      <w:fldChar w:fldCharType="separate"/>
    </w:r>
    <w:r w:rsidR="00042AAC">
      <w:rPr>
        <w:rStyle w:val="PageNumber"/>
        <w:rFonts w:ascii="Times New Roman" w:hAnsi="Times New Roman"/>
        <w:noProof/>
        <w:sz w:val="28"/>
        <w:szCs w:val="28"/>
      </w:rPr>
      <w:t>2</w:t>
    </w:r>
    <w:r w:rsidRPr="00637F3E">
      <w:rPr>
        <w:rStyle w:val="PageNumber"/>
        <w:rFonts w:ascii="Times New Roman" w:hAnsi="Times New Roman"/>
        <w:sz w:val="28"/>
        <w:szCs w:val="28"/>
      </w:rPr>
      <w:fldChar w:fldCharType="end"/>
    </w:r>
  </w:p>
  <w:p w:rsidR="00314A1B" w:rsidRDefault="00314A1B" w:rsidP="00761F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72" w:rsidRDefault="002D5172">
      <w:r>
        <w:separator/>
      </w:r>
    </w:p>
  </w:footnote>
  <w:footnote w:type="continuationSeparator" w:id="0">
    <w:p w:rsidR="002D5172" w:rsidRDefault="002D5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F0E"/>
    <w:multiLevelType w:val="hybridMultilevel"/>
    <w:tmpl w:val="DDAA5B40"/>
    <w:lvl w:ilvl="0" w:tplc="28E67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D7"/>
    <w:rsid w:val="00002E9D"/>
    <w:rsid w:val="00005BC3"/>
    <w:rsid w:val="00006CD3"/>
    <w:rsid w:val="00011340"/>
    <w:rsid w:val="00014A79"/>
    <w:rsid w:val="00027CA2"/>
    <w:rsid w:val="00042AAC"/>
    <w:rsid w:val="00060BC2"/>
    <w:rsid w:val="000820BE"/>
    <w:rsid w:val="00086D00"/>
    <w:rsid w:val="00087C7B"/>
    <w:rsid w:val="00093E58"/>
    <w:rsid w:val="00096AFD"/>
    <w:rsid w:val="000A0254"/>
    <w:rsid w:val="000C3BDA"/>
    <w:rsid w:val="000D48DC"/>
    <w:rsid w:val="0011095A"/>
    <w:rsid w:val="00116227"/>
    <w:rsid w:val="001250D4"/>
    <w:rsid w:val="0012622D"/>
    <w:rsid w:val="00131A8C"/>
    <w:rsid w:val="00137FF5"/>
    <w:rsid w:val="001419E6"/>
    <w:rsid w:val="00142098"/>
    <w:rsid w:val="00146A6C"/>
    <w:rsid w:val="00147E6A"/>
    <w:rsid w:val="00161491"/>
    <w:rsid w:val="001727ED"/>
    <w:rsid w:val="00174FF9"/>
    <w:rsid w:val="001806DE"/>
    <w:rsid w:val="00181C7C"/>
    <w:rsid w:val="00184567"/>
    <w:rsid w:val="00184D82"/>
    <w:rsid w:val="00192769"/>
    <w:rsid w:val="00196E7E"/>
    <w:rsid w:val="001A412F"/>
    <w:rsid w:val="001B0937"/>
    <w:rsid w:val="001C0394"/>
    <w:rsid w:val="001C32B4"/>
    <w:rsid w:val="001C7A5A"/>
    <w:rsid w:val="001D0E0F"/>
    <w:rsid w:val="001D1EF2"/>
    <w:rsid w:val="001D2211"/>
    <w:rsid w:val="001D7094"/>
    <w:rsid w:val="001E20FA"/>
    <w:rsid w:val="001E2C68"/>
    <w:rsid w:val="00206C62"/>
    <w:rsid w:val="0020767F"/>
    <w:rsid w:val="002108C8"/>
    <w:rsid w:val="00210C13"/>
    <w:rsid w:val="00210CBB"/>
    <w:rsid w:val="002114E6"/>
    <w:rsid w:val="00212C81"/>
    <w:rsid w:val="0021348A"/>
    <w:rsid w:val="00215BC7"/>
    <w:rsid w:val="00230110"/>
    <w:rsid w:val="00236B02"/>
    <w:rsid w:val="00237842"/>
    <w:rsid w:val="00240672"/>
    <w:rsid w:val="002444E6"/>
    <w:rsid w:val="00245C95"/>
    <w:rsid w:val="00265820"/>
    <w:rsid w:val="00271539"/>
    <w:rsid w:val="00275DEF"/>
    <w:rsid w:val="002848E3"/>
    <w:rsid w:val="00286BA1"/>
    <w:rsid w:val="002B1FA6"/>
    <w:rsid w:val="002C0035"/>
    <w:rsid w:val="002C6092"/>
    <w:rsid w:val="002C6590"/>
    <w:rsid w:val="002C7B07"/>
    <w:rsid w:val="002D5172"/>
    <w:rsid w:val="002D7F79"/>
    <w:rsid w:val="002E2381"/>
    <w:rsid w:val="002E377B"/>
    <w:rsid w:val="002F05F0"/>
    <w:rsid w:val="002F7162"/>
    <w:rsid w:val="00306787"/>
    <w:rsid w:val="00314A1B"/>
    <w:rsid w:val="00321D00"/>
    <w:rsid w:val="003239FA"/>
    <w:rsid w:val="00341693"/>
    <w:rsid w:val="00342F00"/>
    <w:rsid w:val="003659A0"/>
    <w:rsid w:val="00365A73"/>
    <w:rsid w:val="0036751E"/>
    <w:rsid w:val="00383797"/>
    <w:rsid w:val="00395407"/>
    <w:rsid w:val="003A2BD2"/>
    <w:rsid w:val="003A2E37"/>
    <w:rsid w:val="003A3317"/>
    <w:rsid w:val="003A7ACC"/>
    <w:rsid w:val="003C1C75"/>
    <w:rsid w:val="003E2360"/>
    <w:rsid w:val="003F0410"/>
    <w:rsid w:val="00401413"/>
    <w:rsid w:val="00420184"/>
    <w:rsid w:val="00421935"/>
    <w:rsid w:val="004316E8"/>
    <w:rsid w:val="004324F5"/>
    <w:rsid w:val="00441FBE"/>
    <w:rsid w:val="00444DA2"/>
    <w:rsid w:val="0045590C"/>
    <w:rsid w:val="00460923"/>
    <w:rsid w:val="00464AC8"/>
    <w:rsid w:val="00475E35"/>
    <w:rsid w:val="0048452C"/>
    <w:rsid w:val="00497E45"/>
    <w:rsid w:val="004A3478"/>
    <w:rsid w:val="004A3719"/>
    <w:rsid w:val="004A4986"/>
    <w:rsid w:val="004B3DBD"/>
    <w:rsid w:val="004B702E"/>
    <w:rsid w:val="004B7DB1"/>
    <w:rsid w:val="004D2689"/>
    <w:rsid w:val="004E05A5"/>
    <w:rsid w:val="004E180D"/>
    <w:rsid w:val="004F2C8D"/>
    <w:rsid w:val="00507DC1"/>
    <w:rsid w:val="005220CD"/>
    <w:rsid w:val="005225FF"/>
    <w:rsid w:val="00523CD7"/>
    <w:rsid w:val="00525F6D"/>
    <w:rsid w:val="0052635C"/>
    <w:rsid w:val="00527555"/>
    <w:rsid w:val="005307E9"/>
    <w:rsid w:val="00534B0D"/>
    <w:rsid w:val="00540606"/>
    <w:rsid w:val="0054371A"/>
    <w:rsid w:val="00546261"/>
    <w:rsid w:val="00556130"/>
    <w:rsid w:val="005701DD"/>
    <w:rsid w:val="005A0048"/>
    <w:rsid w:val="005A191F"/>
    <w:rsid w:val="005B2D93"/>
    <w:rsid w:val="005C7F77"/>
    <w:rsid w:val="005D5F3F"/>
    <w:rsid w:val="005E19C7"/>
    <w:rsid w:val="005E4F1A"/>
    <w:rsid w:val="005F2860"/>
    <w:rsid w:val="00611149"/>
    <w:rsid w:val="006132DD"/>
    <w:rsid w:val="0062178B"/>
    <w:rsid w:val="006234E9"/>
    <w:rsid w:val="006256ED"/>
    <w:rsid w:val="0063194D"/>
    <w:rsid w:val="00631CC9"/>
    <w:rsid w:val="00637F3E"/>
    <w:rsid w:val="00652C2B"/>
    <w:rsid w:val="00657A62"/>
    <w:rsid w:val="00666B26"/>
    <w:rsid w:val="00672903"/>
    <w:rsid w:val="00680C1C"/>
    <w:rsid w:val="006A366B"/>
    <w:rsid w:val="006C04F4"/>
    <w:rsid w:val="006C3B24"/>
    <w:rsid w:val="006C73F5"/>
    <w:rsid w:val="006D5CDA"/>
    <w:rsid w:val="006E1AFF"/>
    <w:rsid w:val="006F267E"/>
    <w:rsid w:val="006F4F8E"/>
    <w:rsid w:val="00700852"/>
    <w:rsid w:val="00702087"/>
    <w:rsid w:val="00703DA8"/>
    <w:rsid w:val="007134A7"/>
    <w:rsid w:val="007324B8"/>
    <w:rsid w:val="007335E6"/>
    <w:rsid w:val="0073520D"/>
    <w:rsid w:val="00745BA8"/>
    <w:rsid w:val="0075050D"/>
    <w:rsid w:val="00760890"/>
    <w:rsid w:val="00761C0B"/>
    <w:rsid w:val="00761FFE"/>
    <w:rsid w:val="00763644"/>
    <w:rsid w:val="00763B57"/>
    <w:rsid w:val="00766F94"/>
    <w:rsid w:val="00772628"/>
    <w:rsid w:val="00781468"/>
    <w:rsid w:val="007929E2"/>
    <w:rsid w:val="00796BE8"/>
    <w:rsid w:val="007A4412"/>
    <w:rsid w:val="007C3BBF"/>
    <w:rsid w:val="007E4CA4"/>
    <w:rsid w:val="00801BA6"/>
    <w:rsid w:val="00805712"/>
    <w:rsid w:val="0082184A"/>
    <w:rsid w:val="008220BE"/>
    <w:rsid w:val="008332CA"/>
    <w:rsid w:val="00834F26"/>
    <w:rsid w:val="008560C7"/>
    <w:rsid w:val="00856B48"/>
    <w:rsid w:val="00867F00"/>
    <w:rsid w:val="008702F9"/>
    <w:rsid w:val="00877EEB"/>
    <w:rsid w:val="008845B9"/>
    <w:rsid w:val="00892C32"/>
    <w:rsid w:val="008B4BF7"/>
    <w:rsid w:val="008B4E6B"/>
    <w:rsid w:val="008E004F"/>
    <w:rsid w:val="008E1A7B"/>
    <w:rsid w:val="008F05C9"/>
    <w:rsid w:val="008F2967"/>
    <w:rsid w:val="00900353"/>
    <w:rsid w:val="00911BA5"/>
    <w:rsid w:val="0092063A"/>
    <w:rsid w:val="00920916"/>
    <w:rsid w:val="00943EC1"/>
    <w:rsid w:val="00952CB7"/>
    <w:rsid w:val="009649EC"/>
    <w:rsid w:val="00965780"/>
    <w:rsid w:val="00975ED7"/>
    <w:rsid w:val="00980165"/>
    <w:rsid w:val="00992234"/>
    <w:rsid w:val="00997FF3"/>
    <w:rsid w:val="009A4143"/>
    <w:rsid w:val="009A7F67"/>
    <w:rsid w:val="009B39CC"/>
    <w:rsid w:val="009B4740"/>
    <w:rsid w:val="009B5848"/>
    <w:rsid w:val="009D2CE6"/>
    <w:rsid w:val="009E60C1"/>
    <w:rsid w:val="009F542C"/>
    <w:rsid w:val="00A011CD"/>
    <w:rsid w:val="00A012D6"/>
    <w:rsid w:val="00A11593"/>
    <w:rsid w:val="00A40253"/>
    <w:rsid w:val="00A416C9"/>
    <w:rsid w:val="00A47ACA"/>
    <w:rsid w:val="00A507E0"/>
    <w:rsid w:val="00A50809"/>
    <w:rsid w:val="00A60C9C"/>
    <w:rsid w:val="00A65920"/>
    <w:rsid w:val="00A66B38"/>
    <w:rsid w:val="00A719E6"/>
    <w:rsid w:val="00A73183"/>
    <w:rsid w:val="00A777D2"/>
    <w:rsid w:val="00A8585E"/>
    <w:rsid w:val="00AA0EF2"/>
    <w:rsid w:val="00AA4C8F"/>
    <w:rsid w:val="00AB1E0D"/>
    <w:rsid w:val="00AB2B63"/>
    <w:rsid w:val="00AB2BAC"/>
    <w:rsid w:val="00AC3EF9"/>
    <w:rsid w:val="00AC58CF"/>
    <w:rsid w:val="00AD32E0"/>
    <w:rsid w:val="00AD4CCE"/>
    <w:rsid w:val="00AE63B8"/>
    <w:rsid w:val="00AE6C67"/>
    <w:rsid w:val="00AE7EC8"/>
    <w:rsid w:val="00AF088F"/>
    <w:rsid w:val="00B24BC0"/>
    <w:rsid w:val="00B3022D"/>
    <w:rsid w:val="00B3210E"/>
    <w:rsid w:val="00B33259"/>
    <w:rsid w:val="00B402C1"/>
    <w:rsid w:val="00B403D1"/>
    <w:rsid w:val="00B53406"/>
    <w:rsid w:val="00B556CF"/>
    <w:rsid w:val="00B71778"/>
    <w:rsid w:val="00B7463F"/>
    <w:rsid w:val="00B7533C"/>
    <w:rsid w:val="00B76C44"/>
    <w:rsid w:val="00B91D4A"/>
    <w:rsid w:val="00B9200F"/>
    <w:rsid w:val="00BA1853"/>
    <w:rsid w:val="00BA5054"/>
    <w:rsid w:val="00BB1F85"/>
    <w:rsid w:val="00BB4508"/>
    <w:rsid w:val="00BB584B"/>
    <w:rsid w:val="00BB6F92"/>
    <w:rsid w:val="00BC059E"/>
    <w:rsid w:val="00BC67E5"/>
    <w:rsid w:val="00BD6ED2"/>
    <w:rsid w:val="00BE4148"/>
    <w:rsid w:val="00BE4152"/>
    <w:rsid w:val="00BF55E4"/>
    <w:rsid w:val="00C0265B"/>
    <w:rsid w:val="00C117F5"/>
    <w:rsid w:val="00C139E0"/>
    <w:rsid w:val="00C17727"/>
    <w:rsid w:val="00C20CB4"/>
    <w:rsid w:val="00C343BD"/>
    <w:rsid w:val="00C41B4B"/>
    <w:rsid w:val="00C44473"/>
    <w:rsid w:val="00C55EA0"/>
    <w:rsid w:val="00C61494"/>
    <w:rsid w:val="00C67DC1"/>
    <w:rsid w:val="00C70CC7"/>
    <w:rsid w:val="00C764A6"/>
    <w:rsid w:val="00C76B07"/>
    <w:rsid w:val="00C94204"/>
    <w:rsid w:val="00C97CCB"/>
    <w:rsid w:val="00CA02E6"/>
    <w:rsid w:val="00CA28F0"/>
    <w:rsid w:val="00CB04C2"/>
    <w:rsid w:val="00CC041D"/>
    <w:rsid w:val="00CC5D0F"/>
    <w:rsid w:val="00CE12A9"/>
    <w:rsid w:val="00CE4C68"/>
    <w:rsid w:val="00CE7D96"/>
    <w:rsid w:val="00D07C4A"/>
    <w:rsid w:val="00D175F5"/>
    <w:rsid w:val="00D20164"/>
    <w:rsid w:val="00D22BD8"/>
    <w:rsid w:val="00D23475"/>
    <w:rsid w:val="00D31FB0"/>
    <w:rsid w:val="00D3735A"/>
    <w:rsid w:val="00D50E53"/>
    <w:rsid w:val="00D523DB"/>
    <w:rsid w:val="00D625B4"/>
    <w:rsid w:val="00D70214"/>
    <w:rsid w:val="00D908BD"/>
    <w:rsid w:val="00D9282A"/>
    <w:rsid w:val="00D96ABC"/>
    <w:rsid w:val="00DA3EF4"/>
    <w:rsid w:val="00DC3E3A"/>
    <w:rsid w:val="00DD39D5"/>
    <w:rsid w:val="00DD4344"/>
    <w:rsid w:val="00DD517E"/>
    <w:rsid w:val="00DD52DC"/>
    <w:rsid w:val="00DD773E"/>
    <w:rsid w:val="00DE2174"/>
    <w:rsid w:val="00DF0500"/>
    <w:rsid w:val="00DF62E8"/>
    <w:rsid w:val="00DF73F2"/>
    <w:rsid w:val="00DF7FE4"/>
    <w:rsid w:val="00E00656"/>
    <w:rsid w:val="00E01B16"/>
    <w:rsid w:val="00E024A1"/>
    <w:rsid w:val="00E04FF0"/>
    <w:rsid w:val="00E06A5C"/>
    <w:rsid w:val="00E11961"/>
    <w:rsid w:val="00E17DA4"/>
    <w:rsid w:val="00E363FB"/>
    <w:rsid w:val="00E445CB"/>
    <w:rsid w:val="00E47B16"/>
    <w:rsid w:val="00E534BE"/>
    <w:rsid w:val="00E54129"/>
    <w:rsid w:val="00E54F0E"/>
    <w:rsid w:val="00E62F4A"/>
    <w:rsid w:val="00E65F06"/>
    <w:rsid w:val="00E81839"/>
    <w:rsid w:val="00E820B0"/>
    <w:rsid w:val="00E866F5"/>
    <w:rsid w:val="00E92493"/>
    <w:rsid w:val="00E9353F"/>
    <w:rsid w:val="00E94D9E"/>
    <w:rsid w:val="00E96B75"/>
    <w:rsid w:val="00EA281B"/>
    <w:rsid w:val="00EA4113"/>
    <w:rsid w:val="00EA5246"/>
    <w:rsid w:val="00EB1833"/>
    <w:rsid w:val="00EB64E2"/>
    <w:rsid w:val="00EC0AE7"/>
    <w:rsid w:val="00EC1D2E"/>
    <w:rsid w:val="00EE33B2"/>
    <w:rsid w:val="00F018DC"/>
    <w:rsid w:val="00F064C2"/>
    <w:rsid w:val="00F1076A"/>
    <w:rsid w:val="00F10C27"/>
    <w:rsid w:val="00F14F78"/>
    <w:rsid w:val="00F26A35"/>
    <w:rsid w:val="00F2777D"/>
    <w:rsid w:val="00F32225"/>
    <w:rsid w:val="00F4068D"/>
    <w:rsid w:val="00F44F91"/>
    <w:rsid w:val="00F472BC"/>
    <w:rsid w:val="00F506CE"/>
    <w:rsid w:val="00F5375F"/>
    <w:rsid w:val="00F57998"/>
    <w:rsid w:val="00F62F17"/>
    <w:rsid w:val="00F85BD9"/>
    <w:rsid w:val="00F86C26"/>
    <w:rsid w:val="00F9216E"/>
    <w:rsid w:val="00FB0CE7"/>
    <w:rsid w:val="00FB23CC"/>
    <w:rsid w:val="00FC1DFF"/>
    <w:rsid w:val="00FC440E"/>
    <w:rsid w:val="00FC7903"/>
    <w:rsid w:val="00FD3896"/>
    <w:rsid w:val="00FE63E1"/>
    <w:rsid w:val="00FF17A8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478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61F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FFE"/>
  </w:style>
  <w:style w:type="paragraph" w:styleId="Header">
    <w:name w:val="header"/>
    <w:basedOn w:val="Normal"/>
    <w:link w:val="HeaderChar"/>
    <w:rsid w:val="00E17DA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17DA4"/>
    <w:rPr>
      <w:rFonts w:ascii="VNI-Times" w:hAnsi="VNI-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478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61F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FFE"/>
  </w:style>
  <w:style w:type="paragraph" w:styleId="Header">
    <w:name w:val="header"/>
    <w:basedOn w:val="Normal"/>
    <w:link w:val="HeaderChar"/>
    <w:rsid w:val="00E17DA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17DA4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TƯ LỆNH – THÀNH ĐOÀN</vt:lpstr>
    </vt:vector>
  </TitlesOfParts>
  <Company>HOME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LỆNH – THÀNH ĐOÀN</dc:title>
  <dc:creator>User</dc:creator>
  <cp:lastModifiedBy>PhuongThao</cp:lastModifiedBy>
  <cp:revision>2</cp:revision>
  <cp:lastPrinted>2017-03-17T09:42:00Z</cp:lastPrinted>
  <dcterms:created xsi:type="dcterms:W3CDTF">2017-04-20T11:07:00Z</dcterms:created>
  <dcterms:modified xsi:type="dcterms:W3CDTF">2017-04-20T11:07:00Z</dcterms:modified>
</cp:coreProperties>
</file>