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C7" w:rsidRPr="00712D6D" w:rsidRDefault="009B6FC7" w:rsidP="009B6FC7">
      <w:pPr>
        <w:tabs>
          <w:tab w:val="center" w:pos="1870"/>
          <w:tab w:val="center" w:pos="7106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712D6D">
        <w:rPr>
          <w:b/>
          <w:sz w:val="28"/>
          <w:szCs w:val="28"/>
        </w:rPr>
        <w:t>BCH ĐOÀN TP. HỒ CHÍ MINH</w:t>
      </w:r>
      <w:r w:rsidRPr="00712D6D">
        <w:rPr>
          <w:b/>
          <w:sz w:val="28"/>
          <w:szCs w:val="28"/>
        </w:rPr>
        <w:tab/>
      </w:r>
      <w:r w:rsidRPr="00712D6D">
        <w:rPr>
          <w:b/>
          <w:sz w:val="28"/>
          <w:szCs w:val="28"/>
          <w:u w:val="single"/>
        </w:rPr>
        <w:t>ĐOÀN TNCS HỒ CHÍ MINH</w:t>
      </w:r>
    </w:p>
    <w:p w:rsidR="00712D6D" w:rsidRPr="00712D6D" w:rsidRDefault="009B6FC7" w:rsidP="009B6FC7">
      <w:pPr>
        <w:tabs>
          <w:tab w:val="center" w:pos="1870"/>
          <w:tab w:val="center" w:pos="7106"/>
        </w:tabs>
        <w:jc w:val="both"/>
        <w:rPr>
          <w:sz w:val="28"/>
          <w:szCs w:val="28"/>
        </w:rPr>
      </w:pPr>
      <w:r w:rsidRPr="00712D6D">
        <w:rPr>
          <w:b/>
          <w:sz w:val="28"/>
          <w:szCs w:val="28"/>
        </w:rPr>
        <w:tab/>
      </w:r>
      <w:r w:rsidRPr="00712D6D">
        <w:rPr>
          <w:sz w:val="28"/>
          <w:szCs w:val="28"/>
        </w:rPr>
        <w:t>***</w:t>
      </w:r>
      <w:r w:rsidRPr="00712D6D">
        <w:rPr>
          <w:sz w:val="28"/>
          <w:szCs w:val="28"/>
        </w:rPr>
        <w:tab/>
      </w:r>
    </w:p>
    <w:p w:rsidR="009B6FC7" w:rsidRPr="00712D6D" w:rsidRDefault="00F227F7" w:rsidP="009B6FC7">
      <w:pPr>
        <w:tabs>
          <w:tab w:val="center" w:pos="1870"/>
          <w:tab w:val="center" w:pos="7106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Số</w:t>
      </w:r>
      <w:r w:rsidR="004655D5">
        <w:rPr>
          <w:sz w:val="28"/>
          <w:szCs w:val="28"/>
        </w:rPr>
        <w:t xml:space="preserve">: </w:t>
      </w:r>
      <w:r w:rsidR="007A02D4">
        <w:rPr>
          <w:sz w:val="28"/>
          <w:szCs w:val="28"/>
        </w:rPr>
        <w:t>2051</w:t>
      </w:r>
      <w:r w:rsidR="009B6FC7">
        <w:rPr>
          <w:sz w:val="28"/>
          <w:szCs w:val="28"/>
        </w:rPr>
        <w:t>-QĐ/</w:t>
      </w:r>
      <w:r w:rsidR="00EE7DDB">
        <w:rPr>
          <w:sz w:val="28"/>
          <w:szCs w:val="28"/>
        </w:rPr>
        <w:t>TĐTN-BTN</w:t>
      </w:r>
      <w:r w:rsidR="00712D6D">
        <w:rPr>
          <w:sz w:val="28"/>
          <w:szCs w:val="28"/>
        </w:rPr>
        <w:tab/>
      </w:r>
      <w:r w:rsidR="00712D6D">
        <w:rPr>
          <w:i/>
          <w:sz w:val="28"/>
          <w:szCs w:val="28"/>
        </w:rPr>
        <w:t xml:space="preserve">TP. Hồ Chí Minh, ngày </w:t>
      </w:r>
      <w:r w:rsidR="007A02D4">
        <w:rPr>
          <w:i/>
          <w:sz w:val="28"/>
          <w:szCs w:val="28"/>
        </w:rPr>
        <w:t>19</w:t>
      </w:r>
      <w:r w:rsidR="00712D6D">
        <w:rPr>
          <w:i/>
          <w:sz w:val="28"/>
          <w:szCs w:val="28"/>
        </w:rPr>
        <w:t xml:space="preserve"> tháng 4 năm 2017</w:t>
      </w:r>
    </w:p>
    <w:p w:rsidR="009B6FC7" w:rsidRDefault="009B6FC7" w:rsidP="009B6FC7">
      <w:pPr>
        <w:tabs>
          <w:tab w:val="center" w:pos="1870"/>
          <w:tab w:val="center" w:pos="7106"/>
        </w:tabs>
        <w:jc w:val="both"/>
        <w:rPr>
          <w:sz w:val="28"/>
          <w:szCs w:val="28"/>
        </w:rPr>
      </w:pPr>
    </w:p>
    <w:p w:rsidR="009B6FC7" w:rsidRPr="009B6FC7" w:rsidRDefault="009B6FC7" w:rsidP="009B6FC7">
      <w:pPr>
        <w:tabs>
          <w:tab w:val="center" w:pos="1870"/>
          <w:tab w:val="center" w:pos="7106"/>
        </w:tabs>
        <w:jc w:val="center"/>
        <w:rPr>
          <w:b/>
          <w:sz w:val="32"/>
          <w:szCs w:val="32"/>
        </w:rPr>
      </w:pPr>
      <w:r w:rsidRPr="009B6FC7">
        <w:rPr>
          <w:b/>
          <w:sz w:val="32"/>
          <w:szCs w:val="32"/>
        </w:rPr>
        <w:t>QUYẾT ĐỊNH</w:t>
      </w:r>
    </w:p>
    <w:p w:rsidR="009B6FC7" w:rsidRPr="009B6FC7" w:rsidRDefault="009B6FC7" w:rsidP="009B6FC7">
      <w:pPr>
        <w:tabs>
          <w:tab w:val="center" w:pos="1870"/>
          <w:tab w:val="center" w:pos="7106"/>
        </w:tabs>
        <w:jc w:val="center"/>
        <w:rPr>
          <w:b/>
          <w:sz w:val="30"/>
          <w:szCs w:val="30"/>
        </w:rPr>
      </w:pPr>
      <w:r w:rsidRPr="009B6FC7">
        <w:rPr>
          <w:b/>
          <w:sz w:val="30"/>
          <w:szCs w:val="30"/>
        </w:rPr>
        <w:t>Phân bổ đại biểu dự Đại hội Cháu</w:t>
      </w:r>
      <w:r w:rsidR="00712D6D">
        <w:rPr>
          <w:b/>
          <w:sz w:val="30"/>
          <w:szCs w:val="30"/>
        </w:rPr>
        <w:t xml:space="preserve"> ngoan Bác Hồ thành phố năm 2017</w:t>
      </w:r>
    </w:p>
    <w:p w:rsidR="009B6FC7" w:rsidRPr="009B6FC7" w:rsidRDefault="009B6FC7" w:rsidP="009B6FC7">
      <w:pPr>
        <w:tabs>
          <w:tab w:val="center" w:pos="1870"/>
          <w:tab w:val="center" w:pos="7106"/>
        </w:tabs>
        <w:jc w:val="center"/>
        <w:rPr>
          <w:b/>
          <w:sz w:val="30"/>
          <w:szCs w:val="30"/>
        </w:rPr>
      </w:pPr>
      <w:r w:rsidRPr="009B6FC7">
        <w:rPr>
          <w:b/>
          <w:sz w:val="30"/>
          <w:szCs w:val="30"/>
        </w:rPr>
        <w:t>Chủ đề “</w:t>
      </w:r>
      <w:r w:rsidR="00712D6D">
        <w:rPr>
          <w:b/>
          <w:sz w:val="30"/>
          <w:szCs w:val="30"/>
        </w:rPr>
        <w:t>Thiếu nhi Thành phố học tập tốt, rèn luyện chăm</w:t>
      </w:r>
      <w:r w:rsidRPr="009B6FC7">
        <w:rPr>
          <w:b/>
          <w:sz w:val="30"/>
          <w:szCs w:val="30"/>
        </w:rPr>
        <w:t>”</w:t>
      </w:r>
    </w:p>
    <w:p w:rsidR="009B6FC7" w:rsidRPr="009B6FC7" w:rsidRDefault="009B6FC7" w:rsidP="009B6FC7">
      <w:pPr>
        <w:tabs>
          <w:tab w:val="center" w:pos="1870"/>
          <w:tab w:val="center" w:pos="7106"/>
        </w:tabs>
        <w:jc w:val="center"/>
        <w:rPr>
          <w:b/>
          <w:sz w:val="28"/>
          <w:szCs w:val="28"/>
        </w:rPr>
      </w:pPr>
      <w:r w:rsidRPr="009B6FC7">
        <w:rPr>
          <w:b/>
          <w:sz w:val="28"/>
          <w:szCs w:val="28"/>
        </w:rPr>
        <w:t>------</w:t>
      </w:r>
    </w:p>
    <w:p w:rsidR="009B6FC7" w:rsidRDefault="009B6FC7" w:rsidP="009B6FC7">
      <w:pPr>
        <w:jc w:val="both"/>
        <w:rPr>
          <w:sz w:val="28"/>
          <w:szCs w:val="28"/>
        </w:rPr>
      </w:pPr>
    </w:p>
    <w:p w:rsidR="009B6FC7" w:rsidRDefault="009B6FC7" w:rsidP="009B6F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7F7">
        <w:rPr>
          <w:sz w:val="28"/>
          <w:szCs w:val="28"/>
        </w:rPr>
        <w:t xml:space="preserve">- Căn cứ kế hoạch số 387-KH/TĐTN-BTN ngày 14/4/2017 </w:t>
      </w:r>
      <w:r>
        <w:rPr>
          <w:sz w:val="28"/>
          <w:szCs w:val="28"/>
        </w:rPr>
        <w:t>của Ban Thường vụ Thành Đoàn về việc tổ chức Đại hội Cháu ngoan Bác Hồ năm 201</w:t>
      </w:r>
      <w:r w:rsidR="00712D6D">
        <w:rPr>
          <w:sz w:val="28"/>
          <w:szCs w:val="28"/>
        </w:rPr>
        <w:t>7</w:t>
      </w:r>
      <w:r>
        <w:rPr>
          <w:sz w:val="28"/>
          <w:szCs w:val="28"/>
        </w:rPr>
        <w:t xml:space="preserve"> với chủ đề “</w:t>
      </w:r>
      <w:r w:rsidR="00712D6D">
        <w:rPr>
          <w:sz w:val="28"/>
          <w:szCs w:val="28"/>
        </w:rPr>
        <w:t>Thiếu nhi Thành phố học tập tốt, rèn luyện chăm</w:t>
      </w:r>
      <w:r>
        <w:rPr>
          <w:sz w:val="28"/>
          <w:szCs w:val="28"/>
        </w:rPr>
        <w:t>”.</w:t>
      </w:r>
    </w:p>
    <w:p w:rsidR="009B6FC7" w:rsidRDefault="001E045C" w:rsidP="009B6F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Căn cứ đề xuất của Ban Thiếu nhi Thành Đoàn.</w:t>
      </w:r>
    </w:p>
    <w:p w:rsidR="009B6FC7" w:rsidRDefault="009B6FC7" w:rsidP="009B6F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Căn cứ tình hình hoạt động công tác Đội</w:t>
      </w:r>
      <w:r w:rsidR="00F227F7">
        <w:rPr>
          <w:sz w:val="28"/>
          <w:szCs w:val="28"/>
        </w:rPr>
        <w:t xml:space="preserve"> và phong trào thiếu nhi tại Quận</w:t>
      </w:r>
      <w:r>
        <w:rPr>
          <w:sz w:val="28"/>
          <w:szCs w:val="28"/>
        </w:rPr>
        <w:t xml:space="preserve">, </w:t>
      </w:r>
      <w:r w:rsidR="001E045C">
        <w:rPr>
          <w:sz w:val="28"/>
          <w:szCs w:val="28"/>
        </w:rPr>
        <w:t>Huyện</w:t>
      </w:r>
      <w:r>
        <w:rPr>
          <w:sz w:val="28"/>
          <w:szCs w:val="28"/>
        </w:rPr>
        <w:t>.</w:t>
      </w:r>
    </w:p>
    <w:p w:rsidR="009B6FC7" w:rsidRDefault="009B6FC7" w:rsidP="009B6FC7">
      <w:pPr>
        <w:jc w:val="both"/>
        <w:rPr>
          <w:sz w:val="28"/>
          <w:szCs w:val="28"/>
        </w:rPr>
      </w:pPr>
    </w:p>
    <w:p w:rsidR="009B6FC7" w:rsidRDefault="00712D6D" w:rsidP="00931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 THƯỜNG VỤ THÀNH ĐOÀN</w:t>
      </w:r>
    </w:p>
    <w:p w:rsidR="009B6FC7" w:rsidRDefault="009B6FC7" w:rsidP="00931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:rsidR="009B6FC7" w:rsidRDefault="009B6FC7" w:rsidP="009B6FC7">
      <w:pPr>
        <w:jc w:val="both"/>
        <w:rPr>
          <w:b/>
          <w:sz w:val="28"/>
          <w:szCs w:val="28"/>
        </w:rPr>
      </w:pPr>
    </w:p>
    <w:p w:rsidR="009B6FC7" w:rsidRDefault="009B6FC7" w:rsidP="009B6F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Điều 1: </w:t>
      </w:r>
      <w:r>
        <w:rPr>
          <w:sz w:val="28"/>
          <w:szCs w:val="28"/>
        </w:rPr>
        <w:t>Phân bổ đại biểu dự Đại hội Cháu ngoan Bác Hồ thành phố năm 201</w:t>
      </w:r>
      <w:r w:rsidR="00712D6D">
        <w:rPr>
          <w:sz w:val="28"/>
          <w:szCs w:val="28"/>
        </w:rPr>
        <w:t>7</w:t>
      </w:r>
      <w:r>
        <w:rPr>
          <w:sz w:val="28"/>
          <w:szCs w:val="28"/>
        </w:rPr>
        <w:t xml:space="preserve"> cho </w:t>
      </w:r>
      <w:r w:rsidR="00875442">
        <w:rPr>
          <w:sz w:val="28"/>
          <w:szCs w:val="28"/>
        </w:rPr>
        <w:t xml:space="preserve">các đơn vị </w:t>
      </w:r>
      <w:r>
        <w:rPr>
          <w:sz w:val="28"/>
          <w:szCs w:val="28"/>
        </w:rPr>
        <w:t xml:space="preserve">theo 06 tiêu chí: điển hình thiếu </w:t>
      </w:r>
      <w:r w:rsidR="001E045C">
        <w:rPr>
          <w:sz w:val="28"/>
          <w:szCs w:val="28"/>
        </w:rPr>
        <w:t xml:space="preserve">nhi làm </w:t>
      </w:r>
      <w:r>
        <w:rPr>
          <w:sz w:val="28"/>
          <w:szCs w:val="28"/>
        </w:rPr>
        <w:t>việc tốt; điển hình thiếu nhi học tốt</w:t>
      </w:r>
      <w:r w:rsidR="001E045C">
        <w:rPr>
          <w:sz w:val="28"/>
          <w:szCs w:val="28"/>
        </w:rPr>
        <w:t>, chăm ngoan;</w:t>
      </w:r>
      <w:r>
        <w:rPr>
          <w:sz w:val="28"/>
          <w:szCs w:val="28"/>
        </w:rPr>
        <w:t xml:space="preserve"> điển hình</w:t>
      </w:r>
      <w:r w:rsidR="001E045C">
        <w:rPr>
          <w:sz w:val="28"/>
          <w:szCs w:val="28"/>
        </w:rPr>
        <w:t xml:space="preserve"> thiếu nhi</w:t>
      </w:r>
      <w:r>
        <w:rPr>
          <w:sz w:val="28"/>
          <w:szCs w:val="28"/>
        </w:rPr>
        <w:t xml:space="preserve"> vư</w:t>
      </w:r>
      <w:r w:rsidR="001E045C">
        <w:rPr>
          <w:sz w:val="28"/>
          <w:szCs w:val="28"/>
        </w:rPr>
        <w:t>ợt khó, giúp bạn vượt khó; điển hình thiếu nhi</w:t>
      </w:r>
      <w:r>
        <w:rPr>
          <w:sz w:val="28"/>
          <w:szCs w:val="28"/>
        </w:rPr>
        <w:t xml:space="preserve"> chỉ huy Đội giỏi;</w:t>
      </w:r>
      <w:r w:rsidR="001E045C">
        <w:rPr>
          <w:sz w:val="28"/>
          <w:szCs w:val="28"/>
        </w:rPr>
        <w:t xml:space="preserve"> điển hình thiếu nhi vận động viên; điển hình thiếu nhi</w:t>
      </w:r>
      <w:r>
        <w:rPr>
          <w:sz w:val="28"/>
          <w:szCs w:val="28"/>
        </w:rPr>
        <w:t xml:space="preserve"> nghệ sĩ nhỏ tuổi;</w:t>
      </w:r>
      <w:r w:rsidR="001E045C">
        <w:rPr>
          <w:sz w:val="28"/>
          <w:szCs w:val="28"/>
        </w:rPr>
        <w:t xml:space="preserve"> điển hình thiếu nhi</w:t>
      </w:r>
      <w:r>
        <w:rPr>
          <w:sz w:val="28"/>
          <w:szCs w:val="28"/>
        </w:rPr>
        <w:t xml:space="preserve"> tài năng trẻ</w:t>
      </w:r>
      <w:r w:rsidR="001E045C">
        <w:rPr>
          <w:sz w:val="28"/>
          <w:szCs w:val="28"/>
        </w:rPr>
        <w:t>.</w:t>
      </w:r>
    </w:p>
    <w:p w:rsidR="001E045C" w:rsidRDefault="001E045C" w:rsidP="009B6FC7">
      <w:pPr>
        <w:jc w:val="both"/>
        <w:rPr>
          <w:sz w:val="28"/>
          <w:szCs w:val="28"/>
        </w:rPr>
      </w:pPr>
    </w:p>
    <w:p w:rsidR="009B6FC7" w:rsidRDefault="009B6FC7" w:rsidP="009B6FC7">
      <w:pPr>
        <w:ind w:firstLine="720"/>
        <w:jc w:val="both"/>
      </w:pPr>
      <w:r>
        <w:rPr>
          <w:b/>
          <w:sz w:val="28"/>
          <w:szCs w:val="28"/>
        </w:rPr>
        <w:t>Đi</w:t>
      </w:r>
      <w:r w:rsidRPr="009B6FC7">
        <w:rPr>
          <w:b/>
          <w:sz w:val="28"/>
          <w:szCs w:val="28"/>
        </w:rPr>
        <w:t>ều 2:</w:t>
      </w:r>
      <w:r>
        <w:rPr>
          <w:b/>
          <w:sz w:val="28"/>
          <w:szCs w:val="28"/>
        </w:rPr>
        <w:t xml:space="preserve"> </w:t>
      </w:r>
      <w:r w:rsidR="007076B0">
        <w:rPr>
          <w:sz w:val="28"/>
          <w:szCs w:val="28"/>
        </w:rPr>
        <w:t>Đơn vị</w:t>
      </w:r>
      <w:r w:rsidRPr="009B6FC7">
        <w:rPr>
          <w:sz w:val="28"/>
          <w:szCs w:val="28"/>
        </w:rPr>
        <w:t xml:space="preserve"> có trách nhiệm tham mưu danh sách </w:t>
      </w:r>
      <w:r w:rsidR="007076B0" w:rsidRPr="009B6FC7">
        <w:rPr>
          <w:sz w:val="28"/>
          <w:szCs w:val="28"/>
        </w:rPr>
        <w:t>đ</w:t>
      </w:r>
      <w:r w:rsidRPr="009B6FC7">
        <w:rPr>
          <w:sz w:val="28"/>
          <w:szCs w:val="28"/>
        </w:rPr>
        <w:t>oàn đại biểu dự Đại hội Cháu ngoan Bác Hồ năm 201</w:t>
      </w:r>
      <w:r w:rsidR="00712D6D">
        <w:rPr>
          <w:sz w:val="28"/>
          <w:szCs w:val="28"/>
        </w:rPr>
        <w:t>7</w:t>
      </w:r>
      <w:r w:rsidRPr="009B6FC7">
        <w:rPr>
          <w:sz w:val="28"/>
          <w:szCs w:val="28"/>
        </w:rPr>
        <w:t xml:space="preserve"> theo đúng chỉ tiêu phân bổ</w:t>
      </w:r>
      <w:r w:rsidR="003168E9">
        <w:rPr>
          <w:sz w:val="28"/>
          <w:szCs w:val="28"/>
        </w:rPr>
        <w:t xml:space="preserve"> và phân công 01 đồng chí Ủy viên Thường vụ Đoàn phụ trách Đoàn</w:t>
      </w:r>
      <w:r w:rsidR="007076B0">
        <w:rPr>
          <w:sz w:val="28"/>
          <w:szCs w:val="28"/>
        </w:rPr>
        <w:t xml:space="preserve"> TNCS Hồ Chí Minh tại đơn vị phụ trách Đoàn </w:t>
      </w:r>
      <w:r w:rsidR="003168E9">
        <w:rPr>
          <w:sz w:val="28"/>
          <w:szCs w:val="28"/>
        </w:rPr>
        <w:t>đại biểu. Hồ sơ gửi về Ban Tổ chức Đại hội thông qua Ban Thiếu nhi Thành Đoàn trước ngày 01/5/2017.</w:t>
      </w:r>
    </w:p>
    <w:p w:rsidR="009B6FC7" w:rsidRDefault="009B6FC7" w:rsidP="009B6FC7">
      <w:pPr>
        <w:jc w:val="both"/>
        <w:rPr>
          <w:b/>
          <w:sz w:val="28"/>
          <w:szCs w:val="28"/>
        </w:rPr>
      </w:pPr>
    </w:p>
    <w:p w:rsidR="009B6FC7" w:rsidRDefault="009B6FC7" w:rsidP="009B6F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Điều 3: </w:t>
      </w:r>
      <w:r w:rsidR="003168E9">
        <w:rPr>
          <w:sz w:val="28"/>
          <w:szCs w:val="28"/>
        </w:rPr>
        <w:t>Ban Thiếu nhi Thành Đoàn</w:t>
      </w:r>
      <w:r w:rsidR="007076B0">
        <w:rPr>
          <w:sz w:val="28"/>
          <w:szCs w:val="28"/>
        </w:rPr>
        <w:t>, Báo Khăn Quàng Đỏ, Nhà Thiếu nhi Thành phố</w:t>
      </w:r>
      <w:r w:rsidR="003168E9">
        <w:rPr>
          <w:sz w:val="28"/>
          <w:szCs w:val="28"/>
        </w:rPr>
        <w:t xml:space="preserve"> và Ban Thường vụ </w:t>
      </w:r>
      <w:r w:rsidR="00A5499D">
        <w:rPr>
          <w:sz w:val="28"/>
          <w:szCs w:val="28"/>
        </w:rPr>
        <w:t>các Quận</w:t>
      </w:r>
      <w:r w:rsidR="00875442">
        <w:rPr>
          <w:sz w:val="28"/>
          <w:szCs w:val="28"/>
        </w:rPr>
        <w:t xml:space="preserve"> </w:t>
      </w:r>
      <w:r w:rsidR="00A5499D">
        <w:rPr>
          <w:sz w:val="28"/>
          <w:szCs w:val="28"/>
        </w:rPr>
        <w:t>(</w:t>
      </w:r>
      <w:r w:rsidR="00875442">
        <w:rPr>
          <w:sz w:val="28"/>
          <w:szCs w:val="28"/>
        </w:rPr>
        <w:t>Huyện</w:t>
      </w:r>
      <w:r w:rsidR="00A5499D">
        <w:rPr>
          <w:sz w:val="28"/>
          <w:szCs w:val="28"/>
        </w:rPr>
        <w:t>)</w:t>
      </w:r>
      <w:r w:rsidR="00875442">
        <w:rPr>
          <w:sz w:val="28"/>
          <w:szCs w:val="28"/>
        </w:rPr>
        <w:t xml:space="preserve"> Đoàn</w:t>
      </w:r>
      <w:r w:rsidR="007076B0">
        <w:rPr>
          <w:sz w:val="28"/>
          <w:szCs w:val="28"/>
        </w:rPr>
        <w:t>, Đoàn Sở Lao động – Thương binh và Xã hội</w:t>
      </w:r>
      <w:r w:rsidR="003168E9">
        <w:rPr>
          <w:sz w:val="28"/>
          <w:szCs w:val="28"/>
        </w:rPr>
        <w:t xml:space="preserve"> </w:t>
      </w:r>
      <w:r w:rsidR="00F215F5">
        <w:rPr>
          <w:sz w:val="28"/>
          <w:szCs w:val="28"/>
        </w:rPr>
        <w:t>chịu trách nhiệm thi hành quyết định này.</w:t>
      </w:r>
    </w:p>
    <w:p w:rsidR="00B256DF" w:rsidRDefault="00B256DF" w:rsidP="009B6FC7">
      <w:pPr>
        <w:jc w:val="both"/>
        <w:rPr>
          <w:sz w:val="28"/>
          <w:szCs w:val="28"/>
        </w:rPr>
      </w:pPr>
    </w:p>
    <w:p w:rsidR="00F215F5" w:rsidRPr="007751F3" w:rsidRDefault="00F215F5" w:rsidP="00F215F5">
      <w:pPr>
        <w:tabs>
          <w:tab w:val="center" w:pos="6464"/>
        </w:tabs>
        <w:rPr>
          <w:b/>
          <w:sz w:val="28"/>
          <w:szCs w:val="28"/>
        </w:rPr>
      </w:pPr>
      <w:r>
        <w:rPr>
          <w:b/>
        </w:rPr>
        <w:tab/>
      </w:r>
      <w:r w:rsidR="00712D6D">
        <w:rPr>
          <w:b/>
          <w:sz w:val="28"/>
          <w:szCs w:val="28"/>
        </w:rPr>
        <w:t>TL</w:t>
      </w:r>
      <w:r w:rsidRPr="007751F3">
        <w:rPr>
          <w:b/>
          <w:sz w:val="28"/>
          <w:szCs w:val="28"/>
        </w:rPr>
        <w:t xml:space="preserve">. </w:t>
      </w:r>
      <w:r w:rsidR="00712D6D">
        <w:rPr>
          <w:b/>
          <w:sz w:val="28"/>
          <w:szCs w:val="28"/>
        </w:rPr>
        <w:t>BAN THƯỜNG VỤ THÀNH ĐOÀN</w:t>
      </w:r>
    </w:p>
    <w:p w:rsidR="00F215F5" w:rsidRPr="007751F3" w:rsidRDefault="00F215F5" w:rsidP="00F215F5">
      <w:pPr>
        <w:tabs>
          <w:tab w:val="center" w:pos="6464"/>
        </w:tabs>
        <w:rPr>
          <w:sz w:val="28"/>
          <w:szCs w:val="28"/>
        </w:rPr>
      </w:pPr>
      <w:r w:rsidRPr="007751F3">
        <w:rPr>
          <w:b/>
          <w:sz w:val="28"/>
          <w:szCs w:val="28"/>
        </w:rPr>
        <w:tab/>
      </w:r>
      <w:r w:rsidR="00712D6D">
        <w:rPr>
          <w:sz w:val="28"/>
          <w:szCs w:val="28"/>
        </w:rPr>
        <w:t>CHÁNH VĂN PHÒNG</w:t>
      </w:r>
    </w:p>
    <w:p w:rsidR="00F215F5" w:rsidRPr="007751F3" w:rsidRDefault="007A02D4" w:rsidP="00F215F5">
      <w:pPr>
        <w:tabs>
          <w:tab w:val="center" w:pos="6464"/>
        </w:tabs>
        <w:rPr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125095</wp:posOffset>
                </wp:positionV>
                <wp:extent cx="2703195" cy="1371600"/>
                <wp:effectExtent l="0" t="127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7F7" w:rsidRDefault="00F227F7" w:rsidP="0008259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751F3">
                              <w:rPr>
                                <w:b/>
                                <w:sz w:val="22"/>
                                <w:szCs w:val="22"/>
                              </w:rPr>
                              <w:t>Nơi nhận:</w:t>
                            </w:r>
                          </w:p>
                          <w:p w:rsidR="007076B0" w:rsidRPr="007076B0" w:rsidRDefault="007076B0" w:rsidP="000825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Thường trực Thành Đoàn;</w:t>
                            </w:r>
                          </w:p>
                          <w:p w:rsidR="00F227F7" w:rsidRPr="007751F3" w:rsidRDefault="00F227F7" w:rsidP="000825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51F3">
                              <w:rPr>
                                <w:sz w:val="20"/>
                                <w:szCs w:val="20"/>
                              </w:rPr>
                              <w:t>- Ban Thường vụ quận, huyện Đoàn;</w:t>
                            </w:r>
                          </w:p>
                          <w:p w:rsidR="00F227F7" w:rsidRPr="007751F3" w:rsidRDefault="00F227F7" w:rsidP="000825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51F3">
                              <w:rPr>
                                <w:sz w:val="20"/>
                                <w:szCs w:val="20"/>
                              </w:rPr>
                              <w:t>- Nhà Thiếu nhi Thành phố;</w:t>
                            </w:r>
                          </w:p>
                          <w:p w:rsidR="00F227F7" w:rsidRPr="007751F3" w:rsidRDefault="00F227F7" w:rsidP="000825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51F3">
                              <w:rPr>
                                <w:sz w:val="20"/>
                                <w:szCs w:val="20"/>
                              </w:rPr>
                              <w:t>- Báo Khăn Quàng Đỏ</w:t>
                            </w:r>
                          </w:p>
                          <w:p w:rsidR="00F227F7" w:rsidRPr="007751F3" w:rsidRDefault="00F227F7" w:rsidP="000825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51F3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Đoàn </w:t>
                            </w:r>
                            <w:r w:rsidRPr="007751F3">
                              <w:rPr>
                                <w:sz w:val="20"/>
                                <w:szCs w:val="20"/>
                              </w:rPr>
                              <w:t>Sở Lao động – Thương binh và Xã hội;</w:t>
                            </w:r>
                          </w:p>
                          <w:p w:rsidR="00F227F7" w:rsidRDefault="00F227F7" w:rsidP="000825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51F3">
                              <w:rPr>
                                <w:sz w:val="20"/>
                                <w:szCs w:val="20"/>
                              </w:rPr>
                              <w:t>- Lưu (VT – LT).</w:t>
                            </w:r>
                          </w:p>
                          <w:p w:rsidR="00F227F7" w:rsidRDefault="00F227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.35pt;margin-top:9.85pt;width:212.8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L/gw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" stroked="f">
                <v:textbox>
                  <w:txbxContent>
                    <w:p w:rsidR="00F227F7" w:rsidRDefault="00F227F7" w:rsidP="0008259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751F3">
                        <w:rPr>
                          <w:b/>
                          <w:sz w:val="22"/>
                          <w:szCs w:val="22"/>
                        </w:rPr>
                        <w:t>Nơi nhận:</w:t>
                      </w:r>
                    </w:p>
                    <w:p w:rsidR="007076B0" w:rsidRPr="007076B0" w:rsidRDefault="007076B0" w:rsidP="0008259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Thường trực Thành Đoàn;</w:t>
                      </w:r>
                    </w:p>
                    <w:p w:rsidR="00F227F7" w:rsidRPr="007751F3" w:rsidRDefault="00F227F7" w:rsidP="00082597">
                      <w:pPr>
                        <w:rPr>
                          <w:sz w:val="20"/>
                          <w:szCs w:val="20"/>
                        </w:rPr>
                      </w:pPr>
                      <w:r w:rsidRPr="007751F3">
                        <w:rPr>
                          <w:sz w:val="20"/>
                          <w:szCs w:val="20"/>
                        </w:rPr>
                        <w:t>- Ban Thường vụ quận, huyện Đoàn;</w:t>
                      </w:r>
                    </w:p>
                    <w:p w:rsidR="00F227F7" w:rsidRPr="007751F3" w:rsidRDefault="00F227F7" w:rsidP="00082597">
                      <w:pPr>
                        <w:rPr>
                          <w:sz w:val="20"/>
                          <w:szCs w:val="20"/>
                        </w:rPr>
                      </w:pPr>
                      <w:r w:rsidRPr="007751F3">
                        <w:rPr>
                          <w:sz w:val="20"/>
                          <w:szCs w:val="20"/>
                        </w:rPr>
                        <w:t>- Nhà Thiếu nhi Thành phố;</w:t>
                      </w:r>
                    </w:p>
                    <w:p w:rsidR="00F227F7" w:rsidRPr="007751F3" w:rsidRDefault="00F227F7" w:rsidP="00082597">
                      <w:pPr>
                        <w:rPr>
                          <w:sz w:val="20"/>
                          <w:szCs w:val="20"/>
                        </w:rPr>
                      </w:pPr>
                      <w:r w:rsidRPr="007751F3">
                        <w:rPr>
                          <w:sz w:val="20"/>
                          <w:szCs w:val="20"/>
                        </w:rPr>
                        <w:t>- Báo Khăn Quàng Đỏ</w:t>
                      </w:r>
                    </w:p>
                    <w:p w:rsidR="00F227F7" w:rsidRPr="007751F3" w:rsidRDefault="00F227F7" w:rsidP="00082597">
                      <w:pPr>
                        <w:rPr>
                          <w:sz w:val="20"/>
                          <w:szCs w:val="20"/>
                        </w:rPr>
                      </w:pPr>
                      <w:r w:rsidRPr="007751F3">
                        <w:rPr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sz w:val="20"/>
                          <w:szCs w:val="20"/>
                        </w:rPr>
                        <w:t xml:space="preserve"> Đoàn </w:t>
                      </w:r>
                      <w:r w:rsidRPr="007751F3">
                        <w:rPr>
                          <w:sz w:val="20"/>
                          <w:szCs w:val="20"/>
                        </w:rPr>
                        <w:t>Sở Lao động – Thương binh và Xã hội;</w:t>
                      </w:r>
                    </w:p>
                    <w:p w:rsidR="00F227F7" w:rsidRDefault="00F227F7" w:rsidP="00082597">
                      <w:pPr>
                        <w:rPr>
                          <w:sz w:val="20"/>
                          <w:szCs w:val="20"/>
                        </w:rPr>
                      </w:pPr>
                      <w:r w:rsidRPr="007751F3">
                        <w:rPr>
                          <w:sz w:val="20"/>
                          <w:szCs w:val="20"/>
                        </w:rPr>
                        <w:t>- Lưu (VT – LT).</w:t>
                      </w:r>
                    </w:p>
                    <w:p w:rsidR="00F227F7" w:rsidRDefault="00F227F7"/>
                  </w:txbxContent>
                </v:textbox>
              </v:rect>
            </w:pict>
          </mc:Fallback>
        </mc:AlternateContent>
      </w:r>
    </w:p>
    <w:p w:rsidR="00F215F5" w:rsidRDefault="007A02D4" w:rsidP="00F215F5">
      <w:pPr>
        <w:tabs>
          <w:tab w:val="center" w:pos="64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82597" w:rsidRPr="007A02D4" w:rsidRDefault="007A02D4" w:rsidP="00F215F5">
      <w:pPr>
        <w:tabs>
          <w:tab w:val="center" w:pos="6464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A02D4">
        <w:rPr>
          <w:sz w:val="28"/>
          <w:szCs w:val="28"/>
        </w:rPr>
        <w:t>(</w:t>
      </w:r>
      <w:r>
        <w:rPr>
          <w:sz w:val="28"/>
          <w:szCs w:val="28"/>
        </w:rPr>
        <w:t>đã ký</w:t>
      </w:r>
      <w:r w:rsidRPr="007A02D4">
        <w:rPr>
          <w:sz w:val="28"/>
          <w:szCs w:val="28"/>
        </w:rPr>
        <w:t>)</w:t>
      </w:r>
    </w:p>
    <w:p w:rsidR="00082597" w:rsidRPr="007751F3" w:rsidRDefault="007A02D4" w:rsidP="00F215F5">
      <w:pPr>
        <w:tabs>
          <w:tab w:val="center" w:pos="64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215F5" w:rsidRPr="007751F3" w:rsidRDefault="00F215F5" w:rsidP="00F215F5">
      <w:pPr>
        <w:tabs>
          <w:tab w:val="center" w:pos="6464"/>
        </w:tabs>
        <w:rPr>
          <w:b/>
          <w:sz w:val="28"/>
          <w:szCs w:val="28"/>
        </w:rPr>
      </w:pPr>
    </w:p>
    <w:p w:rsidR="00F215F5" w:rsidRDefault="00F215F5" w:rsidP="00B256DF">
      <w:pPr>
        <w:tabs>
          <w:tab w:val="center" w:pos="6464"/>
        </w:tabs>
        <w:rPr>
          <w:b/>
          <w:sz w:val="28"/>
          <w:szCs w:val="28"/>
        </w:rPr>
      </w:pPr>
      <w:r w:rsidRPr="007751F3">
        <w:rPr>
          <w:b/>
          <w:sz w:val="28"/>
          <w:szCs w:val="28"/>
        </w:rPr>
        <w:tab/>
      </w:r>
      <w:r w:rsidR="00712D6D">
        <w:rPr>
          <w:b/>
          <w:sz w:val="28"/>
          <w:szCs w:val="28"/>
        </w:rPr>
        <w:t>Hồ Thị Đan Thanh</w:t>
      </w:r>
    </w:p>
    <w:p w:rsidR="00082597" w:rsidRDefault="00082597" w:rsidP="00B256DF">
      <w:pPr>
        <w:tabs>
          <w:tab w:val="center" w:pos="6464"/>
        </w:tabs>
        <w:rPr>
          <w:b/>
          <w:sz w:val="28"/>
          <w:szCs w:val="28"/>
        </w:rPr>
      </w:pPr>
    </w:p>
    <w:p w:rsidR="00082597" w:rsidRDefault="00082597" w:rsidP="00B256DF">
      <w:pPr>
        <w:tabs>
          <w:tab w:val="center" w:pos="6464"/>
        </w:tabs>
        <w:rPr>
          <w:b/>
          <w:sz w:val="28"/>
          <w:szCs w:val="28"/>
        </w:rPr>
      </w:pPr>
    </w:p>
    <w:p w:rsidR="00082597" w:rsidRDefault="00082597" w:rsidP="00B256DF">
      <w:pPr>
        <w:tabs>
          <w:tab w:val="center" w:pos="6464"/>
        </w:tabs>
        <w:rPr>
          <w:b/>
          <w:sz w:val="28"/>
          <w:szCs w:val="28"/>
        </w:rPr>
      </w:pPr>
    </w:p>
    <w:p w:rsidR="00712D6D" w:rsidRPr="007751F3" w:rsidRDefault="00712D6D" w:rsidP="00B256DF">
      <w:pPr>
        <w:tabs>
          <w:tab w:val="center" w:pos="6464"/>
        </w:tabs>
        <w:rPr>
          <w:b/>
          <w:sz w:val="28"/>
          <w:szCs w:val="28"/>
        </w:rPr>
      </w:pPr>
    </w:p>
    <w:p w:rsidR="00712D6D" w:rsidRPr="00712D6D" w:rsidRDefault="00712D6D" w:rsidP="00712D6D">
      <w:pPr>
        <w:tabs>
          <w:tab w:val="center" w:pos="1870"/>
          <w:tab w:val="center" w:pos="7106"/>
        </w:tabs>
        <w:jc w:val="both"/>
        <w:rPr>
          <w:b/>
          <w:sz w:val="28"/>
          <w:szCs w:val="28"/>
          <w:u w:val="single"/>
        </w:rPr>
      </w:pPr>
      <w:r w:rsidRPr="00712D6D">
        <w:rPr>
          <w:b/>
          <w:sz w:val="28"/>
          <w:szCs w:val="28"/>
        </w:rPr>
        <w:t>BCH ĐOÀN TP. HỒ CHÍ MINH</w:t>
      </w:r>
      <w:r w:rsidRPr="00712D6D">
        <w:rPr>
          <w:b/>
          <w:sz w:val="28"/>
          <w:szCs w:val="28"/>
        </w:rPr>
        <w:tab/>
      </w:r>
      <w:r w:rsidRPr="00712D6D">
        <w:rPr>
          <w:b/>
          <w:sz w:val="28"/>
          <w:szCs w:val="28"/>
          <w:u w:val="single"/>
        </w:rPr>
        <w:t>ĐOÀN TNCS HỒ CHÍ MINH</w:t>
      </w:r>
    </w:p>
    <w:p w:rsidR="00425B04" w:rsidRDefault="00425B04" w:rsidP="00425B04">
      <w:pPr>
        <w:tabs>
          <w:tab w:val="center" w:pos="1870"/>
          <w:tab w:val="center" w:pos="710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***</w:t>
      </w:r>
      <w:r>
        <w:rPr>
          <w:sz w:val="28"/>
          <w:szCs w:val="28"/>
        </w:rPr>
        <w:tab/>
      </w:r>
    </w:p>
    <w:p w:rsidR="00425B04" w:rsidRDefault="00EE7DDB" w:rsidP="00425B04">
      <w:pPr>
        <w:tabs>
          <w:tab w:val="center" w:pos="1870"/>
          <w:tab w:val="center" w:pos="71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PHÂN BỔ</w:t>
      </w:r>
    </w:p>
    <w:p w:rsidR="00425B04" w:rsidRDefault="00425B04" w:rsidP="00425B04">
      <w:pPr>
        <w:tabs>
          <w:tab w:val="center" w:pos="1870"/>
          <w:tab w:val="center" w:pos="71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Đại biểu dự Đại hội Cháu</w:t>
      </w:r>
      <w:r w:rsidR="00EE7DDB">
        <w:rPr>
          <w:b/>
          <w:sz w:val="28"/>
          <w:szCs w:val="28"/>
        </w:rPr>
        <w:t xml:space="preserve"> ngoan Bác Hồ thành phố năm 2017</w:t>
      </w:r>
    </w:p>
    <w:p w:rsidR="00425B04" w:rsidRDefault="00425B04" w:rsidP="00425B04">
      <w:pPr>
        <w:tabs>
          <w:tab w:val="center" w:pos="1870"/>
          <w:tab w:val="center" w:pos="71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đề “</w:t>
      </w:r>
      <w:r w:rsidR="00EE7DDB">
        <w:rPr>
          <w:b/>
          <w:sz w:val="28"/>
          <w:szCs w:val="28"/>
        </w:rPr>
        <w:t>Thiếu nhi Thành phố học tập tốt, rèn luyện chăm</w:t>
      </w:r>
      <w:r>
        <w:rPr>
          <w:b/>
          <w:sz w:val="28"/>
          <w:szCs w:val="28"/>
        </w:rPr>
        <w:t>”</w:t>
      </w:r>
    </w:p>
    <w:p w:rsidR="004655D5" w:rsidRDefault="00425B04" w:rsidP="004655D5">
      <w:pPr>
        <w:tabs>
          <w:tab w:val="center" w:pos="1870"/>
          <w:tab w:val="center" w:pos="7106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4655D5">
        <w:rPr>
          <w:i/>
          <w:sz w:val="28"/>
          <w:szCs w:val="28"/>
        </w:rPr>
        <w:t>Ban hành kèm theo Quyết định số</w:t>
      </w:r>
      <w:r w:rsidR="007A02D4">
        <w:rPr>
          <w:i/>
          <w:sz w:val="28"/>
          <w:szCs w:val="28"/>
        </w:rPr>
        <w:t xml:space="preserve"> 2051</w:t>
      </w:r>
      <w:r w:rsidR="004655D5">
        <w:rPr>
          <w:i/>
          <w:sz w:val="28"/>
          <w:szCs w:val="28"/>
        </w:rPr>
        <w:t>-QĐ/TĐTN-BTN ngày</w:t>
      </w:r>
      <w:r w:rsidR="007A02D4">
        <w:rPr>
          <w:i/>
          <w:sz w:val="28"/>
          <w:szCs w:val="28"/>
        </w:rPr>
        <w:t xml:space="preserve"> 19/4/2017</w:t>
      </w:r>
      <w:r w:rsidR="004655D5">
        <w:rPr>
          <w:i/>
          <w:sz w:val="28"/>
          <w:szCs w:val="28"/>
        </w:rPr>
        <w:t xml:space="preserve"> </w:t>
      </w:r>
    </w:p>
    <w:p w:rsidR="00425B04" w:rsidRPr="00CC6349" w:rsidRDefault="004655D5" w:rsidP="004655D5">
      <w:pPr>
        <w:tabs>
          <w:tab w:val="center" w:pos="1870"/>
          <w:tab w:val="center" w:pos="7106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của Ban Thường vụ Thành Đoàn)</w:t>
      </w:r>
    </w:p>
    <w:p w:rsidR="00425B04" w:rsidRDefault="00425B04" w:rsidP="00425B04">
      <w:pPr>
        <w:rPr>
          <w:sz w:val="28"/>
          <w:szCs w:val="28"/>
        </w:rPr>
      </w:pPr>
    </w:p>
    <w:tbl>
      <w:tblPr>
        <w:tblW w:w="10495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2810"/>
        <w:gridCol w:w="1170"/>
        <w:gridCol w:w="1170"/>
        <w:gridCol w:w="1170"/>
        <w:gridCol w:w="1170"/>
        <w:gridCol w:w="1170"/>
        <w:gridCol w:w="1171"/>
      </w:tblGrid>
      <w:tr w:rsidR="00425B04" w:rsidRPr="00EE7DDB" w:rsidTr="00EE7DDB">
        <w:tc>
          <w:tcPr>
            <w:tcW w:w="664" w:type="dxa"/>
            <w:vMerge w:val="restart"/>
            <w:vAlign w:val="center"/>
          </w:tcPr>
          <w:p w:rsidR="00425B04" w:rsidRPr="00EE7DDB" w:rsidRDefault="00EE7DDB" w:rsidP="00425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810" w:type="dxa"/>
            <w:vMerge w:val="restart"/>
            <w:vAlign w:val="center"/>
          </w:tcPr>
          <w:p w:rsidR="00425B04" w:rsidRPr="00EE7DDB" w:rsidRDefault="00425B04" w:rsidP="00425B04">
            <w:pPr>
              <w:jc w:val="center"/>
              <w:rPr>
                <w:b/>
                <w:sz w:val="26"/>
                <w:szCs w:val="26"/>
              </w:rPr>
            </w:pPr>
            <w:r w:rsidRPr="00EE7DDB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7021" w:type="dxa"/>
            <w:gridSpan w:val="6"/>
            <w:vAlign w:val="center"/>
          </w:tcPr>
          <w:p w:rsidR="00425B04" w:rsidRPr="00EE7DDB" w:rsidRDefault="00EE7DDB" w:rsidP="00425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BỔ ĐẠI BIỂU</w:t>
            </w:r>
          </w:p>
        </w:tc>
      </w:tr>
      <w:tr w:rsidR="00425B04" w:rsidRPr="00EE7DDB" w:rsidTr="00EE7DDB">
        <w:tc>
          <w:tcPr>
            <w:tcW w:w="664" w:type="dxa"/>
            <w:vMerge/>
            <w:vAlign w:val="center"/>
          </w:tcPr>
          <w:p w:rsidR="00425B04" w:rsidRPr="00EE7DDB" w:rsidRDefault="00425B04" w:rsidP="00425B0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vMerge/>
            <w:vAlign w:val="center"/>
          </w:tcPr>
          <w:p w:rsidR="00425B04" w:rsidRPr="00EE7DDB" w:rsidRDefault="00425B04" w:rsidP="00425B0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425B04" w:rsidRPr="00EE7DDB" w:rsidRDefault="00055035" w:rsidP="00425B0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Thiếu nhi làm </w:t>
            </w:r>
            <w:r w:rsidR="00425B04" w:rsidRPr="00EE7DDB">
              <w:rPr>
                <w:b/>
                <w:i/>
                <w:sz w:val="26"/>
                <w:szCs w:val="26"/>
              </w:rPr>
              <w:t>việc tốt</w:t>
            </w:r>
          </w:p>
          <w:p w:rsidR="00425B04" w:rsidRPr="00EE7DDB" w:rsidRDefault="00425B04" w:rsidP="00425B04">
            <w:pPr>
              <w:jc w:val="center"/>
              <w:rPr>
                <w:b/>
                <w:i/>
                <w:sz w:val="26"/>
                <w:szCs w:val="26"/>
              </w:rPr>
            </w:pPr>
            <w:r w:rsidRPr="00EE7DDB">
              <w:rPr>
                <w:b/>
                <w:i/>
                <w:sz w:val="26"/>
                <w:szCs w:val="26"/>
              </w:rPr>
              <w:t>(1)</w:t>
            </w:r>
          </w:p>
        </w:tc>
        <w:tc>
          <w:tcPr>
            <w:tcW w:w="1170" w:type="dxa"/>
            <w:vAlign w:val="center"/>
          </w:tcPr>
          <w:p w:rsidR="00425B04" w:rsidRPr="00EE7DDB" w:rsidRDefault="00425B04" w:rsidP="00425B04">
            <w:pPr>
              <w:jc w:val="center"/>
              <w:rPr>
                <w:b/>
                <w:i/>
                <w:sz w:val="26"/>
                <w:szCs w:val="26"/>
              </w:rPr>
            </w:pPr>
            <w:r w:rsidRPr="00EE7DDB">
              <w:rPr>
                <w:b/>
                <w:i/>
                <w:sz w:val="26"/>
                <w:szCs w:val="26"/>
              </w:rPr>
              <w:t>Học tốt, chăm ngoan</w:t>
            </w:r>
          </w:p>
          <w:p w:rsidR="00425B04" w:rsidRPr="00EE7DDB" w:rsidRDefault="00425B04" w:rsidP="00425B04">
            <w:pPr>
              <w:jc w:val="center"/>
              <w:rPr>
                <w:b/>
                <w:i/>
                <w:sz w:val="26"/>
                <w:szCs w:val="26"/>
              </w:rPr>
            </w:pPr>
            <w:r w:rsidRPr="00EE7DDB">
              <w:rPr>
                <w:b/>
                <w:i/>
                <w:sz w:val="26"/>
                <w:szCs w:val="26"/>
              </w:rPr>
              <w:t>(2)</w:t>
            </w:r>
          </w:p>
        </w:tc>
        <w:tc>
          <w:tcPr>
            <w:tcW w:w="1170" w:type="dxa"/>
            <w:vAlign w:val="center"/>
          </w:tcPr>
          <w:p w:rsidR="00425B04" w:rsidRPr="00EE7DDB" w:rsidRDefault="00425B04" w:rsidP="00425B04">
            <w:pPr>
              <w:jc w:val="center"/>
              <w:rPr>
                <w:b/>
                <w:i/>
                <w:sz w:val="26"/>
                <w:szCs w:val="26"/>
              </w:rPr>
            </w:pPr>
            <w:r w:rsidRPr="00EE7DDB">
              <w:rPr>
                <w:b/>
                <w:i/>
                <w:sz w:val="26"/>
                <w:szCs w:val="26"/>
              </w:rPr>
              <w:t>Vượt khó, giúp bạn</w:t>
            </w:r>
          </w:p>
          <w:p w:rsidR="00425B04" w:rsidRPr="00EE7DDB" w:rsidRDefault="00425B04" w:rsidP="00425B04">
            <w:pPr>
              <w:jc w:val="center"/>
              <w:rPr>
                <w:b/>
                <w:i/>
                <w:sz w:val="26"/>
                <w:szCs w:val="26"/>
              </w:rPr>
            </w:pPr>
            <w:r w:rsidRPr="00EE7DDB">
              <w:rPr>
                <w:b/>
                <w:i/>
                <w:sz w:val="26"/>
                <w:szCs w:val="26"/>
              </w:rPr>
              <w:t>vượt khó</w:t>
            </w:r>
          </w:p>
          <w:p w:rsidR="00425B04" w:rsidRPr="00EE7DDB" w:rsidRDefault="00425B04" w:rsidP="00425B04">
            <w:pPr>
              <w:jc w:val="center"/>
              <w:rPr>
                <w:b/>
                <w:i/>
                <w:sz w:val="26"/>
                <w:szCs w:val="26"/>
              </w:rPr>
            </w:pPr>
            <w:r w:rsidRPr="00EE7DDB">
              <w:rPr>
                <w:b/>
                <w:i/>
                <w:sz w:val="26"/>
                <w:szCs w:val="26"/>
              </w:rPr>
              <w:t>(3)</w:t>
            </w:r>
          </w:p>
        </w:tc>
        <w:tc>
          <w:tcPr>
            <w:tcW w:w="1170" w:type="dxa"/>
            <w:vAlign w:val="center"/>
          </w:tcPr>
          <w:p w:rsidR="00425B04" w:rsidRPr="00EE7DDB" w:rsidRDefault="00425B04" w:rsidP="00425B04">
            <w:pPr>
              <w:jc w:val="center"/>
              <w:rPr>
                <w:b/>
                <w:i/>
                <w:sz w:val="26"/>
                <w:szCs w:val="26"/>
              </w:rPr>
            </w:pPr>
            <w:r w:rsidRPr="00EE7DDB">
              <w:rPr>
                <w:b/>
                <w:i/>
                <w:sz w:val="26"/>
                <w:szCs w:val="26"/>
              </w:rPr>
              <w:t>Chỉ huy Đội giỏi</w:t>
            </w:r>
          </w:p>
          <w:p w:rsidR="00425B04" w:rsidRPr="00EE7DDB" w:rsidRDefault="00425B04" w:rsidP="00425B04">
            <w:pPr>
              <w:jc w:val="center"/>
              <w:rPr>
                <w:b/>
                <w:i/>
                <w:sz w:val="26"/>
                <w:szCs w:val="26"/>
              </w:rPr>
            </w:pPr>
            <w:r w:rsidRPr="00EE7DDB">
              <w:rPr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1170" w:type="dxa"/>
            <w:vAlign w:val="center"/>
          </w:tcPr>
          <w:p w:rsidR="00425B04" w:rsidRPr="00EE7DDB" w:rsidRDefault="00425B04" w:rsidP="00425B04">
            <w:pPr>
              <w:jc w:val="center"/>
              <w:rPr>
                <w:b/>
                <w:i/>
                <w:sz w:val="26"/>
                <w:szCs w:val="26"/>
              </w:rPr>
            </w:pPr>
            <w:r w:rsidRPr="00EE7DDB">
              <w:rPr>
                <w:b/>
                <w:i/>
                <w:sz w:val="26"/>
                <w:szCs w:val="26"/>
              </w:rPr>
              <w:t>Vận động viên, nghệ sĩ nhỏ</w:t>
            </w:r>
          </w:p>
          <w:p w:rsidR="00425B04" w:rsidRPr="00EE7DDB" w:rsidRDefault="00425B04" w:rsidP="00425B04">
            <w:pPr>
              <w:jc w:val="center"/>
              <w:rPr>
                <w:b/>
                <w:i/>
                <w:sz w:val="26"/>
                <w:szCs w:val="26"/>
              </w:rPr>
            </w:pPr>
            <w:r w:rsidRPr="00EE7DDB">
              <w:rPr>
                <w:b/>
                <w:i/>
                <w:sz w:val="26"/>
                <w:szCs w:val="26"/>
              </w:rPr>
              <w:t>(5)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25B04" w:rsidRPr="00EE7DDB" w:rsidRDefault="00425B04" w:rsidP="00425B04">
            <w:pPr>
              <w:jc w:val="center"/>
              <w:rPr>
                <w:b/>
                <w:i/>
                <w:sz w:val="26"/>
                <w:szCs w:val="26"/>
              </w:rPr>
            </w:pPr>
            <w:r w:rsidRPr="00EE7DDB">
              <w:rPr>
                <w:b/>
                <w:i/>
                <w:sz w:val="26"/>
                <w:szCs w:val="26"/>
              </w:rPr>
              <w:t>Tài năng trẻ</w:t>
            </w:r>
          </w:p>
          <w:p w:rsidR="00425B04" w:rsidRPr="00EE7DDB" w:rsidRDefault="00425B04" w:rsidP="00425B04">
            <w:pPr>
              <w:jc w:val="center"/>
              <w:rPr>
                <w:b/>
                <w:i/>
                <w:sz w:val="26"/>
                <w:szCs w:val="26"/>
              </w:rPr>
            </w:pPr>
            <w:r w:rsidRPr="00EE7DDB">
              <w:rPr>
                <w:b/>
                <w:i/>
                <w:sz w:val="26"/>
                <w:szCs w:val="26"/>
              </w:rPr>
              <w:t>(6)</w:t>
            </w:r>
          </w:p>
        </w:tc>
      </w:tr>
      <w:tr w:rsidR="00425B04" w:rsidRPr="00EE7DDB" w:rsidTr="00EE7DDB">
        <w:tc>
          <w:tcPr>
            <w:tcW w:w="664" w:type="dxa"/>
            <w:vAlign w:val="center"/>
          </w:tcPr>
          <w:p w:rsidR="00425B04" w:rsidRPr="00EE7DDB" w:rsidRDefault="00425B04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1</w:t>
            </w:r>
          </w:p>
        </w:tc>
        <w:tc>
          <w:tcPr>
            <w:tcW w:w="2810" w:type="dxa"/>
            <w:vAlign w:val="center"/>
          </w:tcPr>
          <w:p w:rsidR="00425B04" w:rsidRPr="00EE7DDB" w:rsidRDefault="00425B04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1</w:t>
            </w:r>
          </w:p>
        </w:tc>
        <w:tc>
          <w:tcPr>
            <w:tcW w:w="1170" w:type="dxa"/>
            <w:vAlign w:val="center"/>
          </w:tcPr>
          <w:p w:rsidR="00425B04" w:rsidRPr="00EE7DDB" w:rsidRDefault="00F82D25" w:rsidP="00425B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425B04" w:rsidRPr="00EE7DDB" w:rsidRDefault="00EE7DDB" w:rsidP="00425B04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425B04" w:rsidRPr="00EE7DDB" w:rsidRDefault="00EE7DDB" w:rsidP="00425B04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425B04" w:rsidRPr="00EE7DDB" w:rsidRDefault="00EE7DDB" w:rsidP="00425B04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425B04" w:rsidRPr="00EE7DDB" w:rsidRDefault="00EE7DDB" w:rsidP="00425B04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25B04" w:rsidRPr="00EE7DDB" w:rsidRDefault="00EE7DDB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2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3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3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4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4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5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5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6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6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7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7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8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8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9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9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10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10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11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11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12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12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13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Thủ Đức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14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Phú Nhuận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15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Tân Phú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16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Tân Bình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17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Bình Tân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18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Gò Vấp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19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Quận Bình Thạnh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20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Huyện Hóc Môn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21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Huyện Nhà Bè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22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Huyện Cần Giờ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23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pacing w:val="-22"/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Huyện</w:t>
            </w:r>
            <w:r w:rsidRPr="00EE7DDB">
              <w:rPr>
                <w:spacing w:val="-22"/>
                <w:sz w:val="26"/>
                <w:szCs w:val="26"/>
              </w:rPr>
              <w:t xml:space="preserve"> Bình  Chánh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2D25" w:rsidRPr="00EE7DDB" w:rsidTr="00F82D25">
        <w:tc>
          <w:tcPr>
            <w:tcW w:w="664" w:type="dxa"/>
            <w:vAlign w:val="center"/>
          </w:tcPr>
          <w:p w:rsidR="00F82D25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24</w:t>
            </w:r>
          </w:p>
        </w:tc>
        <w:tc>
          <w:tcPr>
            <w:tcW w:w="2810" w:type="dxa"/>
            <w:vAlign w:val="center"/>
          </w:tcPr>
          <w:p w:rsidR="00F82D25" w:rsidRPr="00EE7DDB" w:rsidRDefault="00F82D25" w:rsidP="00425B04">
            <w:pPr>
              <w:jc w:val="both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Huyện Củ Chi</w:t>
            </w:r>
          </w:p>
        </w:tc>
        <w:tc>
          <w:tcPr>
            <w:tcW w:w="1170" w:type="dxa"/>
          </w:tcPr>
          <w:p w:rsidR="00F82D25" w:rsidRDefault="00F82D25" w:rsidP="00F82D25">
            <w:pPr>
              <w:jc w:val="center"/>
            </w:pPr>
            <w:r w:rsidRPr="00CC29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F82D25" w:rsidRPr="00EE7DDB" w:rsidRDefault="00F82D25" w:rsidP="00F82D25">
            <w:pPr>
              <w:jc w:val="center"/>
              <w:rPr>
                <w:color w:val="000000"/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82D25" w:rsidRPr="00EE7DDB" w:rsidRDefault="00F82D25" w:rsidP="00F82D25">
            <w:pPr>
              <w:jc w:val="center"/>
              <w:rPr>
                <w:sz w:val="26"/>
                <w:szCs w:val="26"/>
              </w:rPr>
            </w:pPr>
            <w:r w:rsidRPr="00EE7DDB">
              <w:rPr>
                <w:color w:val="000000"/>
                <w:sz w:val="26"/>
                <w:szCs w:val="26"/>
              </w:rPr>
              <w:t>2</w:t>
            </w:r>
          </w:p>
        </w:tc>
      </w:tr>
      <w:tr w:rsidR="00EE7DDB" w:rsidRPr="00EE7DDB" w:rsidTr="00EE7DDB">
        <w:trPr>
          <w:trHeight w:val="608"/>
        </w:trPr>
        <w:tc>
          <w:tcPr>
            <w:tcW w:w="664" w:type="dxa"/>
            <w:vAlign w:val="center"/>
          </w:tcPr>
          <w:p w:rsidR="00EE7DDB" w:rsidRPr="00EE7DDB" w:rsidRDefault="00EE7DDB" w:rsidP="00425B0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vAlign w:val="center"/>
          </w:tcPr>
          <w:p w:rsidR="00EE7DDB" w:rsidRPr="00EE7DDB" w:rsidRDefault="00EE7DDB" w:rsidP="00425B04">
            <w:pPr>
              <w:jc w:val="center"/>
              <w:rPr>
                <w:b/>
                <w:sz w:val="26"/>
                <w:szCs w:val="26"/>
              </w:rPr>
            </w:pPr>
            <w:r w:rsidRPr="00EE7DDB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170" w:type="dxa"/>
            <w:vAlign w:val="center"/>
          </w:tcPr>
          <w:p w:rsidR="00EE7DDB" w:rsidRPr="00EE7DDB" w:rsidRDefault="00F82D25" w:rsidP="00425B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170" w:type="dxa"/>
            <w:vAlign w:val="center"/>
          </w:tcPr>
          <w:p w:rsidR="00EE7DDB" w:rsidRPr="00EE7DDB" w:rsidRDefault="00EE7DDB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48</w:t>
            </w:r>
          </w:p>
        </w:tc>
        <w:tc>
          <w:tcPr>
            <w:tcW w:w="1170" w:type="dxa"/>
            <w:vAlign w:val="center"/>
          </w:tcPr>
          <w:p w:rsidR="00EE7DDB" w:rsidRPr="00EE7DDB" w:rsidRDefault="00EE7DDB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48</w:t>
            </w:r>
          </w:p>
        </w:tc>
        <w:tc>
          <w:tcPr>
            <w:tcW w:w="1170" w:type="dxa"/>
            <w:vAlign w:val="center"/>
          </w:tcPr>
          <w:p w:rsidR="00EE7DDB" w:rsidRPr="00EE7DDB" w:rsidRDefault="00EE7DDB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48</w:t>
            </w:r>
          </w:p>
        </w:tc>
        <w:tc>
          <w:tcPr>
            <w:tcW w:w="1170" w:type="dxa"/>
            <w:vAlign w:val="center"/>
          </w:tcPr>
          <w:p w:rsidR="00EE7DDB" w:rsidRPr="00EE7DDB" w:rsidRDefault="00EE7DDB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48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E7DDB" w:rsidRPr="00EE7DDB" w:rsidRDefault="00EE7DDB" w:rsidP="00425B04">
            <w:pPr>
              <w:jc w:val="center"/>
              <w:rPr>
                <w:sz w:val="26"/>
                <w:szCs w:val="26"/>
              </w:rPr>
            </w:pPr>
            <w:r w:rsidRPr="00EE7DDB">
              <w:rPr>
                <w:sz w:val="26"/>
                <w:szCs w:val="26"/>
              </w:rPr>
              <w:t>48</w:t>
            </w:r>
          </w:p>
        </w:tc>
      </w:tr>
    </w:tbl>
    <w:p w:rsidR="00425B04" w:rsidRDefault="00425B04" w:rsidP="00425B04">
      <w:pPr>
        <w:jc w:val="both"/>
        <w:rPr>
          <w:sz w:val="28"/>
          <w:szCs w:val="28"/>
        </w:rPr>
      </w:pPr>
    </w:p>
    <w:p w:rsidR="00425B04" w:rsidRDefault="00425B04" w:rsidP="00EE7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7DDB">
        <w:rPr>
          <w:sz w:val="28"/>
          <w:szCs w:val="28"/>
        </w:rPr>
        <w:t>Đơn vị Báo Khăn Quàng Đỏ, Nhà Thiếu nhi Thành phố:</w:t>
      </w:r>
      <w:r w:rsidR="00F82D25">
        <w:rPr>
          <w:sz w:val="28"/>
          <w:szCs w:val="28"/>
        </w:rPr>
        <w:t xml:space="preserve"> 05 đại biểu/ đơn vị.</w:t>
      </w:r>
    </w:p>
    <w:p w:rsidR="00F82D25" w:rsidRPr="00CC6349" w:rsidRDefault="00F82D25" w:rsidP="00EE7DDB">
      <w:pPr>
        <w:jc w:val="both"/>
        <w:rPr>
          <w:sz w:val="28"/>
          <w:szCs w:val="28"/>
        </w:rPr>
      </w:pPr>
      <w:r>
        <w:rPr>
          <w:sz w:val="28"/>
          <w:szCs w:val="28"/>
        </w:rPr>
        <w:t>- Đoàn Sở Lao động, Thương binh và Xã hội: 04 đại biểu/ đơn vị.</w:t>
      </w:r>
    </w:p>
    <w:p w:rsidR="00425B04" w:rsidRDefault="00425B04" w:rsidP="00B256DF">
      <w:pPr>
        <w:rPr>
          <w:sz w:val="20"/>
          <w:szCs w:val="20"/>
        </w:rPr>
      </w:pPr>
    </w:p>
    <w:p w:rsidR="00425B04" w:rsidRDefault="00425B04" w:rsidP="00B256DF">
      <w:pPr>
        <w:rPr>
          <w:sz w:val="20"/>
          <w:szCs w:val="20"/>
        </w:rPr>
      </w:pPr>
    </w:p>
    <w:p w:rsidR="00425B04" w:rsidRDefault="00425B04" w:rsidP="00B256DF">
      <w:pPr>
        <w:rPr>
          <w:sz w:val="20"/>
          <w:szCs w:val="20"/>
        </w:rPr>
        <w:sectPr w:rsidR="00425B04" w:rsidSect="00934E94">
          <w:pgSz w:w="11907" w:h="16840" w:code="9"/>
          <w:pgMar w:top="1134" w:right="1134" w:bottom="899" w:left="1701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425B04" w:rsidRDefault="00F82D25" w:rsidP="00425B04">
      <w:pPr>
        <w:tabs>
          <w:tab w:val="center" w:pos="1683"/>
          <w:tab w:val="center" w:pos="7293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  <w:t>THÀNH ĐOÀN TP. HỒ CHÍ MINH</w:t>
      </w:r>
      <w:r w:rsidR="00425B04">
        <w:rPr>
          <w:sz w:val="28"/>
          <w:szCs w:val="28"/>
        </w:rPr>
        <w:tab/>
      </w:r>
      <w:r w:rsidR="00425B04">
        <w:rPr>
          <w:sz w:val="28"/>
          <w:szCs w:val="28"/>
        </w:rPr>
        <w:tab/>
      </w:r>
      <w:r w:rsidR="00425B04">
        <w:rPr>
          <w:sz w:val="28"/>
          <w:szCs w:val="28"/>
        </w:rPr>
        <w:tab/>
      </w:r>
      <w:r w:rsidR="00425B04">
        <w:rPr>
          <w:sz w:val="28"/>
          <w:szCs w:val="28"/>
        </w:rPr>
        <w:tab/>
      </w:r>
      <w:r w:rsidR="00425B04">
        <w:rPr>
          <w:sz w:val="28"/>
          <w:szCs w:val="28"/>
        </w:rPr>
        <w:tab/>
      </w:r>
      <w:r w:rsidR="00425B04">
        <w:rPr>
          <w:sz w:val="28"/>
          <w:szCs w:val="28"/>
        </w:rPr>
        <w:tab/>
      </w:r>
      <w:r w:rsidR="00425B04">
        <w:rPr>
          <w:b/>
          <w:sz w:val="28"/>
          <w:szCs w:val="28"/>
          <w:u w:val="single"/>
        </w:rPr>
        <w:t>ĐOÀN TNCS HỒ CHÍ MINH</w:t>
      </w:r>
    </w:p>
    <w:p w:rsidR="00F82D25" w:rsidRPr="00F82D25" w:rsidRDefault="00F82D25" w:rsidP="00425B04">
      <w:pPr>
        <w:tabs>
          <w:tab w:val="center" w:pos="1683"/>
          <w:tab w:val="center" w:pos="729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BCH ĐOÀN QUẬN/ HUYỆN</w:t>
      </w:r>
      <w:r>
        <w:rPr>
          <w:sz w:val="28"/>
          <w:szCs w:val="28"/>
        </w:rPr>
        <w:t>...</w:t>
      </w:r>
    </w:p>
    <w:p w:rsidR="00425B04" w:rsidRDefault="00425B04" w:rsidP="00425B04">
      <w:pPr>
        <w:tabs>
          <w:tab w:val="center" w:pos="1683"/>
          <w:tab w:val="center" w:pos="7293"/>
        </w:tabs>
        <w:rPr>
          <w:sz w:val="28"/>
          <w:szCs w:val="28"/>
        </w:rPr>
      </w:pPr>
      <w:r>
        <w:rPr>
          <w:sz w:val="28"/>
          <w:szCs w:val="28"/>
        </w:rPr>
        <w:tab/>
        <w:t>***</w:t>
      </w:r>
    </w:p>
    <w:p w:rsidR="00425B04" w:rsidRDefault="00425B04" w:rsidP="00425B04">
      <w:pPr>
        <w:tabs>
          <w:tab w:val="center" w:pos="1683"/>
          <w:tab w:val="center" w:pos="7293"/>
        </w:tabs>
        <w:rPr>
          <w:sz w:val="28"/>
          <w:szCs w:val="28"/>
        </w:rPr>
      </w:pPr>
    </w:p>
    <w:p w:rsidR="00425B04" w:rsidRDefault="00425B04" w:rsidP="00425B04">
      <w:pPr>
        <w:tabs>
          <w:tab w:val="center" w:pos="1683"/>
          <w:tab w:val="center" w:pos="72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TỔNG HỢP</w:t>
      </w:r>
    </w:p>
    <w:p w:rsidR="00425B04" w:rsidRDefault="00425B04" w:rsidP="00425B04">
      <w:pPr>
        <w:tabs>
          <w:tab w:val="center" w:pos="1683"/>
          <w:tab w:val="center" w:pos="72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ĐẠI BIỂU DỰ ĐẠI HỘI CHÁU</w:t>
      </w:r>
      <w:r w:rsidR="00F82D25">
        <w:rPr>
          <w:b/>
          <w:sz w:val="28"/>
          <w:szCs w:val="28"/>
        </w:rPr>
        <w:t xml:space="preserve"> NGOAN BÁC HỒ THÀNH PHỐ NĂM 2017</w:t>
      </w:r>
    </w:p>
    <w:p w:rsidR="00425B04" w:rsidRDefault="00425B04" w:rsidP="00425B04">
      <w:pPr>
        <w:tabs>
          <w:tab w:val="center" w:pos="1683"/>
          <w:tab w:val="center" w:pos="72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ĐỀ “</w:t>
      </w:r>
      <w:r w:rsidR="00F82D25">
        <w:rPr>
          <w:b/>
          <w:sz w:val="28"/>
          <w:szCs w:val="28"/>
        </w:rPr>
        <w:t>THIẾU NHI THÀNH PHỐ HỌC TẬP TỐT, RÈN LUYỆN CHĂM</w:t>
      </w:r>
      <w:r>
        <w:rPr>
          <w:b/>
          <w:sz w:val="28"/>
          <w:szCs w:val="28"/>
        </w:rPr>
        <w:t>”</w:t>
      </w:r>
    </w:p>
    <w:p w:rsidR="00425B04" w:rsidRDefault="00425B04" w:rsidP="00425B04">
      <w:pPr>
        <w:tabs>
          <w:tab w:val="center" w:pos="1683"/>
          <w:tab w:val="center" w:pos="72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</w:t>
      </w:r>
    </w:p>
    <w:p w:rsidR="00425B04" w:rsidRDefault="00425B04" w:rsidP="00425B04">
      <w:pPr>
        <w:tabs>
          <w:tab w:val="center" w:pos="1683"/>
          <w:tab w:val="center" w:pos="7293"/>
        </w:tabs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3075"/>
        <w:gridCol w:w="1010"/>
        <w:gridCol w:w="900"/>
        <w:gridCol w:w="1073"/>
        <w:gridCol w:w="1010"/>
        <w:gridCol w:w="1184"/>
        <w:gridCol w:w="1010"/>
        <w:gridCol w:w="2712"/>
        <w:gridCol w:w="2366"/>
      </w:tblGrid>
      <w:tr w:rsidR="00425B04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Sđb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Giới tính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Dân tộc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Tôn giáo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Đối tượng phân bổ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Chức vụ Đội/</w:t>
            </w:r>
          </w:p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Trường/ Đơn vị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Quận/ Huyện</w:t>
            </w:r>
          </w:p>
        </w:tc>
      </w:tr>
      <w:tr w:rsidR="00425B0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Pr="002F0F7D" w:rsidRDefault="00425B04" w:rsidP="00425B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0F7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03" w:rsidRPr="008F7003" w:rsidRDefault="008F7003" w:rsidP="008F7003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8F7003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B04" w:rsidRDefault="00425B04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0F7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P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0F7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Pr="008F7003" w:rsidRDefault="008F7003" w:rsidP="00425B0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8F7003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0F7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P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0F7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Pr="008F7003" w:rsidRDefault="008F7003" w:rsidP="00425B0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8F7003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0F7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P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0F7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Pr="008F7003" w:rsidRDefault="008F7003" w:rsidP="00425B0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8F7003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0F7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P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0F7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Pr="008F7003" w:rsidRDefault="008F7003" w:rsidP="00425B0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8F7003">
              <w:rPr>
                <w:bCs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7D" w:rsidRDefault="002F0F7D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F7003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03" w:rsidRPr="002F0F7D" w:rsidRDefault="00F82D25" w:rsidP="00425B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03" w:rsidRDefault="008F7003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03" w:rsidRDefault="008F7003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03" w:rsidRDefault="008F7003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03" w:rsidRDefault="008F7003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03" w:rsidRPr="008F7003" w:rsidRDefault="008F7003" w:rsidP="00425B0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03" w:rsidRDefault="008F7003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03" w:rsidRDefault="008F7003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03" w:rsidRDefault="008F7003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03" w:rsidRDefault="008F7003" w:rsidP="0042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25B04" w:rsidRPr="00C20936" w:rsidRDefault="00425B04" w:rsidP="00425B04">
      <w:pPr>
        <w:tabs>
          <w:tab w:val="center" w:pos="1683"/>
          <w:tab w:val="center" w:pos="7293"/>
        </w:tabs>
        <w:rPr>
          <w:b/>
          <w:sz w:val="28"/>
          <w:szCs w:val="28"/>
        </w:rPr>
      </w:pPr>
    </w:p>
    <w:p w:rsidR="00425B04" w:rsidRDefault="00425B04" w:rsidP="00B256DF">
      <w:pPr>
        <w:rPr>
          <w:sz w:val="20"/>
          <w:szCs w:val="20"/>
        </w:rPr>
      </w:pPr>
    </w:p>
    <w:p w:rsidR="003F0F23" w:rsidRDefault="003F0F23" w:rsidP="00B256DF">
      <w:pPr>
        <w:rPr>
          <w:sz w:val="20"/>
          <w:szCs w:val="20"/>
        </w:rPr>
      </w:pPr>
    </w:p>
    <w:p w:rsidR="003F0F23" w:rsidRDefault="003F0F23" w:rsidP="00B256DF">
      <w:pPr>
        <w:rPr>
          <w:sz w:val="20"/>
          <w:szCs w:val="20"/>
        </w:rPr>
      </w:pPr>
    </w:p>
    <w:p w:rsidR="003F0F23" w:rsidRDefault="003F0F23" w:rsidP="00B256DF">
      <w:pPr>
        <w:rPr>
          <w:sz w:val="20"/>
          <w:szCs w:val="20"/>
        </w:rPr>
      </w:pPr>
    </w:p>
    <w:p w:rsidR="003F0F23" w:rsidRDefault="003F0F23" w:rsidP="00B256DF">
      <w:pPr>
        <w:rPr>
          <w:sz w:val="20"/>
          <w:szCs w:val="20"/>
        </w:rPr>
      </w:pPr>
    </w:p>
    <w:p w:rsidR="003F0F23" w:rsidRPr="007751F3" w:rsidRDefault="003F0F23" w:rsidP="00B256DF">
      <w:pPr>
        <w:rPr>
          <w:sz w:val="20"/>
          <w:szCs w:val="20"/>
        </w:rPr>
      </w:pPr>
    </w:p>
    <w:sectPr w:rsidR="003F0F23" w:rsidRPr="007751F3" w:rsidSect="003F0F23">
      <w:pgSz w:w="16840" w:h="11907" w:orient="landscape" w:code="9"/>
      <w:pgMar w:top="1701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7"/>
    <w:rsid w:val="00055035"/>
    <w:rsid w:val="00082597"/>
    <w:rsid w:val="000F20DB"/>
    <w:rsid w:val="001E045C"/>
    <w:rsid w:val="001E5E0A"/>
    <w:rsid w:val="001F50BD"/>
    <w:rsid w:val="002F0F7D"/>
    <w:rsid w:val="003168E9"/>
    <w:rsid w:val="003F0F23"/>
    <w:rsid w:val="00425B04"/>
    <w:rsid w:val="004655D5"/>
    <w:rsid w:val="00517C60"/>
    <w:rsid w:val="005B3A11"/>
    <w:rsid w:val="007076B0"/>
    <w:rsid w:val="00712D6D"/>
    <w:rsid w:val="007751F3"/>
    <w:rsid w:val="007A02D4"/>
    <w:rsid w:val="00875442"/>
    <w:rsid w:val="008F7003"/>
    <w:rsid w:val="00930A04"/>
    <w:rsid w:val="0093185B"/>
    <w:rsid w:val="00934E94"/>
    <w:rsid w:val="009B6FC7"/>
    <w:rsid w:val="00A20398"/>
    <w:rsid w:val="00A5499D"/>
    <w:rsid w:val="00AD1E19"/>
    <w:rsid w:val="00B256DF"/>
    <w:rsid w:val="00B43F3B"/>
    <w:rsid w:val="00BA419B"/>
    <w:rsid w:val="00EE7DDB"/>
    <w:rsid w:val="00F215F5"/>
    <w:rsid w:val="00F227F7"/>
    <w:rsid w:val="00F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A54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49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A54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4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THANHDOAN</dc:creator>
  <cp:lastModifiedBy>PhuongThao</cp:lastModifiedBy>
  <cp:revision>2</cp:revision>
  <cp:lastPrinted>2017-04-19T09:23:00Z</cp:lastPrinted>
  <dcterms:created xsi:type="dcterms:W3CDTF">2017-04-19T11:41:00Z</dcterms:created>
  <dcterms:modified xsi:type="dcterms:W3CDTF">2017-04-19T11:41:00Z</dcterms:modified>
</cp:coreProperties>
</file>