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34" w:rsidRPr="00BC348F" w:rsidRDefault="00114934" w:rsidP="00114934">
      <w:pPr>
        <w:jc w:val="center"/>
        <w:rPr>
          <w:b/>
          <w:bCs/>
          <w:sz w:val="34"/>
          <w:szCs w:val="26"/>
        </w:rPr>
      </w:pPr>
      <w:r w:rsidRPr="00BC348F">
        <w:rPr>
          <w:b/>
          <w:bCs/>
          <w:sz w:val="34"/>
          <w:szCs w:val="26"/>
        </w:rPr>
        <w:t>Lời tựa</w:t>
      </w:r>
    </w:p>
    <w:p w:rsidR="00114934" w:rsidRDefault="00114934" w:rsidP="00114934">
      <w:pPr>
        <w:ind w:firstLine="540"/>
        <w:jc w:val="both"/>
        <w:rPr>
          <w:b/>
          <w:bCs/>
          <w:sz w:val="26"/>
        </w:rPr>
      </w:pPr>
    </w:p>
    <w:p w:rsidR="00337F18" w:rsidRDefault="00337F18" w:rsidP="00114934">
      <w:pPr>
        <w:ind w:firstLine="540"/>
        <w:jc w:val="both"/>
        <w:rPr>
          <w:b/>
          <w:bCs/>
          <w:sz w:val="26"/>
        </w:rPr>
      </w:pPr>
    </w:p>
    <w:p w:rsidR="000666F5" w:rsidRPr="0002029D" w:rsidRDefault="000666F5" w:rsidP="0011338C">
      <w:pPr>
        <w:spacing w:line="264" w:lineRule="auto"/>
        <w:ind w:firstLine="540"/>
        <w:jc w:val="both"/>
        <w:rPr>
          <w:i/>
          <w:color w:val="000000"/>
          <w:sz w:val="26"/>
          <w:szCs w:val="26"/>
        </w:rPr>
      </w:pPr>
      <w:r w:rsidRPr="0002029D">
        <w:rPr>
          <w:i/>
          <w:color w:val="000000"/>
          <w:sz w:val="26"/>
          <w:szCs w:val="26"/>
        </w:rPr>
        <w:t xml:space="preserve">Đại hội đại biểu Đoàn Thanh niên Cộng sản Hồ Chí Minh thành phố Hồ Chí Minh lần thứ </w:t>
      </w:r>
      <w:r>
        <w:rPr>
          <w:i/>
          <w:color w:val="000000"/>
          <w:sz w:val="26"/>
          <w:szCs w:val="26"/>
        </w:rPr>
        <w:t>IX</w:t>
      </w:r>
      <w:r w:rsidRPr="0002029D">
        <w:rPr>
          <w:i/>
          <w:color w:val="000000"/>
          <w:sz w:val="26"/>
          <w:szCs w:val="26"/>
        </w:rPr>
        <w:t xml:space="preserve"> diễn ra trong bối cảnh đất nước </w:t>
      </w:r>
      <w:r>
        <w:rPr>
          <w:i/>
          <w:color w:val="000000"/>
          <w:sz w:val="26"/>
          <w:szCs w:val="26"/>
        </w:rPr>
        <w:t>b</w:t>
      </w:r>
      <w:r w:rsidRPr="0002029D">
        <w:rPr>
          <w:i/>
          <w:color w:val="000000"/>
          <w:sz w:val="26"/>
          <w:szCs w:val="26"/>
        </w:rPr>
        <w:t xml:space="preserve">ước vào thời kỳ phát triển mới, hội nhập quốc tế, thành phố Hồ Chí Minh </w:t>
      </w:r>
      <w:r>
        <w:rPr>
          <w:i/>
          <w:color w:val="000000"/>
          <w:sz w:val="26"/>
          <w:szCs w:val="26"/>
        </w:rPr>
        <w:t xml:space="preserve">đang nỗ lực thực hiện Nghị quyết 16 của Bộ Chính trị về phương hướng, nhiệm vụ phát triển thành phố Hồ Chí Minh đến năm 2020; Nghị quyết Đại hội Đảng bộ Thành phố lần thứ IX nhất là 6 chương trình đột phá nhằm </w:t>
      </w:r>
      <w:r w:rsidRPr="0002029D">
        <w:rPr>
          <w:i/>
          <w:color w:val="000000"/>
          <w:sz w:val="26"/>
          <w:szCs w:val="26"/>
        </w:rPr>
        <w:t>hướng tới mục tiêu trở thành một thành phố văn minh, hiện đại.</w:t>
      </w:r>
    </w:p>
    <w:p w:rsidR="000666F5" w:rsidRPr="0002029D" w:rsidRDefault="000666F5" w:rsidP="0011338C">
      <w:pPr>
        <w:spacing w:line="264" w:lineRule="auto"/>
        <w:ind w:firstLine="540"/>
        <w:jc w:val="both"/>
        <w:rPr>
          <w:i/>
          <w:color w:val="000000"/>
          <w:sz w:val="26"/>
          <w:szCs w:val="26"/>
        </w:rPr>
      </w:pPr>
      <w:r w:rsidRPr="0002029D">
        <w:rPr>
          <w:i/>
          <w:color w:val="000000"/>
          <w:sz w:val="26"/>
          <w:szCs w:val="26"/>
        </w:rPr>
        <w:t xml:space="preserve"> </w:t>
      </w:r>
    </w:p>
    <w:p w:rsidR="000666F5" w:rsidRPr="0002029D" w:rsidRDefault="000666F5" w:rsidP="0011338C">
      <w:pPr>
        <w:spacing w:line="264" w:lineRule="auto"/>
        <w:ind w:firstLine="540"/>
        <w:jc w:val="both"/>
        <w:rPr>
          <w:i/>
          <w:iCs/>
          <w:sz w:val="26"/>
        </w:rPr>
      </w:pPr>
      <w:r w:rsidRPr="0002029D">
        <w:rPr>
          <w:i/>
          <w:color w:val="000000"/>
          <w:sz w:val="26"/>
          <w:szCs w:val="26"/>
        </w:rPr>
        <w:t xml:space="preserve">Để tiếp tục giữ vững và phát huy vai trò của một tổ chức chính trị xã hội quan trọng, đội dự bị tin cậy của Đảng và người bạn đồng hành </w:t>
      </w:r>
      <w:r>
        <w:rPr>
          <w:i/>
          <w:color w:val="000000"/>
          <w:sz w:val="26"/>
          <w:szCs w:val="26"/>
        </w:rPr>
        <w:t>với</w:t>
      </w:r>
      <w:r w:rsidRPr="0002029D">
        <w:rPr>
          <w:i/>
          <w:color w:val="000000"/>
          <w:sz w:val="26"/>
          <w:szCs w:val="26"/>
        </w:rPr>
        <w:t xml:space="preserve"> thanh niên trên con đường </w:t>
      </w:r>
      <w:r>
        <w:rPr>
          <w:i/>
          <w:color w:val="000000"/>
          <w:sz w:val="26"/>
          <w:szCs w:val="26"/>
        </w:rPr>
        <w:t>lập thân</w:t>
      </w:r>
      <w:r w:rsidRPr="0002029D">
        <w:rPr>
          <w:i/>
          <w:color w:val="000000"/>
          <w:sz w:val="26"/>
          <w:szCs w:val="26"/>
        </w:rPr>
        <w:t xml:space="preserve">, lập nghiệp, xây dựng và bảo vệ Tổ quốc Việt Nam Xã hội Chủ nghĩa, Đoàn Thanh niên Cộng sản Hồ Chí Minh thành phố Hồ Chí Minh đánh giá kết quả thực hiện Nghị quyết Đại hội đại biểu Đoàn Thanh niên </w:t>
      </w:r>
      <w:r>
        <w:rPr>
          <w:i/>
          <w:color w:val="000000"/>
          <w:sz w:val="26"/>
          <w:szCs w:val="26"/>
        </w:rPr>
        <w:t>C</w:t>
      </w:r>
      <w:r w:rsidRPr="0002029D">
        <w:rPr>
          <w:i/>
          <w:color w:val="000000"/>
          <w:sz w:val="26"/>
          <w:szCs w:val="26"/>
        </w:rPr>
        <w:t>ộng sản thành phố lần thứ VI</w:t>
      </w:r>
      <w:r>
        <w:rPr>
          <w:i/>
          <w:color w:val="000000"/>
          <w:sz w:val="26"/>
          <w:szCs w:val="26"/>
        </w:rPr>
        <w:t>I</w:t>
      </w:r>
      <w:r w:rsidRPr="0002029D">
        <w:rPr>
          <w:i/>
          <w:color w:val="000000"/>
          <w:sz w:val="26"/>
          <w:szCs w:val="26"/>
        </w:rPr>
        <w:t>I (200</w:t>
      </w:r>
      <w:r>
        <w:rPr>
          <w:i/>
          <w:color w:val="000000"/>
          <w:sz w:val="26"/>
          <w:szCs w:val="26"/>
        </w:rPr>
        <w:t>7</w:t>
      </w:r>
      <w:r w:rsidRPr="0002029D">
        <w:rPr>
          <w:i/>
          <w:color w:val="000000"/>
          <w:sz w:val="26"/>
          <w:szCs w:val="26"/>
        </w:rPr>
        <w:t xml:space="preserve"> - 20</w:t>
      </w:r>
      <w:r>
        <w:rPr>
          <w:i/>
          <w:color w:val="000000"/>
          <w:sz w:val="26"/>
          <w:szCs w:val="26"/>
        </w:rPr>
        <w:t>12</w:t>
      </w:r>
      <w:r w:rsidRPr="0002029D">
        <w:rPr>
          <w:i/>
          <w:color w:val="000000"/>
          <w:sz w:val="26"/>
          <w:szCs w:val="26"/>
        </w:rPr>
        <w:t>) thông qua các chuyên đề</w:t>
      </w:r>
      <w:r>
        <w:rPr>
          <w:i/>
          <w:color w:val="000000"/>
          <w:sz w:val="26"/>
          <w:szCs w:val="26"/>
        </w:rPr>
        <w:t>, tham luận</w:t>
      </w:r>
      <w:r w:rsidRPr="0002029D">
        <w:rPr>
          <w:i/>
          <w:color w:val="000000"/>
          <w:sz w:val="26"/>
          <w:szCs w:val="26"/>
        </w:rPr>
        <w:t xml:space="preserve"> về công tác giáo dục, </w:t>
      </w:r>
      <w:r>
        <w:rPr>
          <w:i/>
          <w:color w:val="000000"/>
          <w:sz w:val="26"/>
          <w:szCs w:val="26"/>
        </w:rPr>
        <w:t xml:space="preserve">hoạt động phong trào, xây dựng Đoàn, </w:t>
      </w:r>
      <w:r w:rsidRPr="0002029D">
        <w:rPr>
          <w:i/>
          <w:color w:val="000000"/>
          <w:sz w:val="26"/>
          <w:szCs w:val="26"/>
        </w:rPr>
        <w:t xml:space="preserve">công tác Đội và phong trào thiếu nhi, công tác tập hợp thanh niên, công tác cán bộ và nhiệm vụ Đoàn góp phần </w:t>
      </w:r>
      <w:r>
        <w:rPr>
          <w:i/>
          <w:color w:val="000000"/>
          <w:sz w:val="26"/>
          <w:szCs w:val="26"/>
        </w:rPr>
        <w:t>tham gia xây dựng và phát triển</w:t>
      </w:r>
      <w:r w:rsidRPr="0002029D">
        <w:rPr>
          <w:i/>
          <w:color w:val="000000"/>
          <w:sz w:val="26"/>
          <w:szCs w:val="26"/>
        </w:rPr>
        <w:t xml:space="preserve"> thành p</w:t>
      </w:r>
      <w:r>
        <w:rPr>
          <w:i/>
          <w:color w:val="000000"/>
          <w:sz w:val="26"/>
          <w:szCs w:val="26"/>
        </w:rPr>
        <w:t xml:space="preserve">hố. </w:t>
      </w:r>
      <w:r w:rsidRPr="0002029D">
        <w:rPr>
          <w:i/>
          <w:color w:val="000000"/>
          <w:sz w:val="26"/>
          <w:szCs w:val="26"/>
        </w:rPr>
        <w:t>Các chuyên đề</w:t>
      </w:r>
      <w:r>
        <w:rPr>
          <w:i/>
          <w:color w:val="000000"/>
          <w:sz w:val="26"/>
          <w:szCs w:val="26"/>
        </w:rPr>
        <w:t>, tham luận</w:t>
      </w:r>
      <w:r w:rsidRPr="0002029D">
        <w:rPr>
          <w:i/>
          <w:color w:val="000000"/>
          <w:sz w:val="26"/>
          <w:szCs w:val="26"/>
        </w:rPr>
        <w:t xml:space="preserve"> cũng phân tích, đánh giá các khó khăn, thách thức đối với công tác Đoàn và phong trào thanh thiếu nhi trong tình hình hiện nay, từ đó đề xuất các giải pháp để </w:t>
      </w:r>
      <w:r w:rsidRPr="0002029D">
        <w:rPr>
          <w:i/>
          <w:iCs/>
          <w:sz w:val="26"/>
        </w:rPr>
        <w:t xml:space="preserve">phát huy sự năng động, sáng tạo, xung kích của các cơ sở Đoàn, của tập thể đoàn viên, thanh niên thành phố nhằm duy trì và phát </w:t>
      </w:r>
      <w:r w:rsidRPr="0002029D">
        <w:rPr>
          <w:i/>
          <w:iCs/>
          <w:sz w:val="26"/>
        </w:rPr>
        <w:lastRenderedPageBreak/>
        <w:t>triển phong trào một cách bền vững, đáp ứng nhu cầu ngày càng cao của thanh niên đối với tổ chức Đoàn, yêu cầu nhiệm vụ mà Đảng bộ và Chính quyền các cấp tin tưởng giao phó.</w:t>
      </w:r>
    </w:p>
    <w:p w:rsidR="000666F5" w:rsidRPr="0002029D" w:rsidRDefault="000666F5" w:rsidP="0011338C">
      <w:pPr>
        <w:spacing w:line="264" w:lineRule="auto"/>
        <w:ind w:firstLine="540"/>
        <w:jc w:val="both"/>
        <w:rPr>
          <w:i/>
          <w:iCs/>
          <w:sz w:val="26"/>
        </w:rPr>
      </w:pPr>
      <w:r w:rsidRPr="0002029D">
        <w:rPr>
          <w:i/>
          <w:iCs/>
          <w:sz w:val="26"/>
        </w:rPr>
        <w:t xml:space="preserve"> </w:t>
      </w:r>
    </w:p>
    <w:p w:rsidR="000666F5" w:rsidRPr="0002029D" w:rsidRDefault="000666F5" w:rsidP="0011338C">
      <w:pPr>
        <w:spacing w:line="264" w:lineRule="auto"/>
        <w:ind w:firstLine="540"/>
        <w:jc w:val="both"/>
        <w:rPr>
          <w:i/>
          <w:sz w:val="26"/>
          <w:szCs w:val="26"/>
        </w:rPr>
      </w:pPr>
      <w:r w:rsidRPr="0002029D">
        <w:rPr>
          <w:i/>
          <w:sz w:val="26"/>
          <w:szCs w:val="26"/>
        </w:rPr>
        <w:t>Bên cạnh sự quan tâm sâu sát của Đảng bộ và chính quyền thành phố, c</w:t>
      </w:r>
      <w:r w:rsidRPr="0002029D">
        <w:rPr>
          <w:i/>
          <w:color w:val="000000"/>
          <w:sz w:val="26"/>
          <w:szCs w:val="26"/>
        </w:rPr>
        <w:t>ông tác Đoàn và phong trào thanh thiếu nhi</w:t>
      </w:r>
      <w:r w:rsidRPr="0002029D">
        <w:rPr>
          <w:i/>
          <w:sz w:val="26"/>
          <w:szCs w:val="26"/>
        </w:rPr>
        <w:t xml:space="preserve"> trong thời gian qua luôn </w:t>
      </w:r>
      <w:r>
        <w:rPr>
          <w:i/>
          <w:sz w:val="26"/>
          <w:szCs w:val="26"/>
        </w:rPr>
        <w:t xml:space="preserve">nhận </w:t>
      </w:r>
      <w:r w:rsidRPr="0002029D">
        <w:rPr>
          <w:i/>
          <w:sz w:val="26"/>
          <w:szCs w:val="26"/>
        </w:rPr>
        <w:t>được sự ủng hộ nhiệt tình của các sở, ngành, đoàn thể thành phố</w:t>
      </w:r>
      <w:r>
        <w:rPr>
          <w:i/>
          <w:sz w:val="26"/>
          <w:szCs w:val="26"/>
        </w:rPr>
        <w:t>, sự cộng tác, hỗ trợ của các chuyên gia, các nhà khoa học, nhà nghiên cứu, sự nhiệt tình, tham gia tích cực của các cơ sở Đoàn</w:t>
      </w:r>
      <w:r w:rsidRPr="005F70CD">
        <w:rPr>
          <w:i/>
          <w:sz w:val="26"/>
          <w:szCs w:val="26"/>
        </w:rPr>
        <w:t>.</w:t>
      </w:r>
      <w:r w:rsidRPr="0002029D">
        <w:rPr>
          <w:i/>
          <w:sz w:val="26"/>
          <w:szCs w:val="26"/>
        </w:rPr>
        <w:t xml:space="preserve"> Ban Thường vụ Thành Đoàn trân trọng ghi nhận những ý kiến đóng góp và niềm tin, tâm huyết mà các sở, ngành, đoàn thể thành phố</w:t>
      </w:r>
      <w:r>
        <w:rPr>
          <w:i/>
          <w:sz w:val="26"/>
          <w:szCs w:val="26"/>
        </w:rPr>
        <w:t>, các chuyên gia và cơ sở Đoàn đã</w:t>
      </w:r>
      <w:r w:rsidRPr="0002029D">
        <w:rPr>
          <w:i/>
          <w:sz w:val="26"/>
          <w:szCs w:val="26"/>
        </w:rPr>
        <w:t xml:space="preserve"> gửi gắm trong các tham luận dành cho Đại hội lần này. Sự quan tâm của các đồng chí sẽ tiếp thêm lửa nhiệt huyết cho c</w:t>
      </w:r>
      <w:r w:rsidRPr="0002029D">
        <w:rPr>
          <w:i/>
          <w:color w:val="000000"/>
          <w:sz w:val="26"/>
          <w:szCs w:val="26"/>
        </w:rPr>
        <w:t xml:space="preserve">ông tác Đoàn và phong trào thanh thiếu nhi </w:t>
      </w:r>
      <w:r>
        <w:rPr>
          <w:i/>
          <w:color w:val="000000"/>
          <w:sz w:val="26"/>
          <w:szCs w:val="26"/>
        </w:rPr>
        <w:t xml:space="preserve">thành phố </w:t>
      </w:r>
      <w:r w:rsidRPr="0002029D">
        <w:rPr>
          <w:i/>
          <w:color w:val="000000"/>
          <w:sz w:val="26"/>
          <w:szCs w:val="26"/>
        </w:rPr>
        <w:t>trong giai đoạn mới.</w:t>
      </w:r>
    </w:p>
    <w:p w:rsidR="000666F5" w:rsidRPr="0002029D" w:rsidRDefault="000666F5" w:rsidP="0011338C">
      <w:pPr>
        <w:spacing w:line="264" w:lineRule="auto"/>
        <w:ind w:firstLine="540"/>
        <w:jc w:val="both"/>
        <w:rPr>
          <w:i/>
          <w:iCs/>
          <w:sz w:val="26"/>
        </w:rPr>
      </w:pPr>
    </w:p>
    <w:p w:rsidR="00114934" w:rsidRPr="0002029D" w:rsidRDefault="000666F5" w:rsidP="0011338C">
      <w:pPr>
        <w:spacing w:line="264" w:lineRule="auto"/>
        <w:ind w:firstLine="567"/>
        <w:jc w:val="both"/>
        <w:rPr>
          <w:i/>
          <w:color w:val="000000"/>
          <w:sz w:val="26"/>
          <w:szCs w:val="26"/>
        </w:rPr>
      </w:pPr>
      <w:r w:rsidRPr="0002029D">
        <w:rPr>
          <w:i/>
          <w:color w:val="000000"/>
          <w:sz w:val="26"/>
          <w:szCs w:val="26"/>
        </w:rPr>
        <w:t xml:space="preserve">Từ Đại hội này, Đoàn Thanh niên </w:t>
      </w:r>
      <w:r>
        <w:rPr>
          <w:i/>
          <w:color w:val="000000"/>
          <w:sz w:val="26"/>
          <w:szCs w:val="26"/>
        </w:rPr>
        <w:t>C</w:t>
      </w:r>
      <w:r w:rsidRPr="0002029D">
        <w:rPr>
          <w:i/>
          <w:color w:val="000000"/>
          <w:sz w:val="26"/>
          <w:szCs w:val="26"/>
        </w:rPr>
        <w:t>ộng sản thành phố quyết tâm phát huy sức mạnh của mọi tầng lớp thanh thiếu nhi, thực hiện thắng lợi mục tiêu, nhiệm vụ Đại hội Đoàn Than</w:t>
      </w:r>
      <w:r>
        <w:rPr>
          <w:i/>
          <w:color w:val="000000"/>
          <w:sz w:val="26"/>
          <w:szCs w:val="26"/>
        </w:rPr>
        <w:t xml:space="preserve">h niên Cộng sản thành phố lần </w:t>
      </w:r>
      <w:r w:rsidRPr="0002029D">
        <w:rPr>
          <w:i/>
          <w:color w:val="000000"/>
          <w:sz w:val="26"/>
          <w:szCs w:val="26"/>
        </w:rPr>
        <w:t>I</w:t>
      </w:r>
      <w:r>
        <w:rPr>
          <w:i/>
          <w:color w:val="000000"/>
          <w:sz w:val="26"/>
          <w:szCs w:val="26"/>
        </w:rPr>
        <w:t>X</w:t>
      </w:r>
      <w:r w:rsidRPr="0002029D">
        <w:rPr>
          <w:i/>
          <w:color w:val="000000"/>
          <w:sz w:val="26"/>
          <w:szCs w:val="26"/>
        </w:rPr>
        <w:t xml:space="preserve">, xứng đáng là thế hệ trẻ của Thành phố </w:t>
      </w:r>
      <w:r>
        <w:rPr>
          <w:i/>
          <w:color w:val="000000"/>
          <w:sz w:val="26"/>
          <w:szCs w:val="26"/>
        </w:rPr>
        <w:t>mang tên Bác Hồ kính yêu</w:t>
      </w:r>
      <w:r w:rsidRPr="0002029D">
        <w:rPr>
          <w:i/>
          <w:color w:val="000000"/>
          <w:sz w:val="26"/>
          <w:szCs w:val="26"/>
        </w:rPr>
        <w:t xml:space="preserve"> - Thành phố Anh hùng.</w:t>
      </w:r>
    </w:p>
    <w:p w:rsidR="00114934" w:rsidRPr="0002029D" w:rsidRDefault="00114934" w:rsidP="0011338C">
      <w:pPr>
        <w:spacing w:line="264" w:lineRule="auto"/>
        <w:ind w:firstLine="540"/>
        <w:jc w:val="both"/>
        <w:rPr>
          <w:i/>
          <w:iCs/>
          <w:sz w:val="26"/>
        </w:rPr>
      </w:pPr>
    </w:p>
    <w:p w:rsidR="00114934" w:rsidRDefault="00114934" w:rsidP="0011338C">
      <w:pPr>
        <w:spacing w:line="264" w:lineRule="auto"/>
        <w:ind w:firstLine="540"/>
        <w:jc w:val="both"/>
        <w:rPr>
          <w:i/>
          <w:iCs/>
          <w:sz w:val="26"/>
        </w:rPr>
      </w:pPr>
      <w:r w:rsidRPr="0002029D">
        <w:rPr>
          <w:i/>
          <w:iCs/>
          <w:sz w:val="26"/>
        </w:rPr>
        <w:t>Trân trọng.</w:t>
      </w:r>
    </w:p>
    <w:p w:rsidR="00114934" w:rsidRPr="0011338C" w:rsidRDefault="00114934" w:rsidP="00114934">
      <w:pPr>
        <w:ind w:firstLine="540"/>
        <w:jc w:val="both"/>
        <w:rPr>
          <w:i/>
          <w:iCs/>
          <w:sz w:val="18"/>
        </w:rPr>
      </w:pPr>
    </w:p>
    <w:p w:rsidR="00114934" w:rsidRPr="00F50801" w:rsidRDefault="00114934" w:rsidP="00114934">
      <w:pPr>
        <w:jc w:val="right"/>
        <w:rPr>
          <w:b/>
          <w:iCs/>
          <w:sz w:val="26"/>
        </w:rPr>
      </w:pPr>
      <w:r w:rsidRPr="00F50801">
        <w:rPr>
          <w:b/>
          <w:iCs/>
          <w:sz w:val="26"/>
        </w:rPr>
        <w:t>BAN THƯỜNG VỤ THÀNH ĐOÀN</w:t>
      </w:r>
    </w:p>
    <w:p w:rsidR="00114934" w:rsidRPr="00F50801" w:rsidRDefault="00114934" w:rsidP="00114934">
      <w:pPr>
        <w:jc w:val="right"/>
        <w:rPr>
          <w:b/>
          <w:iCs/>
          <w:sz w:val="26"/>
        </w:rPr>
      </w:pPr>
      <w:r w:rsidRPr="00F50801">
        <w:rPr>
          <w:b/>
          <w:iCs/>
          <w:sz w:val="26"/>
        </w:rPr>
        <w:t>TP. HỒ CHÍ MINH</w:t>
      </w: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C27E74" w:rsidP="006B2FB4">
      <w:pPr>
        <w:jc w:val="both"/>
        <w:rPr>
          <w:sz w:val="26"/>
          <w:szCs w:val="26"/>
        </w:rPr>
      </w:pPr>
      <w:r>
        <w:rPr>
          <w:noProof/>
          <w:sz w:val="26"/>
          <w:szCs w:val="26"/>
        </w:rPr>
        <mc:AlternateContent>
          <mc:Choice Requires="wps">
            <w:drawing>
              <wp:anchor distT="0" distB="0" distL="114300" distR="114300" simplePos="0" relativeHeight="251656704" behindDoc="1" locked="0" layoutInCell="1" allowOverlap="1">
                <wp:simplePos x="0" y="0"/>
                <wp:positionH relativeFrom="column">
                  <wp:posOffset>356235</wp:posOffset>
                </wp:positionH>
                <wp:positionV relativeFrom="paragraph">
                  <wp:posOffset>120015</wp:posOffset>
                </wp:positionV>
                <wp:extent cx="3562350" cy="1714500"/>
                <wp:effectExtent l="13335" t="5715" r="34290" b="3238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7145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964D76" w:rsidRDefault="00964D76" w:rsidP="00C17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28.05pt;margin-top:9.45pt;width:280.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">
                <v:shadow on="t"/>
                <v:textbox>
                  <w:txbxContent>
                    <w:p w:rsidR="00964D76" w:rsidRDefault="00964D76" w:rsidP="00C179C0"/>
                  </w:txbxContent>
                </v:textbox>
              </v:roundrect>
            </w:pict>
          </mc:Fallback>
        </mc:AlternateContent>
      </w:r>
    </w:p>
    <w:p w:rsidR="00F12373" w:rsidRPr="006B2FB4" w:rsidRDefault="00B37727" w:rsidP="006B2FB4">
      <w:pPr>
        <w:jc w:val="both"/>
        <w:rPr>
          <w:sz w:val="26"/>
          <w:szCs w:val="26"/>
        </w:rPr>
      </w:pPr>
      <w:r>
        <w:rPr>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7.4pt;margin-top:3.5pt;width:252.45pt;height:117pt;z-index:251655680" fillcolor="#36f">
            <v:shadow color="#868686"/>
            <v:textpath style="font-family:&quot;Times New Roman&quot;;font-weight:bold;v-text-kern:t" trim="t" fitpath="t" string="Phần thứ nhất&#10;Báo cáo kết quả thực hiện&#10;các Nghị quyết, chương trình trọng điểm&#10;nhiệm kỳ VIII (2007 - 2012)"/>
          </v:shape>
        </w:pict>
      </w: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9D3689" w:rsidRPr="006B2FB4" w:rsidRDefault="00F12373" w:rsidP="009D3689">
      <w:pPr>
        <w:ind w:right="-32"/>
        <w:jc w:val="both"/>
        <w:rPr>
          <w:color w:val="000000"/>
        </w:rPr>
      </w:pPr>
      <w:r w:rsidRPr="006B2FB4">
        <w:rPr>
          <w:sz w:val="26"/>
          <w:szCs w:val="26"/>
        </w:rPr>
        <w:br w:type="page"/>
      </w:r>
      <w:r w:rsidR="009D3689" w:rsidRPr="006B2FB4">
        <w:rPr>
          <w:color w:val="000000"/>
        </w:rPr>
        <w:lastRenderedPageBreak/>
        <w:t>ĐOÀN TNCS HỒ CHÍ MINH</w:t>
      </w:r>
    </w:p>
    <w:p w:rsidR="009D3689" w:rsidRPr="006B2FB4" w:rsidRDefault="009D3689" w:rsidP="009D3689">
      <w:pPr>
        <w:tabs>
          <w:tab w:val="center" w:pos="1440"/>
        </w:tabs>
        <w:jc w:val="both"/>
        <w:rPr>
          <w:color w:val="000000"/>
        </w:rPr>
      </w:pPr>
      <w:r w:rsidRPr="006B2FB4">
        <w:rPr>
          <w:color w:val="000000"/>
        </w:rPr>
        <w:tab/>
        <w:t>BCH TP. HỒ CHÍ MINH</w:t>
      </w:r>
    </w:p>
    <w:p w:rsidR="009D3689" w:rsidRPr="006B2FB4" w:rsidRDefault="009D3689" w:rsidP="009D3689">
      <w:pPr>
        <w:tabs>
          <w:tab w:val="center" w:pos="1440"/>
        </w:tabs>
        <w:jc w:val="both"/>
        <w:rPr>
          <w:i/>
          <w:color w:val="000000"/>
        </w:rPr>
      </w:pPr>
      <w:r w:rsidRPr="006B2FB4">
        <w:rPr>
          <w:color w:val="000000"/>
        </w:rPr>
        <w:tab/>
        <w:t>***</w:t>
      </w:r>
      <w:r w:rsidRPr="006B2FB4">
        <w:rPr>
          <w:color w:val="000000"/>
        </w:rPr>
        <w:tab/>
      </w:r>
      <w:r>
        <w:rPr>
          <w:color w:val="000000"/>
        </w:rPr>
        <w:t xml:space="preserve">            </w:t>
      </w:r>
      <w:r w:rsidRPr="006B2FB4">
        <w:rPr>
          <w:i/>
          <w:color w:val="000000"/>
        </w:rPr>
        <w:t>TP. Hồ Chí Minh, ngày 16/10/2012</w:t>
      </w:r>
    </w:p>
    <w:p w:rsidR="009D3689" w:rsidRPr="006B2FB4" w:rsidRDefault="009D3689" w:rsidP="009D3689">
      <w:pPr>
        <w:tabs>
          <w:tab w:val="center" w:pos="1440"/>
        </w:tabs>
        <w:jc w:val="both"/>
        <w:rPr>
          <w:color w:val="000000"/>
        </w:rPr>
      </w:pPr>
      <w:r w:rsidRPr="006B2FB4">
        <w:rPr>
          <w:b/>
          <w:i/>
          <w:color w:val="000000"/>
        </w:rPr>
        <w:tab/>
      </w:r>
      <w:r w:rsidRPr="006B2FB4">
        <w:rPr>
          <w:color w:val="000000"/>
        </w:rPr>
        <w:t>Số: 82/BC-ĐTN</w:t>
      </w:r>
    </w:p>
    <w:p w:rsidR="009D3689" w:rsidRPr="006B2FB4" w:rsidRDefault="009D3689" w:rsidP="009D3689">
      <w:pPr>
        <w:jc w:val="center"/>
        <w:rPr>
          <w:b/>
          <w:bCs/>
          <w:color w:val="000000"/>
          <w:sz w:val="30"/>
        </w:rPr>
      </w:pPr>
      <w:r w:rsidRPr="006B2FB4">
        <w:rPr>
          <w:b/>
          <w:bCs/>
          <w:color w:val="000000"/>
          <w:sz w:val="30"/>
        </w:rPr>
        <w:t>BÁO CÁO</w:t>
      </w:r>
    </w:p>
    <w:p w:rsidR="009D3689" w:rsidRDefault="009D3689" w:rsidP="009D3689">
      <w:pPr>
        <w:jc w:val="center"/>
        <w:rPr>
          <w:b/>
          <w:bCs/>
          <w:color w:val="000000"/>
        </w:rPr>
      </w:pPr>
      <w:r w:rsidRPr="006B2FB4">
        <w:rPr>
          <w:b/>
          <w:bCs/>
          <w:color w:val="000000"/>
        </w:rPr>
        <w:t xml:space="preserve">Kết quả thực hiện Nghị quyết 08 </w:t>
      </w:r>
    </w:p>
    <w:p w:rsidR="009D3689" w:rsidRDefault="009D3689" w:rsidP="009D3689">
      <w:pPr>
        <w:jc w:val="center"/>
        <w:rPr>
          <w:b/>
          <w:bCs/>
          <w:color w:val="000000"/>
        </w:rPr>
      </w:pPr>
      <w:r w:rsidRPr="006B2FB4">
        <w:rPr>
          <w:b/>
          <w:bCs/>
          <w:color w:val="000000"/>
        </w:rPr>
        <w:t xml:space="preserve">về đẩy mạnh công tác giáo dục của Đoàn TNCS Hồ Chí Minh </w:t>
      </w:r>
    </w:p>
    <w:p w:rsidR="009D3689" w:rsidRPr="006B2FB4" w:rsidRDefault="009D3689" w:rsidP="009D3689">
      <w:pPr>
        <w:jc w:val="center"/>
        <w:rPr>
          <w:b/>
          <w:bCs/>
          <w:color w:val="000000"/>
        </w:rPr>
      </w:pPr>
      <w:r w:rsidRPr="006B2FB4">
        <w:rPr>
          <w:b/>
          <w:bCs/>
          <w:color w:val="000000"/>
        </w:rPr>
        <w:t>Thành phố Hồ Chí Minh giai đoạn 2009 - 2012</w:t>
      </w:r>
    </w:p>
    <w:p w:rsidR="009D3689" w:rsidRPr="006B2FB4" w:rsidRDefault="009D3689" w:rsidP="009D3689">
      <w:pPr>
        <w:jc w:val="center"/>
        <w:rPr>
          <w:b/>
          <w:color w:val="000000"/>
        </w:rPr>
      </w:pPr>
      <w:r w:rsidRPr="006B2FB4">
        <w:rPr>
          <w:b/>
          <w:color w:val="000000"/>
        </w:rPr>
        <w:t>__________</w:t>
      </w:r>
    </w:p>
    <w:p w:rsidR="009D3689" w:rsidRPr="006B2FB4" w:rsidRDefault="009D3689" w:rsidP="009D3689">
      <w:pPr>
        <w:ind w:firstLine="567"/>
        <w:jc w:val="both"/>
        <w:rPr>
          <w:b/>
          <w:bCs/>
          <w:color w:val="000000"/>
        </w:rPr>
      </w:pPr>
    </w:p>
    <w:p w:rsidR="009D3689" w:rsidRPr="006B2FB4" w:rsidRDefault="009D3689" w:rsidP="009D3689">
      <w:pPr>
        <w:ind w:firstLine="567"/>
        <w:jc w:val="both"/>
        <w:rPr>
          <w:bCs/>
          <w:color w:val="000000"/>
        </w:rPr>
      </w:pPr>
      <w:r w:rsidRPr="006B2FB4">
        <w:rPr>
          <w:bCs/>
          <w:color w:val="000000"/>
        </w:rPr>
        <w:t>Nhằm đánh giá hiệu quả công tác giáo dục của Đoàn TNCS Hồ Chí Minh thành phố, Ban Thường vụ Thành Đoàn báo cáo kết quả thực hiện Nghị quyết 08/NQ-BCH của Ban Chấp hành Thành Đoàn về đẩy mạnh công tác giáo dục của tổ chức Đoàn như sau:</w:t>
      </w:r>
    </w:p>
    <w:p w:rsidR="009D3689" w:rsidRPr="006B2FB4" w:rsidRDefault="009D3689" w:rsidP="009D3689">
      <w:pPr>
        <w:ind w:firstLine="567"/>
        <w:jc w:val="both"/>
        <w:rPr>
          <w:b/>
          <w:bCs/>
          <w:color w:val="000000"/>
        </w:rPr>
      </w:pPr>
    </w:p>
    <w:p w:rsidR="009D3689" w:rsidRPr="006B2FB4" w:rsidRDefault="009D3689" w:rsidP="009D3689">
      <w:pPr>
        <w:jc w:val="both"/>
        <w:rPr>
          <w:b/>
          <w:bCs/>
          <w:color w:val="000000"/>
        </w:rPr>
      </w:pPr>
      <w:r w:rsidRPr="006B2FB4">
        <w:rPr>
          <w:b/>
          <w:bCs/>
          <w:color w:val="000000"/>
        </w:rPr>
        <w:t>I. KẾT QUẢ CÔNG TÁC TRIỂN KHAI, THỰC HIỆN:</w:t>
      </w:r>
    </w:p>
    <w:p w:rsidR="009D3689" w:rsidRPr="006B2FB4" w:rsidRDefault="009D3689" w:rsidP="009D3689">
      <w:pPr>
        <w:ind w:firstLine="567"/>
        <w:jc w:val="both"/>
        <w:rPr>
          <w:bCs/>
          <w:color w:val="000000"/>
          <w:sz w:val="14"/>
        </w:rPr>
      </w:pPr>
      <w:r w:rsidRPr="006B2FB4">
        <w:rPr>
          <w:b/>
          <w:bCs/>
          <w:color w:val="000000"/>
        </w:rPr>
        <w:t xml:space="preserve">1. Thực hiện có hiệu quả cuộc vận động “Tuổi trẻ Việt </w:t>
      </w:r>
      <w:smartTag w:uri="urn:schemas-microsoft-com:office:smarttags" w:element="place">
        <w:smartTag w:uri="urn:schemas-microsoft-com:office:smarttags" w:element="country-region">
          <w:r w:rsidRPr="006B2FB4">
            <w:rPr>
              <w:b/>
              <w:bCs/>
              <w:color w:val="000000"/>
            </w:rPr>
            <w:t>Nam</w:t>
          </w:r>
        </w:smartTag>
      </w:smartTag>
      <w:r w:rsidRPr="006B2FB4">
        <w:rPr>
          <w:b/>
          <w:bCs/>
          <w:color w:val="000000"/>
        </w:rPr>
        <w:t xml:space="preserve"> học tập và làm theo lời Bác”:</w:t>
      </w:r>
    </w:p>
    <w:p w:rsidR="009D3689" w:rsidRPr="006B2FB4" w:rsidRDefault="009D3689" w:rsidP="009D3689">
      <w:pPr>
        <w:ind w:firstLine="567"/>
        <w:jc w:val="both"/>
        <w:rPr>
          <w:b/>
          <w:bCs/>
          <w:i/>
          <w:color w:val="000000"/>
        </w:rPr>
      </w:pPr>
      <w:r w:rsidRPr="006B2FB4">
        <w:rPr>
          <w:b/>
          <w:bCs/>
          <w:i/>
          <w:color w:val="000000"/>
        </w:rPr>
        <w:t>1.1 Tạo sự chuyển biến về nhận thức và hành động của các cấp bộ Đoàn, đoàn viên thanh niên thông qua việc thực hiện Cuộc vận động:</w:t>
      </w:r>
    </w:p>
    <w:p w:rsidR="009D3689" w:rsidRPr="006B2FB4" w:rsidRDefault="009D3689" w:rsidP="009D3689">
      <w:pPr>
        <w:ind w:firstLine="720"/>
        <w:jc w:val="both"/>
        <w:rPr>
          <w:lang w:val="vi-VN"/>
        </w:rPr>
      </w:pPr>
      <w:r w:rsidRPr="006B2FB4">
        <w:t xml:space="preserve">Cuộc vận động “Tuổi trẻ Việt </w:t>
      </w:r>
      <w:smartTag w:uri="urn:schemas-microsoft-com:office:smarttags" w:element="place">
        <w:smartTag w:uri="urn:schemas-microsoft-com:office:smarttags" w:element="country-region">
          <w:r w:rsidRPr="006B2FB4">
            <w:t>Nam</w:t>
          </w:r>
        </w:smartTag>
      </w:smartTag>
      <w:r w:rsidRPr="006B2FB4">
        <w:t xml:space="preserve"> học tập và làm theo lời Bác” là một nội dung trọng tâm của công tác giáo dục xuyên suốt nhiệm kỳ của công tác Đoàn. </w:t>
      </w:r>
      <w:r w:rsidRPr="006B2FB4">
        <w:rPr>
          <w:bCs/>
        </w:rPr>
        <w:t xml:space="preserve">Nhằm cụ thể hóa cuộc vận động, các cấp bộ Đoàn, đoàn viên thanh niên đa dạng các giải pháp thực hiện, </w:t>
      </w:r>
      <w:r w:rsidRPr="006B2FB4">
        <w:rPr>
          <w:bCs/>
          <w:lang w:val="vi-VN"/>
        </w:rPr>
        <w:t xml:space="preserve">đi vào từng đối tượng thanh niên, đầu tư nhiều giải pháp đẩy mạnh việc thực hiện cuộc vận động gắn với việc thực hiện nhiệm vụ chính trị của địa phương, đơn vị. </w:t>
      </w:r>
      <w:r w:rsidRPr="006B2FB4">
        <w:rPr>
          <w:lang w:val="vi-VN"/>
        </w:rPr>
        <w:t>Từng đoàn viên, đội viên, thanh thiếu nhi đã xác định nội dung học tập và rèn luyện bằng việc làm cụ thể; gắn với việc thực hiện chương trình rèn luyện đoàn viên, rèn luyện đội viên, các công trình “Thanh niên làm theo lời Bác”. Đây cũng là tiêu chí để đánh giá, phân loại chất lượng đoàn viên, đội viên hằng năm.</w:t>
      </w:r>
    </w:p>
    <w:p w:rsidR="009D3689" w:rsidRPr="006B2FB4" w:rsidRDefault="009D3689" w:rsidP="009D3689">
      <w:pPr>
        <w:jc w:val="both"/>
        <w:rPr>
          <w:lang w:val="vi-VN"/>
        </w:rPr>
      </w:pPr>
      <w:r w:rsidRPr="006B2FB4">
        <w:rPr>
          <w:lang w:val="vi-VN"/>
        </w:rPr>
        <w:tab/>
        <w:t xml:space="preserve">Bên cạnh đó, các cấp bộ Đoàn đã tập trung đầu tư, sáng tạo tổ chức những chương trình, kế hoạch thực hiện cuộc vận động với các hình thức và nội dung đa dạng, phong phú phù hợp </w:t>
      </w:r>
      <w:r w:rsidRPr="006B2FB4">
        <w:rPr>
          <w:lang w:val="vi-VN"/>
        </w:rPr>
        <w:lastRenderedPageBreak/>
        <w:t xml:space="preserve">với điều kiện thực tế tại địa phương, đơn vị và đối tượng đoàn viên thanh niên làm theo lời dạy và tấm gương đạo đức của chủ tịch Hồ Chí Minh. Việc chuyển tải nội dung làm theo lời Bác vào Chương trình Rèn luyện Đoàn viên khá phong phú, hiệu quả. Sự quyết liệt, tính sáng tạo và sự đồng bộ trong công tác chỉ đạo, thực hiện từ cấp thành đến cơ sở góp phần tạo nên những chuyển biến rõ rệt trong nhận thức đến hành động của đoàn viên, thanh niên một cách tự nhiên, tự giác… Cuộc vận động đã tạo ra một phong trào rèn luyện đạo đức khá sâu rộng trong cán bộ, đoàn viên, thanh thiếu nhi thành phố, góp phần hoàn thành các nhiệm vụ chính trị tại địa phương, đơn vị. </w:t>
      </w:r>
    </w:p>
    <w:p w:rsidR="009D3689" w:rsidRPr="006B2FB4" w:rsidRDefault="009D3689" w:rsidP="009D3689">
      <w:pPr>
        <w:jc w:val="both"/>
        <w:rPr>
          <w:b/>
          <w:bCs/>
          <w:i/>
          <w:color w:val="000000"/>
          <w:sz w:val="12"/>
          <w:szCs w:val="14"/>
          <w:lang w:val="vi-VN"/>
        </w:rPr>
      </w:pPr>
      <w:r w:rsidRPr="006B2FB4">
        <w:rPr>
          <w:b/>
          <w:bCs/>
          <w:i/>
          <w:color w:val="000000"/>
          <w:lang w:val="vi-VN"/>
        </w:rPr>
        <w:t xml:space="preserve">        </w:t>
      </w:r>
    </w:p>
    <w:p w:rsidR="009D3689" w:rsidRPr="006B2FB4" w:rsidRDefault="009D3689" w:rsidP="009D3689">
      <w:pPr>
        <w:ind w:firstLine="426"/>
        <w:jc w:val="both"/>
        <w:rPr>
          <w:b/>
          <w:bCs/>
          <w:i/>
          <w:color w:val="000000"/>
          <w:lang w:val="vi-VN"/>
        </w:rPr>
      </w:pPr>
      <w:r w:rsidRPr="006B2FB4">
        <w:rPr>
          <w:b/>
          <w:bCs/>
          <w:i/>
          <w:color w:val="000000"/>
          <w:lang w:val="vi-VN"/>
        </w:rPr>
        <w:t xml:space="preserve">1.2 Những kết quả tiêu biểu: </w:t>
      </w:r>
    </w:p>
    <w:p w:rsidR="009D3689" w:rsidRPr="006B2FB4" w:rsidRDefault="009D3689" w:rsidP="009D3689">
      <w:pPr>
        <w:tabs>
          <w:tab w:val="left" w:pos="720"/>
          <w:tab w:val="left" w:pos="993"/>
        </w:tabs>
        <w:jc w:val="both"/>
        <w:rPr>
          <w:b/>
          <w:i/>
          <w:lang w:val="vi-VN"/>
        </w:rPr>
      </w:pPr>
      <w:r w:rsidRPr="006B2FB4">
        <w:rPr>
          <w:b/>
          <w:i/>
          <w:lang w:val="vi-VN"/>
        </w:rPr>
        <w:t xml:space="preserve">        a. Đẩy mạnh học tập những nội dung cơ bản về tư tưởng, đạo đức cách mạng của Chủ tịch Hồ Chí Minh và các chuyên đề tư tưởng của Bác theo chủ đề hàng năm do Ban Chỉ đạo Trung ương định hướng: </w:t>
      </w:r>
    </w:p>
    <w:p w:rsidR="009D3689" w:rsidRPr="006B2FB4" w:rsidRDefault="009D3689" w:rsidP="009D3689">
      <w:pPr>
        <w:ind w:firstLine="567"/>
        <w:jc w:val="both"/>
        <w:rPr>
          <w:iCs/>
          <w:color w:val="000000"/>
          <w:lang w:val="vi-VN"/>
        </w:rPr>
      </w:pPr>
      <w:r w:rsidRPr="006B2FB4">
        <w:rPr>
          <w:lang w:val="vi-VN"/>
        </w:rPr>
        <w:t xml:space="preserve">Hàng </w:t>
      </w:r>
      <w:r w:rsidRPr="006B2FB4">
        <w:t xml:space="preserve">năm, </w:t>
      </w:r>
      <w:r w:rsidRPr="006B2FB4">
        <w:rPr>
          <w:lang w:val="vi-VN"/>
        </w:rPr>
        <w:t xml:space="preserve">Ban Thường vụ Thành Đoàn tổ chức </w:t>
      </w:r>
      <w:r w:rsidRPr="006B2FB4">
        <w:t xml:space="preserve">các đợt </w:t>
      </w:r>
      <w:r w:rsidRPr="006B2FB4">
        <w:rPr>
          <w:lang w:val="vi-VN"/>
        </w:rPr>
        <w:t>học tập các chuyên đề tư tưởng Hồ Chí Minh cho tất cả các cán bộ Đoàn chủ chốt, lãnh đạo các đơn vị doanh nghiệp</w:t>
      </w:r>
      <w:r w:rsidRPr="006B2FB4">
        <w:t>,</w:t>
      </w:r>
      <w:r w:rsidRPr="006B2FB4">
        <w:rPr>
          <w:lang w:val="vi-VN"/>
        </w:rPr>
        <w:t xml:space="preserve"> sự nghiệp Thành Đoàn</w:t>
      </w:r>
      <w:r w:rsidRPr="006B2FB4">
        <w:t xml:space="preserve">., với sự tham gia của hơn 700 lượt cán bộ chủ chốt mỗi nội dung; chỉ đạo cơ sở </w:t>
      </w:r>
      <w:r w:rsidRPr="006B2FB4">
        <w:rPr>
          <w:lang w:val="vi-VN"/>
        </w:rPr>
        <w:t xml:space="preserve">tổ chức hơn </w:t>
      </w:r>
      <w:r w:rsidRPr="006B2FB4">
        <w:rPr>
          <w:b/>
          <w:i/>
          <w:color w:val="000000"/>
        </w:rPr>
        <w:t>15.000</w:t>
      </w:r>
      <w:r w:rsidRPr="006B2FB4">
        <w:rPr>
          <w:b/>
          <w:i/>
          <w:color w:val="000000"/>
          <w:lang w:val="vi-VN"/>
        </w:rPr>
        <w:t xml:space="preserve"> lớp nghiên cứu, quán triệt</w:t>
      </w:r>
      <w:r w:rsidRPr="006B2FB4">
        <w:rPr>
          <w:color w:val="000000"/>
          <w:lang w:val="vi-VN"/>
        </w:rPr>
        <w:t xml:space="preserve"> và học tập chuyên đề tư tưởng Hồ Chí Minh với sự tham gia của hơn </w:t>
      </w:r>
      <w:r w:rsidRPr="006B2FB4">
        <w:rPr>
          <w:b/>
          <w:i/>
          <w:color w:val="000000"/>
        </w:rPr>
        <w:t>2</w:t>
      </w:r>
      <w:r w:rsidRPr="006B2FB4">
        <w:rPr>
          <w:b/>
          <w:i/>
          <w:color w:val="000000"/>
          <w:lang w:val="vi-VN"/>
        </w:rPr>
        <w:t>,</w:t>
      </w:r>
      <w:r w:rsidRPr="006B2FB4">
        <w:rPr>
          <w:b/>
          <w:i/>
          <w:color w:val="000000"/>
        </w:rPr>
        <w:t>9</w:t>
      </w:r>
      <w:r w:rsidRPr="006B2FB4">
        <w:rPr>
          <w:b/>
          <w:i/>
          <w:color w:val="000000"/>
          <w:lang w:val="vi-VN"/>
        </w:rPr>
        <w:t xml:space="preserve"> triệu lượt đoàn viên, thanh niên</w:t>
      </w:r>
      <w:r w:rsidRPr="006B2FB4">
        <w:rPr>
          <w:color w:val="000000"/>
          <w:lang w:val="vi-VN"/>
        </w:rPr>
        <w:t xml:space="preserve">, trong đó có hơn </w:t>
      </w:r>
      <w:r w:rsidRPr="006B2FB4">
        <w:rPr>
          <w:b/>
          <w:i/>
          <w:color w:val="000000"/>
        </w:rPr>
        <w:t>1,1 triệu</w:t>
      </w:r>
      <w:r w:rsidRPr="006B2FB4">
        <w:rPr>
          <w:color w:val="000000"/>
          <w:lang w:val="vi-VN"/>
        </w:rPr>
        <w:t xml:space="preserve"> </w:t>
      </w:r>
      <w:r w:rsidRPr="006B2FB4">
        <w:rPr>
          <w:b/>
          <w:i/>
          <w:color w:val="000000"/>
          <w:lang w:val="vi-VN"/>
        </w:rPr>
        <w:t>đoàn viên, thanh niên viết bài cảm nhận</w:t>
      </w:r>
      <w:r w:rsidRPr="006B2FB4">
        <w:rPr>
          <w:color w:val="000000"/>
          <w:lang w:val="vi-VN"/>
        </w:rPr>
        <w:t xml:space="preserve"> mỗi </w:t>
      </w:r>
      <w:r w:rsidRPr="006B2FB4">
        <w:rPr>
          <w:lang w:val="vi-VN"/>
        </w:rPr>
        <w:t xml:space="preserve">năm. Phần lớn các cơ sở Đoàn đều trang bị, bổ sung đầu sách về cuộc đời, sự nghiệp và những tác phẩm nổi tiếng của Bác. </w:t>
      </w:r>
      <w:r w:rsidRPr="006B2FB4">
        <w:rPr>
          <w:color w:val="000000"/>
          <w:lang w:val="vi-VN"/>
        </w:rPr>
        <w:t xml:space="preserve">Việc học tập tấm gương đạo đức của Bác còn được lồng ghép trong sinh hoạt chi đoàn chủ điểm, các đêm hội văn hóa, đêm hội truyền thống, các cuộc “Hành trình theo chân Bác”. </w:t>
      </w:r>
      <w:r w:rsidRPr="006B2FB4">
        <w:rPr>
          <w:iCs/>
          <w:color w:val="000000"/>
          <w:lang w:val="vi-VN"/>
        </w:rPr>
        <w:t>Bên cạnh đó, Website Thành Đoàn tổ chức c</w:t>
      </w:r>
      <w:r w:rsidRPr="006B2FB4">
        <w:rPr>
          <w:color w:val="000000"/>
          <w:lang w:val="vi-VN"/>
        </w:rPr>
        <w:t xml:space="preserve">uộc thi viết Nhật ký điện tử “Tuổi trẻ thành phố học và làm theo lời Bác” thu hút </w:t>
      </w:r>
      <w:r w:rsidRPr="006B2FB4">
        <w:rPr>
          <w:b/>
          <w:i/>
          <w:color w:val="000000"/>
          <w:lang w:val="vi-VN"/>
        </w:rPr>
        <w:t>hơn 150 trang Nhật ký điện tử tham gia</w:t>
      </w:r>
      <w:r w:rsidRPr="006B2FB4">
        <w:rPr>
          <w:color w:val="000000"/>
          <w:lang w:val="vi-VN"/>
        </w:rPr>
        <w:t xml:space="preserve">; tổ chức cuộc thi viết gương điển hình “Thanh niên tiên tiến thành phố làm theo lời Bác” trên trang thông tin điện tử Thành Đoàn thu hút </w:t>
      </w:r>
      <w:r w:rsidRPr="006B2FB4">
        <w:rPr>
          <w:b/>
          <w:i/>
          <w:color w:val="000000"/>
          <w:lang w:val="vi-VN"/>
        </w:rPr>
        <w:t>471 bài viết về các gương điển hình</w:t>
      </w:r>
      <w:r w:rsidRPr="006B2FB4">
        <w:rPr>
          <w:color w:val="000000"/>
          <w:lang w:val="vi-VN"/>
        </w:rPr>
        <w:t xml:space="preserve"> thực hiện cuộc vận động; </w:t>
      </w:r>
      <w:r w:rsidRPr="006B2FB4">
        <w:rPr>
          <w:lang w:val="vi-VN"/>
        </w:rPr>
        <w:t xml:space="preserve">phối hợp với Ban Liên lạc Đoàn </w:t>
      </w:r>
      <w:r w:rsidRPr="006B2FB4">
        <w:rPr>
          <w:lang w:val="vi-VN"/>
        </w:rPr>
        <w:lastRenderedPageBreak/>
        <w:t xml:space="preserve">Thanh niên các cơ quan Trung ương Cục Miền Nam, CLB Truyền thống Kháng chiến Thành phố, CLB Truyền thống Thành Đoàn tổ chức buổi họp mặt “Các thế hệ thanh niên TP. Hồ Chí Minh làm theo lời Bác” với sự tham dự của </w:t>
      </w:r>
      <w:r w:rsidRPr="006B2FB4">
        <w:rPr>
          <w:b/>
          <w:i/>
          <w:lang w:val="vi-VN"/>
        </w:rPr>
        <w:t xml:space="preserve">hơn 1.000 đoàn viên, thanh niên; </w:t>
      </w:r>
      <w:r w:rsidRPr="006B2FB4">
        <w:rPr>
          <w:iCs/>
          <w:color w:val="000000"/>
          <w:lang w:val="vi-VN"/>
        </w:rPr>
        <w:t xml:space="preserve">tổ chức thành công </w:t>
      </w:r>
      <w:r w:rsidRPr="006B2FB4">
        <w:rPr>
          <w:b/>
          <w:i/>
          <w:iCs/>
          <w:color w:val="000000"/>
          <w:lang w:val="vi-VN"/>
        </w:rPr>
        <w:t>3 ngày hội “Thanh niên làm theo lời Bác”</w:t>
      </w:r>
      <w:r w:rsidRPr="006B2FB4">
        <w:rPr>
          <w:iCs/>
          <w:color w:val="000000"/>
          <w:lang w:val="vi-VN"/>
        </w:rPr>
        <w:t xml:space="preserve"> cấp thành và chỉ đạo các đơn vị tổ chức theo từng cụm tại cơ sở</w:t>
      </w:r>
      <w:r w:rsidRPr="006B2FB4">
        <w:rPr>
          <w:b/>
          <w:i/>
          <w:iCs/>
          <w:color w:val="000000"/>
          <w:lang w:val="vi-VN"/>
        </w:rPr>
        <w:t>,</w:t>
      </w:r>
      <w:r w:rsidRPr="006B2FB4">
        <w:rPr>
          <w:iCs/>
          <w:color w:val="000000"/>
          <w:lang w:val="vi-VN"/>
        </w:rPr>
        <w:t xml:space="preserve"> thu hút hàng trăm ngàn lượt đoàn viên thanh niên tham gia với các gian hàng trưng bày sản phẩm hiệu quả thực hiện cuộc vận động, như: triển lãm “Nhật kí làm theo lời Bác”, giới thiệu các sản phẩm tuyên truyền, tủ sách “Di sản Hồ Chí Minh”, triển lãm thư pháp “Những lời dạy của Bác Hồ đối với thanh niên”, tham quan một số địa danh lịch sử gắn với cuộc đời và sự nghiệp cách mạng của Bác tại thành phố... </w:t>
      </w:r>
    </w:p>
    <w:p w:rsidR="009D3689" w:rsidRPr="006B2FB4" w:rsidRDefault="009D3689" w:rsidP="009D3689">
      <w:pPr>
        <w:tabs>
          <w:tab w:val="left" w:pos="720"/>
          <w:tab w:val="left" w:pos="993"/>
        </w:tabs>
        <w:jc w:val="both"/>
        <w:rPr>
          <w:sz w:val="12"/>
          <w:lang w:val="vi-VN"/>
        </w:rPr>
      </w:pPr>
    </w:p>
    <w:p w:rsidR="009D3689" w:rsidRPr="006B2FB4" w:rsidRDefault="009D3689" w:rsidP="009D3689">
      <w:pPr>
        <w:tabs>
          <w:tab w:val="left" w:pos="720"/>
          <w:tab w:val="left" w:pos="993"/>
        </w:tabs>
        <w:jc w:val="both"/>
        <w:rPr>
          <w:b/>
          <w:i/>
        </w:rPr>
      </w:pPr>
      <w:r w:rsidRPr="006B2FB4">
        <w:rPr>
          <w:lang w:val="vi-VN"/>
        </w:rPr>
        <w:tab/>
      </w:r>
      <w:r w:rsidRPr="006B2FB4">
        <w:rPr>
          <w:b/>
          <w:i/>
        </w:rPr>
        <w:t>b.</w:t>
      </w:r>
      <w:r w:rsidRPr="006B2FB4">
        <w:t xml:space="preserve"> </w:t>
      </w:r>
      <w:r w:rsidRPr="006B2FB4">
        <w:rPr>
          <w:b/>
          <w:i/>
          <w:iCs/>
          <w:color w:val="000000"/>
        </w:rPr>
        <w:t>Phát động</w:t>
      </w:r>
      <w:r w:rsidRPr="006B2FB4">
        <w:rPr>
          <w:i/>
          <w:iCs/>
          <w:color w:val="000000"/>
        </w:rPr>
        <w:t xml:space="preserve"> t</w:t>
      </w:r>
      <w:r w:rsidRPr="006B2FB4">
        <w:rPr>
          <w:b/>
          <w:i/>
          <w:lang w:val="vi-VN"/>
        </w:rPr>
        <w:t xml:space="preserve">uổi trẻ thành phố chủ động, sáng tạo thực hiện các </w:t>
      </w:r>
      <w:r w:rsidRPr="006B2FB4">
        <w:rPr>
          <w:b/>
          <w:i/>
        </w:rPr>
        <w:t xml:space="preserve">công trình, </w:t>
      </w:r>
      <w:r w:rsidRPr="006B2FB4">
        <w:rPr>
          <w:b/>
          <w:i/>
          <w:lang w:val="vi-VN"/>
        </w:rPr>
        <w:t>giải pháp</w:t>
      </w:r>
      <w:r w:rsidRPr="006B2FB4">
        <w:rPr>
          <w:b/>
          <w:i/>
        </w:rPr>
        <w:t>, việc làm</w:t>
      </w:r>
      <w:r w:rsidRPr="006B2FB4">
        <w:rPr>
          <w:b/>
          <w:i/>
          <w:lang w:val="vi-VN"/>
        </w:rPr>
        <w:t xml:space="preserve"> thiết thực </w:t>
      </w:r>
      <w:r w:rsidRPr="006B2FB4">
        <w:rPr>
          <w:b/>
          <w:i/>
        </w:rPr>
        <w:t>“</w:t>
      </w:r>
      <w:r w:rsidRPr="006B2FB4">
        <w:rPr>
          <w:b/>
          <w:i/>
          <w:lang w:val="vi-VN"/>
        </w:rPr>
        <w:t>làm theo lời Bác</w:t>
      </w:r>
      <w:r w:rsidRPr="006B2FB4">
        <w:rPr>
          <w:b/>
          <w:i/>
        </w:rPr>
        <w:t>”</w:t>
      </w:r>
      <w:r w:rsidRPr="006B2FB4">
        <w:rPr>
          <w:b/>
          <w:i/>
          <w:lang w:val="vi-VN"/>
        </w:rPr>
        <w:t>:</w:t>
      </w:r>
    </w:p>
    <w:p w:rsidR="009D3689" w:rsidRPr="006B2FB4" w:rsidRDefault="009D3689" w:rsidP="009D3689">
      <w:pPr>
        <w:pStyle w:val="BodyTextIndent"/>
        <w:spacing w:after="0"/>
        <w:ind w:left="0" w:firstLine="567"/>
        <w:jc w:val="both"/>
        <w:rPr>
          <w:rFonts w:ascii="Times New Roman" w:hAnsi="Times New Roman"/>
          <w:color w:val="000000"/>
          <w:szCs w:val="26"/>
          <w:lang w:val="vi-VN"/>
        </w:rPr>
      </w:pPr>
      <w:r w:rsidRPr="006B2FB4">
        <w:rPr>
          <w:rFonts w:ascii="Times New Roman" w:hAnsi="Times New Roman"/>
          <w:szCs w:val="26"/>
          <w:lang w:val="vi-VN"/>
        </w:rPr>
        <w:t xml:space="preserve">Hưởng ứng cuộc vận động, tuổi trẻ thành phố tiếp tục đẩy mạnh thực hiện giải pháp </w:t>
      </w:r>
      <w:r w:rsidRPr="006B2FB4">
        <w:rPr>
          <w:rFonts w:ascii="Times New Roman" w:hAnsi="Times New Roman"/>
          <w:b/>
          <w:i/>
          <w:szCs w:val="26"/>
          <w:lang w:val="vi-VN"/>
        </w:rPr>
        <w:t>tiết kiệm</w:t>
      </w:r>
      <w:r w:rsidRPr="006B2FB4">
        <w:rPr>
          <w:rFonts w:ascii="Times New Roman" w:hAnsi="Times New Roman"/>
          <w:szCs w:val="26"/>
          <w:lang w:val="vi-VN"/>
        </w:rPr>
        <w:t xml:space="preserve"> trong cán bộ Đoàn, đoàn viên, thanh thiếu nhi thành phố, xem đây là điểm nhấn trong việc thực hiện cuộc vận động</w:t>
      </w:r>
      <w:r w:rsidRPr="006B2FB4">
        <w:rPr>
          <w:rFonts w:ascii="Times New Roman" w:hAnsi="Times New Roman"/>
          <w:szCs w:val="26"/>
        </w:rPr>
        <w:t xml:space="preserve">. </w:t>
      </w:r>
      <w:r w:rsidRPr="006B2FB4">
        <w:rPr>
          <w:rFonts w:ascii="Times New Roman" w:hAnsi="Times New Roman"/>
          <w:color w:val="000000"/>
          <w:szCs w:val="26"/>
          <w:lang w:val="vi-VN"/>
        </w:rPr>
        <w:t>Tại cơ sở Đoàn, đoàn viên thanh niên thực hiện tiết kiệm văn phòng phẩm, điện nước, thời gian hội họp, sinh hoạt trong giờ làm việc, tiết kiệm nguyên vật liệu, chi phí sản xuất, kinh doanh… Ngoài ra, một số đơn vị còn phát động đoàn viên, thanh niên tiết kiệm ngày lương lao động để ủng hộ xây dựng nhà tình thương, nhà tình bạn, giúp đỡ đoàn viên thanh niên gặp khó khăn tại đơn vị. Tổng kinh phí tiết kiệm được từ các công trình, giải pháp đạt gần 20 tỷ đồng.</w:t>
      </w:r>
    </w:p>
    <w:p w:rsidR="009D3689" w:rsidRPr="006B2FB4" w:rsidRDefault="009D3689" w:rsidP="009D3689">
      <w:pPr>
        <w:ind w:firstLine="567"/>
        <w:jc w:val="both"/>
        <w:rPr>
          <w:color w:val="000000"/>
          <w:lang w:val="vi-VN"/>
        </w:rPr>
      </w:pPr>
      <w:r w:rsidRPr="006B2FB4">
        <w:rPr>
          <w:spacing w:val="-6"/>
          <w:lang w:val="vi-VN"/>
        </w:rPr>
        <w:t xml:space="preserve">Một trong những giải pháp thực hiện Cuộc vận động của Ban Thường vụ Thành Đoàn là tổ chức </w:t>
      </w:r>
      <w:r w:rsidRPr="006B2FB4">
        <w:rPr>
          <w:b/>
          <w:i/>
          <w:spacing w:val="-6"/>
          <w:lang w:val="vi-VN"/>
        </w:rPr>
        <w:t>Hội thi</w:t>
      </w:r>
      <w:r w:rsidRPr="006B2FB4">
        <w:rPr>
          <w:spacing w:val="-6"/>
          <w:lang w:val="vi-VN"/>
        </w:rPr>
        <w:t xml:space="preserve"> </w:t>
      </w:r>
      <w:r w:rsidRPr="006B2FB4">
        <w:rPr>
          <w:b/>
          <w:i/>
          <w:spacing w:val="-6"/>
          <w:lang w:val="vi-VN"/>
        </w:rPr>
        <w:t xml:space="preserve">“Tuổi trẻ làm theo lời Bác” </w:t>
      </w:r>
      <w:r w:rsidRPr="006B2FB4">
        <w:rPr>
          <w:spacing w:val="-6"/>
          <w:lang w:val="vi-VN"/>
        </w:rPr>
        <w:t xml:space="preserve">(bắt đầu từ năm 2008). Qua 3 lần tổ chức, hội thi đã thu hút đông đảo cơ sở Đoàn hưởng ứng tham gia, với </w:t>
      </w:r>
      <w:r w:rsidRPr="006B2FB4">
        <w:rPr>
          <w:b/>
          <w:i/>
          <w:spacing w:val="-6"/>
          <w:lang w:val="vi-VN"/>
        </w:rPr>
        <w:t xml:space="preserve">662 </w:t>
      </w:r>
      <w:r w:rsidRPr="006B2FB4">
        <w:rPr>
          <w:spacing w:val="-6"/>
          <w:lang w:val="vi-VN"/>
        </w:rPr>
        <w:t xml:space="preserve">công trình, sản phẩm đạt yêu cầu. </w:t>
      </w:r>
      <w:r w:rsidRPr="006B2FB4">
        <w:rPr>
          <w:color w:val="000000"/>
          <w:lang w:val="vi-VN"/>
        </w:rPr>
        <w:t xml:space="preserve">Sản phẩm dự thi là những công trình thiết thực, cụ thể, thể hiện một cách sinh động việc làm theo lời Bác của đoàn viên, thanh thiếu niên, nhi đồng tại cơ sở. </w:t>
      </w:r>
    </w:p>
    <w:p w:rsidR="009D3689" w:rsidRPr="006B2FB4" w:rsidRDefault="009D3689" w:rsidP="009D3689">
      <w:pPr>
        <w:ind w:firstLine="567"/>
        <w:jc w:val="both"/>
        <w:rPr>
          <w:spacing w:val="-6"/>
          <w:lang w:val="vi-VN"/>
        </w:rPr>
      </w:pPr>
      <w:r w:rsidRPr="006B2FB4">
        <w:rPr>
          <w:color w:val="000000"/>
          <w:lang w:val="vi-VN"/>
        </w:rPr>
        <w:lastRenderedPageBreak/>
        <w:t xml:space="preserve">Bên cạnh đó, Thành Đoàn cũng hướng dẫn đoàn viên, thanh thiếu nhi có những giải pháp cụ thể trong thực hiện cuộc vận động nhằm thiết thực “làm theo gương Bác” theo từng khu vực, đối tượng như: </w:t>
      </w:r>
    </w:p>
    <w:p w:rsidR="009D3689" w:rsidRDefault="009D3689" w:rsidP="009D3689">
      <w:pPr>
        <w:ind w:firstLine="567"/>
        <w:jc w:val="both"/>
        <w:rPr>
          <w:i/>
        </w:rPr>
      </w:pPr>
      <w:r w:rsidRPr="006B2FB4">
        <w:rPr>
          <w:b/>
          <w:i/>
          <w:lang w:val="vi-VN"/>
        </w:rPr>
        <w:t>* Các em đội viên, thiếu nhi</w:t>
      </w:r>
      <w:r w:rsidRPr="006B2FB4">
        <w:rPr>
          <w:lang w:val="vi-VN"/>
        </w:rPr>
        <w:t xml:space="preserve"> với trọng tâm là việc thực hiện phong trào “Làm theo 5 điều Bác Hồ dạy”; tham gia tốt các </w:t>
      </w:r>
      <w:r w:rsidRPr="006B2FB4">
        <w:rPr>
          <w:color w:val="000000"/>
          <w:lang w:val="vi-VN"/>
        </w:rPr>
        <w:t xml:space="preserve">công trình măng non, phong trào </w:t>
      </w:r>
      <w:r w:rsidRPr="006B2FB4">
        <w:rPr>
          <w:lang w:val="vi-VN"/>
        </w:rPr>
        <w:t xml:space="preserve">Kế hoạch nhỏ, Nụ cười hồng, Giúp bạn vượt khó; tham gia xây dựng trường lớp xanh – sạch – đẹp; thực hiện “Nhật ký của em làm theo lời Bác”. Tính đến nay đã có </w:t>
      </w:r>
      <w:r w:rsidRPr="006B2FB4">
        <w:rPr>
          <w:i/>
          <w:lang w:val="vi-VN"/>
        </w:rPr>
        <w:t>968.688</w:t>
      </w:r>
      <w:r w:rsidRPr="006B2FB4">
        <w:rPr>
          <w:i/>
          <w:color w:val="000000"/>
          <w:lang w:val="vi-VN"/>
        </w:rPr>
        <w:t xml:space="preserve"> em</w:t>
      </w:r>
      <w:r w:rsidRPr="006B2FB4">
        <w:rPr>
          <w:lang w:val="vi-VN"/>
        </w:rPr>
        <w:t xml:space="preserve"> đội viên, thiếu nhi tham gia thực hiện với các hình thức phong phú, đa dạng thể hiện được những hiệu quả cụ thể của cuộc vận động </w:t>
      </w:r>
      <w:r w:rsidRPr="006B2FB4">
        <w:rPr>
          <w:i/>
          <w:lang w:val="vi-VN"/>
        </w:rPr>
        <w:t>“Thiếu nhi thi đua thực hiện tốt 05 điều Bác Hồ dạy”.</w:t>
      </w:r>
    </w:p>
    <w:p w:rsidR="009D3689" w:rsidRPr="008831BA" w:rsidRDefault="009D3689" w:rsidP="009D3689">
      <w:pPr>
        <w:ind w:firstLine="567"/>
        <w:jc w:val="both"/>
        <w:rPr>
          <w:i/>
        </w:rPr>
      </w:pPr>
    </w:p>
    <w:p w:rsidR="009D3689" w:rsidRDefault="009D3689" w:rsidP="009D3689">
      <w:pPr>
        <w:ind w:firstLine="480"/>
        <w:jc w:val="both"/>
      </w:pPr>
      <w:r w:rsidRPr="006B2FB4">
        <w:rPr>
          <w:b/>
          <w:i/>
          <w:lang w:val="vi-VN"/>
        </w:rPr>
        <w:t>* Đoàn viên, thanh niên khu vực địa bàn dân cư</w:t>
      </w:r>
      <w:r w:rsidRPr="006B2FB4">
        <w:rPr>
          <w:lang w:val="vi-VN"/>
        </w:rPr>
        <w:t xml:space="preserve"> tích cực hưởng ứng thực hiện </w:t>
      </w:r>
      <w:r w:rsidRPr="006B2FB4">
        <w:rPr>
          <w:b/>
          <w:i/>
          <w:lang w:val="vi-VN"/>
        </w:rPr>
        <w:t>phong trào “Toàn dân đoàn kết xây dựng đời sống văn hóa</w:t>
      </w:r>
      <w:r w:rsidRPr="006B2FB4">
        <w:rPr>
          <w:i/>
          <w:lang w:val="vi-VN"/>
        </w:rPr>
        <w:t>”</w:t>
      </w:r>
      <w:r w:rsidRPr="006B2FB4">
        <w:rPr>
          <w:lang w:val="vi-VN"/>
        </w:rPr>
        <w:t xml:space="preserve"> thông qua phong trào AST -  Xây dựng khu phố an toàn, sạch đẹp, văn minh, nghĩa tình; hình thành các đội hình phản ứng nhanh tham gia hỗ trợ giao thông vào giờ cao điểm, phối hợp các ngành chức năng thực hiện </w:t>
      </w:r>
      <w:r w:rsidRPr="006B2FB4">
        <w:rPr>
          <w:b/>
          <w:i/>
          <w:lang w:val="vi-VN"/>
        </w:rPr>
        <w:t>phong trào 3 giảm</w:t>
      </w:r>
      <w:r w:rsidRPr="006B2FB4">
        <w:rPr>
          <w:lang w:val="vi-VN"/>
        </w:rPr>
        <w:t xml:space="preserve">, đẩy mạnh hoạt động </w:t>
      </w:r>
      <w:r w:rsidRPr="006B2FB4">
        <w:rPr>
          <w:b/>
          <w:i/>
          <w:lang w:val="vi-VN"/>
        </w:rPr>
        <w:t>Câu lạc bộ Sức sống mới</w:t>
      </w:r>
      <w:r w:rsidRPr="006B2FB4">
        <w:rPr>
          <w:lang w:val="vi-VN"/>
        </w:rPr>
        <w:t xml:space="preserve">, </w:t>
      </w:r>
      <w:r w:rsidRPr="006B2FB4">
        <w:rPr>
          <w:b/>
          <w:i/>
          <w:lang w:val="vi-VN"/>
        </w:rPr>
        <w:t>Bạn giúp bạn</w:t>
      </w:r>
      <w:r w:rsidRPr="006B2FB4">
        <w:rPr>
          <w:lang w:val="vi-VN"/>
        </w:rPr>
        <w:t xml:space="preserve"> cảm hóa trên 12.724 thanh thiếu niên có dấu hiệu phạm pháp, vận động 3.889 thanh niên cai nghiện; tổ chức các Ngày hội việc làm, Sàn giao dịch việc làm giới thiệu việc làm cho 123.214 </w:t>
      </w:r>
      <w:r w:rsidRPr="006B2FB4">
        <w:rPr>
          <w:color w:val="000000"/>
          <w:lang w:val="vi-VN"/>
        </w:rPr>
        <w:t>đoàn viên thanh niên</w:t>
      </w:r>
      <w:r w:rsidRPr="006B2FB4">
        <w:rPr>
          <w:lang w:val="vi-VN"/>
        </w:rPr>
        <w:t xml:space="preserve"> (trong đó có 88.675 thanh niên có công việc ổn định), hỗ trợ hàng trăm triệu đồng cho thanh niên vay vốn, học tập, học nghề; giúp </w:t>
      </w:r>
      <w:r w:rsidRPr="006B2FB4">
        <w:rPr>
          <w:color w:val="000000"/>
          <w:lang w:val="vi-VN"/>
        </w:rPr>
        <w:t>36.448 thanh niên vượt khó, hơn 5.000 hộ thanh niên thoát nghèo với tổng kinh phí hơn 20 tỷ đồng, tiết kiệm các vật dụng, chất phế thải; xây dựng các nguồn quỹ hỗ trợ đoàn viên thanh niên</w:t>
      </w:r>
      <w:r w:rsidRPr="006B2FB4">
        <w:rPr>
          <w:lang w:val="vi-VN"/>
        </w:rPr>
        <w:t xml:space="preserve"> khó khăn; tham gia cùng chính quyền địa phương thực hiện nhiệm vụ chính trị tại cơ sở… </w:t>
      </w:r>
    </w:p>
    <w:p w:rsidR="009D3689" w:rsidRPr="008831BA" w:rsidRDefault="009D3689" w:rsidP="009D3689">
      <w:pPr>
        <w:ind w:firstLine="480"/>
        <w:jc w:val="both"/>
        <w:rPr>
          <w:sz w:val="16"/>
        </w:rPr>
      </w:pPr>
    </w:p>
    <w:p w:rsidR="009D3689" w:rsidRDefault="009D3689" w:rsidP="009D3689">
      <w:pPr>
        <w:ind w:firstLine="480"/>
        <w:jc w:val="both"/>
      </w:pPr>
      <w:r w:rsidRPr="006B2FB4">
        <w:rPr>
          <w:b/>
          <w:i/>
          <w:lang w:val="vi-VN"/>
        </w:rPr>
        <w:t>* Đoàn viên, thanh niên khu vực công nhân lao động</w:t>
      </w:r>
      <w:r w:rsidRPr="006B2FB4">
        <w:rPr>
          <w:lang w:val="vi-VN"/>
        </w:rPr>
        <w:t xml:space="preserve"> triển khai thực hiện có hiệu quả </w:t>
      </w:r>
      <w:r w:rsidRPr="006B2FB4">
        <w:rPr>
          <w:b/>
          <w:i/>
          <w:lang w:val="vi-VN"/>
        </w:rPr>
        <w:t>phong trào “3 trách nhiệm”</w:t>
      </w:r>
      <w:r w:rsidRPr="006B2FB4">
        <w:rPr>
          <w:lang w:val="vi-VN"/>
        </w:rPr>
        <w:t xml:space="preserve"> gắn các phẩm chất “Cần, kiệm, liêm, chính, chí công vô tư”, “Nụ cười công chức”, phong trào </w:t>
      </w:r>
      <w:r w:rsidRPr="006B2FB4">
        <w:rPr>
          <w:b/>
          <w:i/>
          <w:lang w:val="vi-VN"/>
        </w:rPr>
        <w:t xml:space="preserve">“Mỗi tuần 01 ý tưởng, mỗi tháng 01 </w:t>
      </w:r>
      <w:r w:rsidRPr="006B2FB4">
        <w:rPr>
          <w:b/>
          <w:i/>
          <w:lang w:val="vi-VN"/>
        </w:rPr>
        <w:lastRenderedPageBreak/>
        <w:t xml:space="preserve">sáng kiến”, </w:t>
      </w:r>
      <w:r w:rsidRPr="006B2FB4">
        <w:rPr>
          <w:lang w:val="vi-VN"/>
        </w:rPr>
        <w:t>phong trào</w:t>
      </w:r>
      <w:r w:rsidRPr="006B2FB4">
        <w:rPr>
          <w:b/>
          <w:i/>
          <w:lang w:val="vi-VN"/>
        </w:rPr>
        <w:t xml:space="preserve"> CKT </w:t>
      </w:r>
      <w:r w:rsidRPr="006B2FB4">
        <w:rPr>
          <w:i/>
          <w:lang w:val="vi-VN"/>
        </w:rPr>
        <w:t>(Chất lượng, kiểu dáng, tiết kiệm)</w:t>
      </w:r>
      <w:r w:rsidRPr="006B2FB4">
        <w:rPr>
          <w:lang w:val="vi-VN"/>
        </w:rPr>
        <w:t xml:space="preserve">…; tổ chức ngày hội “Tư vấn thủ tục hành chính”, tổ chức 294 hội thi "Cán bộ, công chức trẻ với công cuộc cải cách hành chính" thu hút hơn 41.420 lượt đoàn viên thanh niên tham gia, “Tuyên truyền, phổ biến kiến thực pháp luật”, các hội thi “Ứng xử văn minh nơi công sở”, đóng góp hơn 3.000 ý tưởng, sáng kiến có giá trị, thực hiện các tuần lễ tình nguyện vì cộng đồng,… </w:t>
      </w:r>
    </w:p>
    <w:p w:rsidR="009D3689" w:rsidRPr="008831BA" w:rsidRDefault="009D3689" w:rsidP="009D3689">
      <w:pPr>
        <w:ind w:firstLine="480"/>
        <w:jc w:val="both"/>
      </w:pPr>
    </w:p>
    <w:p w:rsidR="009D3689" w:rsidRDefault="009D3689" w:rsidP="009D3689">
      <w:pPr>
        <w:pStyle w:val="BodyTextIndent"/>
        <w:spacing w:after="0"/>
        <w:ind w:left="0" w:firstLine="480"/>
        <w:jc w:val="both"/>
        <w:rPr>
          <w:rFonts w:ascii="Times New Roman" w:hAnsi="Times New Roman"/>
          <w:spacing w:val="-6"/>
          <w:szCs w:val="26"/>
        </w:rPr>
      </w:pPr>
      <w:r w:rsidRPr="006B2FB4">
        <w:rPr>
          <w:rFonts w:ascii="Times New Roman" w:hAnsi="Times New Roman"/>
          <w:b/>
          <w:i/>
          <w:szCs w:val="26"/>
          <w:lang w:val="vi-VN"/>
        </w:rPr>
        <w:t>* Đoàn viên học sinh, sinh viên, giáo viên trẻ khu vực trường học</w:t>
      </w:r>
      <w:r w:rsidRPr="006B2FB4">
        <w:rPr>
          <w:rFonts w:ascii="Times New Roman" w:hAnsi="Times New Roman"/>
          <w:szCs w:val="26"/>
          <w:lang w:val="vi-VN"/>
        </w:rPr>
        <w:t xml:space="preserve"> </w:t>
      </w:r>
      <w:r w:rsidRPr="006B2FB4">
        <w:rPr>
          <w:rFonts w:ascii="Times New Roman" w:hAnsi="Times New Roman"/>
          <w:spacing w:val="-6"/>
          <w:szCs w:val="26"/>
          <w:lang w:val="vi-VN"/>
        </w:rPr>
        <w:t xml:space="preserve">tích cực thực hiện Cuộc vận động </w:t>
      </w:r>
      <w:r w:rsidRPr="006B2FB4">
        <w:rPr>
          <w:rFonts w:ascii="Times New Roman" w:hAnsi="Times New Roman"/>
          <w:b/>
          <w:i/>
          <w:spacing w:val="-6"/>
          <w:szCs w:val="26"/>
          <w:lang w:val="vi-VN"/>
        </w:rPr>
        <w:t>Sinh viên 5 tốt</w:t>
      </w:r>
      <w:r w:rsidRPr="006B2FB4">
        <w:rPr>
          <w:rFonts w:ascii="Times New Roman" w:hAnsi="Times New Roman"/>
          <w:spacing w:val="-6"/>
          <w:szCs w:val="26"/>
          <w:lang w:val="vi-VN"/>
        </w:rPr>
        <w:t>; nâng cao chất lượng giảng dạy và học tập, thực hiện nghiên cứu, đổi mới phương pháp giảng dạy và học tập, say mê nghiên cứu khoa học, phát động phong trào sáng tạo, xây dựng ý thức học tập suốt đời của Bác, góp phần xây dựng xã hội học tập; tích cực tham gia các hội thi sáng tạo khoa học kỹ thuật, phát huy việc tìm tòi, nghiên cứu khoa học trong lĩnh vực học tập</w:t>
      </w:r>
      <w:r w:rsidRPr="006B2FB4">
        <w:rPr>
          <w:rFonts w:ascii="Times New Roman" w:hAnsi="Times New Roman"/>
          <w:szCs w:val="26"/>
          <w:lang w:val="vi-VN"/>
        </w:rPr>
        <w:t>. Có trên 25.188 đề tài nghiên cứu khoa học, 3.238 sáng kiến cải tiến kỹ thuật, ứng dụng khoa học kỹ thuật công nghệ, giải pháp hiến kế, sản phẩm mới</w:t>
      </w:r>
      <w:r w:rsidRPr="006B2FB4">
        <w:rPr>
          <w:rFonts w:ascii="Times New Roman" w:hAnsi="Times New Roman"/>
          <w:spacing w:val="-6"/>
          <w:szCs w:val="26"/>
          <w:lang w:val="vi-VN"/>
        </w:rPr>
        <w:t xml:space="preserve">; đoàn viên giáo viên, giảng viên trẻ đào sâu, nghiên cứu nâng cao chất lượng dạy học; không ngừng nâng cao trình độ kiến thức, hướng dẫn học sinh tham gia tốt và đạt giải cao trong các kì thi trong và quốc tế. </w:t>
      </w:r>
    </w:p>
    <w:p w:rsidR="009D3689" w:rsidRPr="008831BA" w:rsidRDefault="009D3689" w:rsidP="009D3689">
      <w:pPr>
        <w:pStyle w:val="BodyTextIndent"/>
        <w:spacing w:after="0"/>
        <w:ind w:left="0" w:firstLine="480"/>
        <w:jc w:val="both"/>
        <w:rPr>
          <w:rFonts w:ascii="Times New Roman" w:hAnsi="Times New Roman"/>
          <w:color w:val="000000"/>
          <w:szCs w:val="26"/>
        </w:rPr>
      </w:pPr>
    </w:p>
    <w:p w:rsidR="009D3689" w:rsidRDefault="009D3689" w:rsidP="009D3689">
      <w:pPr>
        <w:ind w:firstLine="480"/>
        <w:jc w:val="both"/>
        <w:rPr>
          <w:spacing w:val="-6"/>
        </w:rPr>
      </w:pPr>
      <w:r w:rsidRPr="006B2FB4">
        <w:rPr>
          <w:b/>
          <w:i/>
          <w:spacing w:val="-6"/>
          <w:lang w:val="vi-VN"/>
        </w:rPr>
        <w:t>* Đoàn viên, thanh niên khu vực lực lượng vũ trang</w:t>
      </w:r>
      <w:r w:rsidRPr="006B2FB4">
        <w:rPr>
          <w:spacing w:val="-6"/>
          <w:lang w:val="vi-VN"/>
        </w:rPr>
        <w:t xml:space="preserve"> thực hiện tốt công tác tuần tra canh gác, bảo đảm an ninh trên địa bàn, phá các vụ án trọng điểm, tham gia giải quyết giao thông trong giờ cao điểm, tin học hóa, cải cách thủ tục hành chính tích cực tham gia hội thao quốc phòng, rèn luyện thân thể, đảm bảo tinh thần sẵn sàng chiến đấu, giúp dân trong lao động, cuộc sống hàng ngày. Tổ chức phong trào “kỷ luật tốt – rèn luyện giỏi”, “2 chuyên cần – 3 mẫu mực” trong đoàn viên, thanh niên để thực hiện những điều Bác Hồ dạy đối với Quân đội và Công an. </w:t>
      </w:r>
    </w:p>
    <w:p w:rsidR="009D3689" w:rsidRPr="008831BA" w:rsidRDefault="009D3689" w:rsidP="009D3689">
      <w:pPr>
        <w:ind w:firstLine="480"/>
        <w:jc w:val="both"/>
        <w:rPr>
          <w:spacing w:val="-6"/>
        </w:rPr>
      </w:pPr>
    </w:p>
    <w:p w:rsidR="009D3689" w:rsidRPr="006B2FB4" w:rsidRDefault="009D3689" w:rsidP="009D3689">
      <w:pPr>
        <w:ind w:firstLine="720"/>
        <w:jc w:val="both"/>
        <w:rPr>
          <w:b/>
          <w:bCs/>
          <w:i/>
          <w:iCs/>
          <w:color w:val="000000"/>
          <w:sz w:val="2"/>
          <w:lang w:val="vi-VN"/>
        </w:rPr>
      </w:pPr>
    </w:p>
    <w:p w:rsidR="009D3689" w:rsidRPr="006B2FB4" w:rsidRDefault="009D3689" w:rsidP="009D3689">
      <w:pPr>
        <w:ind w:firstLine="720"/>
        <w:jc w:val="both"/>
        <w:rPr>
          <w:lang w:val="vi-VN"/>
        </w:rPr>
      </w:pPr>
      <w:r w:rsidRPr="006B2FB4">
        <w:rPr>
          <w:b/>
          <w:bCs/>
          <w:i/>
          <w:iCs/>
          <w:color w:val="000000"/>
          <w:lang w:val="vi-VN"/>
        </w:rPr>
        <w:t xml:space="preserve">c. Tổ chức các hoạt động phong trào nhân dịp kỷ niệm sinh nhật Bác (19/5), Ngày Bác Hồ ra đi tìm đường cứu nước (5/6); các Ngày hội Thanh niên làm theo lời Bác </w:t>
      </w:r>
      <w:r w:rsidRPr="006B2FB4">
        <w:rPr>
          <w:bCs/>
          <w:iCs/>
          <w:color w:val="000000"/>
          <w:lang w:val="vi-VN"/>
        </w:rPr>
        <w:t>như</w:t>
      </w:r>
      <w:r w:rsidRPr="006B2FB4">
        <w:rPr>
          <w:b/>
          <w:bCs/>
          <w:i/>
          <w:iCs/>
          <w:color w:val="000000"/>
          <w:lang w:val="vi-VN"/>
        </w:rPr>
        <w:t xml:space="preserve"> </w:t>
      </w:r>
      <w:r w:rsidRPr="006B2FB4">
        <w:rPr>
          <w:lang w:val="vi-VN"/>
        </w:rPr>
        <w:t>t</w:t>
      </w:r>
      <w:r w:rsidRPr="006B2FB4">
        <w:rPr>
          <w:color w:val="000000"/>
          <w:lang w:val="vi-VN"/>
        </w:rPr>
        <w:t>riển lãm hình</w:t>
      </w:r>
      <w:r w:rsidRPr="006B2FB4">
        <w:rPr>
          <w:lang w:val="vi-VN"/>
        </w:rPr>
        <w:t xml:space="preserve"> ảnh </w:t>
      </w:r>
      <w:r w:rsidRPr="006B2FB4">
        <w:rPr>
          <w:i/>
          <w:lang w:val="vi-VN"/>
        </w:rPr>
        <w:t xml:space="preserve">“Chủ tịch Hồ Chí Minh – Hành trình tìm đường cứu </w:t>
      </w:r>
      <w:r w:rsidRPr="006B2FB4">
        <w:rPr>
          <w:i/>
          <w:lang w:val="vi-VN"/>
        </w:rPr>
        <w:lastRenderedPageBreak/>
        <w:t>nước”</w:t>
      </w:r>
      <w:r w:rsidRPr="006B2FB4">
        <w:rPr>
          <w:lang w:val="vi-VN"/>
        </w:rPr>
        <w:t xml:space="preserve"> và giới thiệu các mô hình, sản phẩm Cuộc vận động</w:t>
      </w:r>
      <w:r w:rsidRPr="006B2FB4">
        <w:rPr>
          <w:i/>
          <w:lang w:val="vi-VN"/>
        </w:rPr>
        <w:t xml:space="preserve"> </w:t>
      </w:r>
      <w:r w:rsidRPr="006B2FB4">
        <w:rPr>
          <w:lang w:val="vi-VN"/>
        </w:rPr>
        <w:t>“Tuổi trẻ Việt Nam học tập và làm theo lời Bác”;</w:t>
      </w:r>
      <w:r w:rsidRPr="006B2FB4">
        <w:rPr>
          <w:color w:val="000000"/>
          <w:lang w:val="vi-VN"/>
        </w:rPr>
        <w:t xml:space="preserve"> đăng cai tổ chức tổng kết 5 năm </w:t>
      </w:r>
      <w:r w:rsidRPr="006B2FB4">
        <w:rPr>
          <w:lang w:val="vi-VN"/>
        </w:rPr>
        <w:t>“</w:t>
      </w:r>
      <w:r w:rsidRPr="006B2FB4">
        <w:rPr>
          <w:color w:val="000000"/>
          <w:lang w:val="vi-VN"/>
        </w:rPr>
        <w:t>Cuộc vận động tuổi trẻ Việt Nam học tập và làm theo lời Bác</w:t>
      </w:r>
      <w:r w:rsidRPr="006B2FB4">
        <w:rPr>
          <w:lang w:val="vi-VN"/>
        </w:rPr>
        <w:t>”</w:t>
      </w:r>
      <w:r w:rsidRPr="006B2FB4">
        <w:rPr>
          <w:color w:val="000000"/>
          <w:lang w:val="vi-VN"/>
        </w:rPr>
        <w:t xml:space="preserve"> và Đại hội Thanh niên tiên tiến làm theo lời Bác toàn quốc; phối hợp với Báo Tuổi trẻ, Đài Truyền hình Thành phố </w:t>
      </w:r>
      <w:r w:rsidRPr="006B2FB4">
        <w:rPr>
          <w:lang w:val="vi-VN"/>
        </w:rPr>
        <w:t xml:space="preserve">tổ chức cuộc thi trực tuyến </w:t>
      </w:r>
      <w:r w:rsidRPr="006B2FB4">
        <w:rPr>
          <w:i/>
          <w:lang w:val="vi-VN"/>
        </w:rPr>
        <w:t>Hành trình theo chân Bác</w:t>
      </w:r>
      <w:r w:rsidRPr="006B2FB4">
        <w:rPr>
          <w:lang w:val="vi-VN"/>
        </w:rPr>
        <w:t>, với sự tham gia của 98.962 thành viên với 278.348 lượt làm bài thi</w:t>
      </w:r>
      <w:r w:rsidRPr="006B2FB4">
        <w:rPr>
          <w:color w:val="000000"/>
          <w:lang w:val="vi-VN"/>
        </w:rPr>
        <w:t xml:space="preserve">; tổ chức các chương trình </w:t>
      </w:r>
      <w:r w:rsidRPr="006B2FB4">
        <w:rPr>
          <w:i/>
          <w:iCs/>
          <w:lang w:val="vi-VN"/>
        </w:rPr>
        <w:t xml:space="preserve">Thắp sáng ước mơ tuổi trẻ thành phố Anh hùng, </w:t>
      </w:r>
      <w:r w:rsidRPr="006B2FB4">
        <w:rPr>
          <w:lang w:val="vi-VN"/>
        </w:rPr>
        <w:t xml:space="preserve">giao lưu với các điển hình Thanh niên tiên tiến làm theo lời Bác và  thành viên Câu lạc bộ Thắp sáng ước mơ tuổi trẻ Thành phố Anh hùng… </w:t>
      </w:r>
    </w:p>
    <w:p w:rsidR="009D3689" w:rsidRPr="006B2FB4" w:rsidRDefault="009D3689" w:rsidP="009D3689">
      <w:pPr>
        <w:ind w:firstLine="720"/>
        <w:jc w:val="both"/>
        <w:rPr>
          <w:b/>
          <w:bCs/>
          <w:i/>
          <w:iCs/>
          <w:color w:val="000000"/>
          <w:lang w:val="vi-VN"/>
        </w:rPr>
      </w:pPr>
      <w:r w:rsidRPr="006B2FB4">
        <w:rPr>
          <w:lang w:val="vi-VN"/>
        </w:rPr>
        <w:t xml:space="preserve">Song song đó, Thành Đoàn duy trì tổ chức hội thi Olympic các môn khoa học Mác – Lênin và Tư tưởng Hồ Chí Minh </w:t>
      </w:r>
      <w:r w:rsidRPr="006B2FB4">
        <w:rPr>
          <w:i/>
          <w:iCs/>
          <w:lang w:val="vi-VN"/>
        </w:rPr>
        <w:t>“Tầm nhìn xuyên thế kỷ”</w:t>
      </w:r>
      <w:r w:rsidRPr="006B2FB4">
        <w:rPr>
          <w:lang w:val="vi-VN"/>
        </w:rPr>
        <w:t xml:space="preserve"> và </w:t>
      </w:r>
      <w:r w:rsidRPr="006B2FB4">
        <w:rPr>
          <w:i/>
          <w:iCs/>
          <w:lang w:val="vi-VN"/>
        </w:rPr>
        <w:t>“</w:t>
      </w:r>
      <w:r w:rsidRPr="006B2FB4">
        <w:rPr>
          <w:i/>
          <w:lang w:val="vi-VN"/>
        </w:rPr>
        <w:t>Ánh sáng thời đại</w:t>
      </w:r>
      <w:r w:rsidRPr="006B2FB4">
        <w:rPr>
          <w:i/>
          <w:iCs/>
          <w:lang w:val="vi-VN"/>
        </w:rPr>
        <w:t>”</w:t>
      </w:r>
      <w:r w:rsidRPr="006B2FB4">
        <w:rPr>
          <w:lang w:val="vi-VN"/>
        </w:rPr>
        <w:t xml:space="preserve"> dành cho đối tượng giáo viên, giảng viên trẻ, đoàn viên, học sinh sinh viên các trường Đại học, cao đẳng, Trung cấp chuyên nghiệp trên địa bàn thành phố, thu hút </w:t>
      </w:r>
      <w:r w:rsidRPr="006B2FB4">
        <w:rPr>
          <w:color w:val="000000"/>
          <w:lang w:val="vi-VN"/>
        </w:rPr>
        <w:t>120.000 lượt thí sinh tham</w:t>
      </w:r>
      <w:r w:rsidRPr="006B2FB4">
        <w:rPr>
          <w:lang w:val="vi-VN"/>
        </w:rPr>
        <w:t xml:space="preserve"> gia dự thi; tổ chức các Ngày hội Thanh niên làm theo lời Bác trong các đợt 19/5 hàng năm ; thường xuyên tổ chức các hoạt động văn hóa văn nghệ và định hướng cơ sở Đoàn tổ chức các hoạt động văn hóa văn nghệ, thể dục thể thao nhân kỷ niệm Ngày sinh của Bác</w:t>
      </w:r>
    </w:p>
    <w:p w:rsidR="009D3689" w:rsidRPr="006B2FB4" w:rsidRDefault="009D3689" w:rsidP="009D3689">
      <w:pPr>
        <w:jc w:val="both"/>
        <w:rPr>
          <w:sz w:val="16"/>
          <w:lang w:val="vi-VN"/>
        </w:rPr>
      </w:pPr>
    </w:p>
    <w:p w:rsidR="009D3689" w:rsidRPr="006B2FB4" w:rsidRDefault="009D3689" w:rsidP="009D3689">
      <w:pPr>
        <w:jc w:val="both"/>
        <w:rPr>
          <w:b/>
        </w:rPr>
      </w:pPr>
      <w:r w:rsidRPr="006B2FB4">
        <w:rPr>
          <w:b/>
          <w:lang w:val="vi-VN"/>
        </w:rPr>
        <w:tab/>
      </w:r>
      <w:r w:rsidRPr="006B2FB4">
        <w:rPr>
          <w:b/>
          <w:i/>
        </w:rPr>
        <w:t xml:space="preserve">d. </w:t>
      </w:r>
      <w:r w:rsidRPr="006B2FB4">
        <w:rPr>
          <w:b/>
          <w:i/>
          <w:lang w:val="vi-VN"/>
        </w:rPr>
        <w:t>Phát hiện và tuyên dương kịp thời các gương điển hình thanh niên tiên tiến làm theo lời Bác</w:t>
      </w:r>
      <w:r w:rsidRPr="006B2FB4">
        <w:rPr>
          <w:b/>
          <w:i/>
        </w:rPr>
        <w:t xml:space="preserve">, </w:t>
      </w:r>
      <w:r w:rsidRPr="006B2FB4">
        <w:rPr>
          <w:b/>
          <w:i/>
          <w:lang w:val="vi-VN"/>
        </w:rPr>
        <w:t>góp phần hình thành lối sống đẹp trong đoàn viên, thanh thiếu nhi thành phố</w:t>
      </w:r>
      <w:r w:rsidRPr="006B2FB4">
        <w:rPr>
          <w:b/>
          <w:lang w:val="vi-VN"/>
        </w:rPr>
        <w:t xml:space="preserve">: </w:t>
      </w:r>
      <w:r w:rsidRPr="006B2FB4">
        <w:rPr>
          <w:color w:val="000000"/>
          <w:lang w:val="vi-VN"/>
        </w:rPr>
        <w:t>Ban Thường vụ Thành Đoàn tổ chức Đại hội Thanh niên tiên tiến làm theo lời Bác toàn thành năm 2010</w:t>
      </w:r>
      <w:r w:rsidRPr="006B2FB4">
        <w:rPr>
          <w:color w:val="000000"/>
        </w:rPr>
        <w:t xml:space="preserve">, năm 2012 </w:t>
      </w:r>
      <w:r w:rsidRPr="006B2FB4">
        <w:rPr>
          <w:color w:val="000000"/>
          <w:lang w:val="vi-VN"/>
        </w:rPr>
        <w:t xml:space="preserve">biểu dương </w:t>
      </w:r>
      <w:r w:rsidRPr="006B2FB4">
        <w:rPr>
          <w:color w:val="000000"/>
        </w:rPr>
        <w:t>gần 6</w:t>
      </w:r>
      <w:r w:rsidRPr="006B2FB4">
        <w:rPr>
          <w:color w:val="000000"/>
          <w:lang w:val="vi-VN"/>
        </w:rPr>
        <w:t xml:space="preserve">00 đại biểu </w:t>
      </w:r>
      <w:r w:rsidRPr="006B2FB4">
        <w:rPr>
          <w:color w:val="000000"/>
        </w:rPr>
        <w:t>đạt danh hiệu Thanh niên tiên tiến làm theo lời Bác</w:t>
      </w:r>
      <w:r w:rsidRPr="006B2FB4">
        <w:rPr>
          <w:color w:val="000000"/>
          <w:lang w:val="vi-VN"/>
        </w:rPr>
        <w:t xml:space="preserve"> từ cơ sở; giới thiệu </w:t>
      </w:r>
      <w:r w:rsidRPr="006B2FB4">
        <w:rPr>
          <w:lang w:val="vi-VN"/>
        </w:rPr>
        <w:t>20 đại biểu tham dự Liên hoan Thanh niên tiên tiến làm theo lời Bác miền Đông Nam Bộ lần IX năm 2009, 15 đại biểu dự Đại hội Thanh niên tiên tiến làm theo lời Bác toàn quốc năm 2009, 32 tài năng của thành phố tham dự Đại hội Tài năng Trẻ toàn quốc năm 2009</w:t>
      </w:r>
      <w:r w:rsidRPr="006B2FB4">
        <w:t xml:space="preserve">; </w:t>
      </w:r>
      <w:r w:rsidRPr="006B2FB4">
        <w:rPr>
          <w:lang w:val="vi-VN"/>
        </w:rPr>
        <w:t xml:space="preserve">tuyên dương </w:t>
      </w:r>
      <w:r w:rsidRPr="006B2FB4">
        <w:t xml:space="preserve">hàng trăm </w:t>
      </w:r>
      <w:r w:rsidRPr="006B2FB4">
        <w:rPr>
          <w:lang w:val="vi-VN"/>
        </w:rPr>
        <w:t>đại biểu Cháu ngoan Bác Hồ tiêu biểu được bình chọn từ hàng chục ngàn Chá</w:t>
      </w:r>
      <w:r w:rsidRPr="006B2FB4">
        <w:t>u</w:t>
      </w:r>
      <w:r w:rsidRPr="006B2FB4">
        <w:rPr>
          <w:lang w:val="vi-VN"/>
        </w:rPr>
        <w:t xml:space="preserve"> ngoan Bác Hồ toàn thành phố</w:t>
      </w:r>
      <w:r w:rsidRPr="006B2FB4">
        <w:t>. Ngoài ra, Thành Đoàn cũng</w:t>
      </w:r>
      <w:r w:rsidRPr="006B2FB4">
        <w:rPr>
          <w:lang w:val="vi-VN"/>
        </w:rPr>
        <w:t xml:space="preserve"> giới thiệu Ban Chỉ đạo </w:t>
      </w:r>
      <w:r w:rsidRPr="006B2FB4">
        <w:t xml:space="preserve">Cuộc vận động Học tập và làm theo tấm gương </w:t>
      </w:r>
      <w:r w:rsidRPr="006B2FB4">
        <w:lastRenderedPageBreak/>
        <w:t xml:space="preserve">đạo đức Hồ Chí Minh </w:t>
      </w:r>
      <w:r w:rsidRPr="006B2FB4">
        <w:rPr>
          <w:lang w:val="vi-VN"/>
        </w:rPr>
        <w:t xml:space="preserve">cấp thành phố </w:t>
      </w:r>
      <w:r w:rsidRPr="006B2FB4">
        <w:rPr>
          <w:b/>
          <w:i/>
          <w:lang w:val="vi-VN"/>
        </w:rPr>
        <w:t>tuyên dương</w:t>
      </w:r>
      <w:r w:rsidRPr="006B2FB4">
        <w:rPr>
          <w:b/>
          <w:i/>
        </w:rPr>
        <w:t xml:space="preserve"> </w:t>
      </w:r>
      <w:r w:rsidRPr="006B2FB4">
        <w:rPr>
          <w:b/>
          <w:i/>
          <w:lang w:val="vi-VN"/>
        </w:rPr>
        <w:t>5</w:t>
      </w:r>
      <w:r w:rsidRPr="006B2FB4">
        <w:rPr>
          <w:b/>
          <w:i/>
        </w:rPr>
        <w:t>5</w:t>
      </w:r>
      <w:r w:rsidRPr="006B2FB4">
        <w:rPr>
          <w:b/>
          <w:i/>
          <w:lang w:val="vi-VN"/>
        </w:rPr>
        <w:t xml:space="preserve"> điển hình tập thể, cá nhân</w:t>
      </w:r>
      <w:r w:rsidRPr="006B2FB4">
        <w:rPr>
          <w:lang w:val="vi-VN"/>
        </w:rPr>
        <w:t xml:space="preserve"> thực hiện tốt Cuộc vận động</w:t>
      </w:r>
      <w:r w:rsidRPr="006B2FB4">
        <w:t xml:space="preserve"> các năm qua; đề xuất Trung ương Đoàn khen tặng </w:t>
      </w:r>
      <w:r w:rsidRPr="006B2FB4">
        <w:rPr>
          <w:b/>
          <w:i/>
        </w:rPr>
        <w:t xml:space="preserve">24 tập thể, 25 cá nhân </w:t>
      </w:r>
      <w:r w:rsidRPr="006B2FB4">
        <w:t xml:space="preserve">đạt thành tích tốt của Cuộc vận động trong 5 năm qua và đề xuất Ban Thường vụ Thành </w:t>
      </w:r>
      <w:r w:rsidRPr="008831BA">
        <w:rPr>
          <w:spacing w:val="-6"/>
        </w:rPr>
        <w:t xml:space="preserve">Đoàn khen thưởng cho </w:t>
      </w:r>
      <w:r w:rsidRPr="008831BA">
        <w:rPr>
          <w:b/>
          <w:i/>
          <w:spacing w:val="-6"/>
        </w:rPr>
        <w:t>73 tập thể, 74 cá nhân</w:t>
      </w:r>
      <w:r w:rsidRPr="008831BA">
        <w:rPr>
          <w:spacing w:val="-6"/>
        </w:rPr>
        <w:t xml:space="preserve"> có nhiều giải pháp trong thực hiện cuộc vận động tại cơ sở thông qua các Hội nghị tổng kết Cuộc vận động của Thành Đoàn; chỉ đạo các cơ sở Đoàn tổ chức các hoạt động tuyên dương Thanh niên tiên tiến làm theo lời Bác tại đơn vị hàng năm. Đến nay, có 12.470 thanh niên tiên tiến làm theo lời Bác được tuyên dương các cấp.</w:t>
      </w:r>
    </w:p>
    <w:p w:rsidR="009D3689" w:rsidRPr="006B2FB4" w:rsidRDefault="009D3689" w:rsidP="009D3689">
      <w:pPr>
        <w:ind w:firstLine="567"/>
        <w:jc w:val="both"/>
        <w:rPr>
          <w:b/>
          <w:bCs/>
          <w:color w:val="000000"/>
        </w:rPr>
      </w:pPr>
    </w:p>
    <w:p w:rsidR="009D3689" w:rsidRPr="006B2FB4" w:rsidRDefault="009D3689" w:rsidP="009D3689">
      <w:pPr>
        <w:ind w:firstLine="720"/>
        <w:jc w:val="both"/>
        <w:rPr>
          <w:b/>
          <w:color w:val="000000"/>
          <w:spacing w:val="-8"/>
        </w:rPr>
      </w:pPr>
      <w:r w:rsidRPr="006B2FB4">
        <w:rPr>
          <w:b/>
          <w:bCs/>
          <w:color w:val="000000"/>
          <w:spacing w:val="-8"/>
        </w:rPr>
        <w:t xml:space="preserve">2. </w:t>
      </w:r>
      <w:r w:rsidRPr="006B2FB4">
        <w:rPr>
          <w:b/>
          <w:color w:val="000000"/>
          <w:spacing w:val="-8"/>
        </w:rPr>
        <w:t>Đẩy mạnh công tác giáo dục chính trị tư tưởng trong đoàn viên, thanh niên:</w:t>
      </w:r>
    </w:p>
    <w:p w:rsidR="009D3689" w:rsidRPr="006B2FB4" w:rsidRDefault="009D3689" w:rsidP="009D3689">
      <w:pPr>
        <w:ind w:firstLine="720"/>
        <w:jc w:val="both"/>
      </w:pPr>
      <w:r w:rsidRPr="006B2FB4">
        <w:t xml:space="preserve">Ban Thường vụ Thành Đoàn đã tổ chức quán triệt các kết luận của Hội nghị lần thứ 2,3,4,5 Ban Chấp hành Trung ương Đảng khóa XI; tổ chức quán triệt chỉ thị 03 của Bộ Chính trị tiếp tục đẩy mạnh việc học tập và làm theo tư tưởng, tấm gương đạo đức, phong cách Hồ Chí Minh đến đội ngũ cán bộ Đoàn chủ chốt toàn thành phố, các cơ sở Đoàn trong toàn thành phố, lãnh đạo các đơn vị doanh nghiệp, sự nghiệp trực thuộc, cán bộ chủ chốt Hội Liên hiệp Thanh niên Việt Nam thành phố, Hội Sinh viên Việt Nam thành phố, Hội đồng Đội thành phố và toàn thể Đảng viên, các Chi, Đảng bộ trực thuộc. Mỗi đợt học tập có trên 600 đồng chí tham dự. Đồng thời Thành Đoàn cũng đã chỉ đạo Quận huyện Đoàn và tương đương, Đoàn cơ sở trực thuộc Thành Đoàn triển khai nội dung các kết luận Nghị quyết Trung ương Đảng trong cán bộ Đoàn, Đảng viên, đoàn viên tại địa phương, đơn vị. Đến nay, 100% đơn vị tổ chức nghiên cứu, quán triệt kết luận các Nghị quyết Trung ương Đảng. Ngoài ra, từ năm 2007 đến 2009, các cơ sở Đoàn thường xuyên tổ chức các buổi học tập Nghị quyết Đại hội Đoàn các cấp, xây dựng các chương trình hành động của Đoàn </w:t>
      </w:r>
    </w:p>
    <w:p w:rsidR="009D3689" w:rsidRPr="006B2FB4" w:rsidRDefault="009D3689" w:rsidP="009D3689">
      <w:pPr>
        <w:ind w:firstLine="600"/>
        <w:jc w:val="both"/>
        <w:rPr>
          <w:b/>
          <w:i/>
        </w:rPr>
      </w:pPr>
      <w:r w:rsidRPr="006B2FB4">
        <w:t xml:space="preserve">Nhằm giáo dục lý luận chính trị cho đoàn viên, thanh niên, Ban Thường vụ Thành Đoàn đã ban hành kế hoạch số 72/KH-ĐTN ngày 20/12/2011 về việc triển khai học tập 6 bài lý luận chính trị (sửa đổi, bổ sung) trong đoàn viên; tổ chức lớp báo cáo viên 6 bài lý luận chính trị (sửa đổi, bổ sung) trong cán bộ Đoàn </w:t>
      </w:r>
      <w:r w:rsidRPr="006B2FB4">
        <w:lastRenderedPageBreak/>
        <w:t xml:space="preserve">chủ chốt thành phố và đội ngũ báo cáo viên thành phố; bổ sung những thông tin liên quan cho đội ngũ báo cáo viên thành phố; cung cấp danh sách báo cáo viên 6 bài lý luận chính trị cấp thành cho cơ sở và hỗ trợ việc cung cấp tài liệu học tập cho cơ sở Đoàn. </w:t>
      </w:r>
    </w:p>
    <w:p w:rsidR="009D3689" w:rsidRPr="006B2FB4" w:rsidRDefault="009D3689" w:rsidP="009D3689">
      <w:pPr>
        <w:ind w:firstLine="600"/>
        <w:jc w:val="both"/>
      </w:pPr>
      <w:r w:rsidRPr="006B2FB4">
        <w:t xml:space="preserve">Bên cạnh đó, Ban Thường vụ Thành Đoàn còn phối hợp với Ban Tuyên giáo Thành ủy để có sự chỉ đạo đối với Ban Tuyên giáo các Quận, Huyện ủy, Đảng ủy cấp trên cơ sở trong việc triển khai, phối hợp với Đoàn thanh niên tại đơn vị tổ chức các hội nghị triển khai học tập 6 bài lý luận chính trị, đa số các Quận, Huyện Đoàn đều ký kết liên tịch với Trung tâm bồi dưỡng chính trị Quận, Huyện để triển khai hội nghị học tập. Sau hơn 6 tháng triển khai, đã có 100% cơ sở Đoàn đã tổ chức triển khai học tập 6 bài lý luận chính trị (sửa đổi, bổ sung). Đối với các Quận, Huyện Đoàn, đã phối hợp tốt với các Trung tâm bồi dưỡng chính trị tại địa phương để tổ chức các hội nghị triển khai học tập 6 bài lý luận cho đoàn viên, </w:t>
      </w:r>
      <w:r w:rsidRPr="006B2FB4">
        <w:rPr>
          <w:b/>
          <w:i/>
        </w:rPr>
        <w:t xml:space="preserve">cấp giấy chứng nhận cho </w:t>
      </w:r>
      <w:r w:rsidRPr="006B2FB4">
        <w:rPr>
          <w:b/>
          <w:i/>
          <w:color w:val="000000"/>
        </w:rPr>
        <w:t>202.384</w:t>
      </w:r>
      <w:r w:rsidRPr="006B2FB4">
        <w:rPr>
          <w:b/>
          <w:i/>
          <w:color w:val="FF0000"/>
        </w:rPr>
        <w:t xml:space="preserve"> </w:t>
      </w:r>
      <w:r w:rsidRPr="006B2FB4">
        <w:rPr>
          <w:b/>
          <w:i/>
        </w:rPr>
        <w:t>đoàn viên.</w:t>
      </w:r>
    </w:p>
    <w:p w:rsidR="009D3689" w:rsidRDefault="009D3689" w:rsidP="009D3689">
      <w:pPr>
        <w:ind w:firstLine="600"/>
        <w:jc w:val="both"/>
      </w:pPr>
      <w:r w:rsidRPr="006B2FB4">
        <w:t>Thường xuyên định hướng việc sinh hoạt chi đoàn chủ điểm trong năm cho cơ sở, tổ chức các hoạt động giáo dục, báo cáo các chuyên đề  trong các dịp kỷ niệm các sự kiện chính trị của đất nước, của tổ chức Đoàn, chỉ đạo cơ sở Đoàn tăng cường nắm bắt tình hình tư tưởng trong đoàn viên, thanh niên, sinh viên…cũng như những vấn đề tác động trực tiếp đến thanh niên…</w:t>
      </w:r>
    </w:p>
    <w:p w:rsidR="009D3689" w:rsidRPr="006B2FB4" w:rsidRDefault="009D3689" w:rsidP="009D3689">
      <w:pPr>
        <w:ind w:firstLine="600"/>
        <w:jc w:val="both"/>
      </w:pPr>
    </w:p>
    <w:p w:rsidR="009D3689" w:rsidRPr="006B2FB4" w:rsidRDefault="009D3689" w:rsidP="009D3689">
      <w:pPr>
        <w:pStyle w:val="BodyTextIndent3"/>
        <w:spacing w:after="0"/>
        <w:ind w:left="0" w:firstLine="600"/>
        <w:jc w:val="both"/>
        <w:rPr>
          <w:b/>
          <w:sz w:val="24"/>
          <w:szCs w:val="26"/>
        </w:rPr>
      </w:pPr>
      <w:r w:rsidRPr="006B2FB4">
        <w:rPr>
          <w:b/>
          <w:bCs/>
          <w:color w:val="000000"/>
          <w:sz w:val="24"/>
        </w:rPr>
        <w:t xml:space="preserve">3.  </w:t>
      </w:r>
      <w:r w:rsidRPr="006B2FB4">
        <w:rPr>
          <w:b/>
          <w:sz w:val="24"/>
          <w:szCs w:val="26"/>
          <w:lang w:val="vi-VN"/>
        </w:rPr>
        <w:t>Tập trung công tác giáo dục đạo đức, lối sống cho đoàn viên, thanh niên</w:t>
      </w:r>
      <w:r w:rsidRPr="006B2FB4">
        <w:rPr>
          <w:b/>
          <w:sz w:val="24"/>
          <w:szCs w:val="26"/>
        </w:rPr>
        <w:t xml:space="preserve">, </w:t>
      </w:r>
      <w:r w:rsidRPr="006B2FB4">
        <w:rPr>
          <w:b/>
          <w:sz w:val="24"/>
          <w:szCs w:val="26"/>
          <w:lang w:val="vi-VN"/>
        </w:rPr>
        <w:t xml:space="preserve">tuyên dương </w:t>
      </w:r>
      <w:r w:rsidRPr="006B2FB4">
        <w:rPr>
          <w:b/>
          <w:sz w:val="24"/>
          <w:szCs w:val="26"/>
        </w:rPr>
        <w:t xml:space="preserve">kịp thời </w:t>
      </w:r>
      <w:r w:rsidRPr="006B2FB4">
        <w:rPr>
          <w:b/>
          <w:sz w:val="24"/>
          <w:szCs w:val="26"/>
          <w:lang w:val="vi-VN"/>
        </w:rPr>
        <w:t xml:space="preserve">các gương điển hình </w:t>
      </w:r>
      <w:r w:rsidRPr="006B2FB4">
        <w:rPr>
          <w:b/>
          <w:sz w:val="24"/>
          <w:szCs w:val="26"/>
        </w:rPr>
        <w:t xml:space="preserve">thanh niên tiên tiến </w:t>
      </w:r>
      <w:r w:rsidRPr="006B2FB4">
        <w:rPr>
          <w:b/>
          <w:sz w:val="24"/>
          <w:szCs w:val="26"/>
          <w:lang w:val="vi-VN"/>
        </w:rPr>
        <w:t>trên các lĩnh vực, góp phần hình thành lối sống đẹp trong đoàn viên thanh niên thành phố:</w:t>
      </w:r>
    </w:p>
    <w:p w:rsidR="009D3689" w:rsidRPr="006B2FB4" w:rsidRDefault="009D3689" w:rsidP="009D3689">
      <w:pPr>
        <w:ind w:firstLine="600"/>
        <w:jc w:val="both"/>
        <w:rPr>
          <w:color w:val="000000"/>
        </w:rPr>
      </w:pPr>
      <w:r w:rsidRPr="006B2FB4">
        <w:t xml:space="preserve">Công tác tuyên dương điển hình là thế mạnh của tổ chức Đoàn ; được định hình rõ nét thông qua việc xây dựng các danh hiệu tuyên dương, các giải thưởng gắn với đặc thù khu vực, đối tượng. Tính đến nay, có 137.542 điển hình được tuyên dương các cấp. Tiêu biểu là một số danh hiệu tuyên dương như </w:t>
      </w:r>
      <w:r w:rsidRPr="006B2FB4">
        <w:rPr>
          <w:b/>
          <w:i/>
        </w:rPr>
        <w:t xml:space="preserve">Công dân trẻ tiêu biểu thành phố </w:t>
      </w:r>
      <w:r w:rsidRPr="006B2FB4">
        <w:rPr>
          <w:b/>
          <w:i/>
          <w:color w:val="000000"/>
        </w:rPr>
        <w:t xml:space="preserve">Hồ Chí Minh </w:t>
      </w:r>
      <w:r w:rsidRPr="006B2FB4">
        <w:rPr>
          <w:color w:val="000000"/>
        </w:rPr>
        <w:t xml:space="preserve">có 37 bạn được tuyên dương trên tổng số gần 500 hồ sơ đề cử); </w:t>
      </w:r>
      <w:r w:rsidRPr="006B2FB4">
        <w:rPr>
          <w:b/>
          <w:i/>
          <w:color w:val="000000"/>
        </w:rPr>
        <w:t xml:space="preserve">giải thưởng Hồ Hảo Hớn </w:t>
      </w:r>
      <w:r w:rsidRPr="006B2FB4">
        <w:rPr>
          <w:color w:val="000000"/>
        </w:rPr>
        <w:t xml:space="preserve">(22 tập thể và 1 cá nhân); tuyên dương 593 điển hình </w:t>
      </w:r>
      <w:r w:rsidRPr="006B2FB4">
        <w:rPr>
          <w:b/>
          <w:i/>
          <w:color w:val="000000"/>
        </w:rPr>
        <w:t xml:space="preserve">Thanh niên tiên tiến làm theo lời Bác cấp thành </w:t>
      </w:r>
      <w:r w:rsidRPr="006B2FB4">
        <w:rPr>
          <w:color w:val="000000"/>
        </w:rPr>
        <w:t>và nhiều danh hiệu khác như</w:t>
      </w:r>
      <w:r w:rsidRPr="006B2FB4">
        <w:rPr>
          <w:b/>
          <w:i/>
          <w:color w:val="000000"/>
        </w:rPr>
        <w:t xml:space="preserve"> </w:t>
      </w:r>
      <w:r w:rsidRPr="006B2FB4">
        <w:rPr>
          <w:b/>
          <w:i/>
          <w:color w:val="000000"/>
        </w:rPr>
        <w:lastRenderedPageBreak/>
        <w:t xml:space="preserve">Sinh viên 5 tốt, Thầy thuốc trẻ tiêu biểu, Cán bộ công chức trẻ - giỏi - thân thiện, thủ lĩnh thanh niên tiêu biểu, Bí thư chi đoàn Giỏi ; giải thưởng Nguyễn Văn Trỗi ; giải thưởng Ngòi bút trẻ ; tuyên dương Chiến sĩ trẻ, giỏi... </w:t>
      </w:r>
      <w:r w:rsidRPr="006B2FB4">
        <w:rPr>
          <w:color w:val="000000"/>
        </w:rPr>
        <w:t>Về phương pháp nhân rộng các điển hình, cơ sở Đoàn chú trọng đến một số hình thức như thực hiện poster tuyên truyền, giới thiệu những điển hình của đơn vị được tuyên dương cấp thành chuyển đến các chi đoàn; giới thiệu gương tuyên dương trên bản tin tổ chức Đoàn; tổ chức giao lưu trò chuyện, học tập kinh nghiệm…</w:t>
      </w:r>
    </w:p>
    <w:p w:rsidR="009D3689" w:rsidRPr="006B2FB4" w:rsidRDefault="009D3689" w:rsidP="009D3689">
      <w:pPr>
        <w:ind w:firstLine="600"/>
        <w:jc w:val="both"/>
      </w:pPr>
      <w:r w:rsidRPr="006B2FB4">
        <w:t>Đặc biệt, trong năm Thanh niên 2011, Ban Thường vụ Thành Đoàn đã phối hợp với Hội nhà văn Thành phố triển khai Cuộc vận động bình chọn Sách Việt tôi yêu nhằm cổ vũ phong trào đọc sách trong giới trẻ và đã trao giải cho 10 quyển sách được yêu thích nhất; phối hợp với Hội Âm nhạc Thành phố phát động Cuộc vận động sáng tác các ca khúc viết về phong trào thanh thiếu nhi thành phố nhằm nâng cao đời sống văn hóa tinh thần, định hướng lối sống đẹp trong thanh niên. Song song đó, Thành Đoàn cũng chỉ đạo Nhà Xuất bản Trẻ tổ chức Ngày hội đọc sách và trao tặng sách miễn phí cho người dân, trẻ em ở các địa phương khó khăn; phối hợp với Nhà hát Giao hưởng nhạc vũ kịch Thành phố tổ chức các hoạt động đưa nghệ thuật giao hưởng - nhạc kịch và vũ kịch đến thanh thiếu nhi thành phố với chủ đề “Giai điệu trẻ”, hàng tháng thu hút hơn 300 đoàn viên, thanh niên tham gia.</w:t>
      </w:r>
    </w:p>
    <w:p w:rsidR="009D3689" w:rsidRDefault="009D3689" w:rsidP="009D3689">
      <w:pPr>
        <w:ind w:firstLine="567"/>
        <w:jc w:val="both"/>
        <w:rPr>
          <w:lang w:val="pt-BR"/>
        </w:rPr>
      </w:pPr>
      <w:r w:rsidRPr="006B2FB4">
        <w:t xml:space="preserve">Từ năm 2009, Ban Thường vụ Thành Đoàn tăng cường tổ chức các chương trình giao lưu Thắp sáng ước mơ tuổi trẻ Việt Nam cấp thành và chỉ đạo cơ sở duy trì tổ chức các chương trình Thắp sáng ước mơ theo các khu vực, đối tượng. Đến nay, có gần 40 chương trình được tổ chức cấp thành, hàng ngàn chương trình được tổ chức ở cơ sở. Lồng ghép trong các chương trình là nội dung giao lưu, gặp gỡ các gương điển hình, thành đạt trong cuộc sống, những tấm gương vượt khó học giỏi ; trao tặng học bổng để học tập, học nghề ; hỗ trợ vốn, kỹ thuật, hỗ trợ việc </w:t>
      </w:r>
      <w:r>
        <w:t xml:space="preserve">làm cho thanh niên, thiếu nhi… </w:t>
      </w:r>
      <w:r w:rsidRPr="006B2FB4">
        <w:t xml:space="preserve">Các chương trình </w:t>
      </w:r>
      <w:r w:rsidRPr="006B2FB4">
        <w:rPr>
          <w:lang w:val="pt-BR"/>
        </w:rPr>
        <w:t xml:space="preserve">thu hút hơn 1,2 triệu lượt đoàn viên, thanh niên tham gia. </w:t>
      </w:r>
    </w:p>
    <w:p w:rsidR="009D3689" w:rsidRPr="006B2FB4" w:rsidRDefault="009D3689" w:rsidP="009D3689">
      <w:pPr>
        <w:ind w:firstLine="567"/>
        <w:jc w:val="both"/>
        <w:rPr>
          <w:lang w:val="pt-BR"/>
        </w:rPr>
      </w:pPr>
    </w:p>
    <w:p w:rsidR="009D3689" w:rsidRPr="006B2FB4" w:rsidRDefault="009D3689" w:rsidP="009D3689">
      <w:pPr>
        <w:ind w:firstLine="567"/>
        <w:jc w:val="both"/>
        <w:rPr>
          <w:lang w:val="pt-BR"/>
        </w:rPr>
      </w:pPr>
      <w:r w:rsidRPr="006B2FB4">
        <w:rPr>
          <w:b/>
          <w:i/>
          <w:lang w:val="pt-BR"/>
        </w:rPr>
        <w:lastRenderedPageBreak/>
        <w:t xml:space="preserve">Về cuộc vận động </w:t>
      </w:r>
      <w:r w:rsidRPr="006B2FB4">
        <w:rPr>
          <w:b/>
          <w:i/>
          <w:color w:val="000000"/>
          <w:lang w:val="pt-BR"/>
        </w:rPr>
        <w:t>4 xây, 3 chống:</w:t>
      </w:r>
      <w:r w:rsidRPr="006B2FB4">
        <w:rPr>
          <w:color w:val="000000"/>
          <w:lang w:val="pt-BR"/>
        </w:rPr>
        <w:t xml:space="preserve"> </w:t>
      </w:r>
      <w:r w:rsidRPr="006B2FB4">
        <w:rPr>
          <w:lang w:val="pt-BR"/>
        </w:rPr>
        <w:t>Ban Thường vụ Thành Đoàn đã xây dựng hướng dẫn cụ thể cho Cuộc vận động “4 xây, 3 chống” nhằm xây dựng thái độ sống tích cực, hướng về cộng đồng, lối sống văn hóa và chống lại những biểu hiện bàng quan, tiêu cực, vô trách nhiệm của giới trẻ hiện nay. Các tiêu chí của cuộc vận động này được lồng ghép trong những chương trình, phong trào hành động cụ thể của Đoàn đối với thanh niên. Dự kiến trong thời gian tới, Thành Đoàn sẽ tổ chức Ngày hội 4 xây, 3 chống toàn thành, phát động đoàn viên thanh niên chọn một số giải pháp cụ thể giữa “xây” và “chống” để đăng ký, thực hiện đồng loạt trong ngày cùng hành động. Ở cơ sở, các đơn vị</w:t>
      </w:r>
      <w:r w:rsidRPr="006B2FB4">
        <w:rPr>
          <w:color w:val="000000"/>
          <w:lang w:val="pt-BR"/>
        </w:rPr>
        <w:t xml:space="preserve"> đã thực hiện nhiều hoạt động tuyên truyền, các diễn đàn giáo dục đạo đức lối sống, xây dựng ý thức công dân, tinh thần tình nguyện vì cộng đồng, xây dựng ý thức tự học, yêu lao động; chống lối sống ích kỷ, lối sống lạc hậu, lối sống vô văn hóa trong giới trẻ hiện nay.</w:t>
      </w:r>
    </w:p>
    <w:p w:rsidR="009D3689" w:rsidRPr="006B2FB4" w:rsidRDefault="009D3689" w:rsidP="009D3689">
      <w:pPr>
        <w:ind w:firstLine="567"/>
        <w:jc w:val="both"/>
        <w:rPr>
          <w:b/>
          <w:bCs/>
          <w:color w:val="000000"/>
          <w:sz w:val="12"/>
          <w:lang w:val="pt-BR"/>
        </w:rPr>
      </w:pPr>
    </w:p>
    <w:p w:rsidR="009D3689" w:rsidRPr="006B2FB4" w:rsidRDefault="009D3689" w:rsidP="009D3689">
      <w:pPr>
        <w:ind w:firstLine="567"/>
        <w:jc w:val="both"/>
        <w:rPr>
          <w:b/>
          <w:bCs/>
          <w:color w:val="000000"/>
          <w:lang w:val="pt-BR"/>
        </w:rPr>
      </w:pPr>
      <w:r w:rsidRPr="006B2FB4">
        <w:rPr>
          <w:b/>
          <w:bCs/>
          <w:color w:val="000000"/>
          <w:lang w:val="pt-BR"/>
        </w:rPr>
        <w:t>4. Tổ chức các hoạt động giáo dục lịch sử truyền thống dân tộc, truyền thống cách mạng của Đảng cộng sản Việt Nam và Đoàn TNCS Hồ Chí Minh:</w:t>
      </w:r>
    </w:p>
    <w:p w:rsidR="009D3689" w:rsidRPr="006B2FB4" w:rsidRDefault="009D3689" w:rsidP="009D3689">
      <w:pPr>
        <w:ind w:firstLine="567"/>
        <w:jc w:val="both"/>
        <w:rPr>
          <w:bCs/>
          <w:color w:val="000000"/>
        </w:rPr>
      </w:pPr>
      <w:r w:rsidRPr="006B2FB4">
        <w:rPr>
          <w:bCs/>
          <w:color w:val="000000"/>
        </w:rPr>
        <w:t xml:space="preserve">Công tác giáo dục truyền thống được duy trì thường xuyên trong tổ chức Đoàn. Thông qua các sự kiện chính trị, lịch sử trong năm, tổ chức Đoàn tăng cường công tác tuyên truyền, giáo dục truyền thống yêu nước, đấu tranh dựng nước và giữ nước của dân tộc, truyền thống cách mạng của Đảng Cộng sản Việt Nam, truyền thống của tổ chức Đoàn – Hội – Đội. </w:t>
      </w:r>
    </w:p>
    <w:p w:rsidR="009D3689" w:rsidRPr="006B2FB4" w:rsidRDefault="009D3689" w:rsidP="009D3689">
      <w:pPr>
        <w:ind w:firstLine="720"/>
        <w:jc w:val="both"/>
        <w:rPr>
          <w:color w:val="000000"/>
        </w:rPr>
      </w:pPr>
      <w:r w:rsidRPr="006B2FB4">
        <w:rPr>
          <w:color w:val="000000"/>
          <w:spacing w:val="-4"/>
        </w:rPr>
        <w:t>Nhân k</w:t>
      </w:r>
      <w:r w:rsidRPr="006B2FB4">
        <w:rPr>
          <w:color w:val="000000"/>
          <w:spacing w:val="-4"/>
          <w:lang w:val="vi-VN"/>
        </w:rPr>
        <w:t>ỷ niệm</w:t>
      </w:r>
      <w:r w:rsidRPr="006B2FB4">
        <w:rPr>
          <w:color w:val="000000"/>
          <w:spacing w:val="-4"/>
        </w:rPr>
        <w:t xml:space="preserve"> Ngày thành lập Đảng Cộng</w:t>
      </w:r>
      <w:r w:rsidRPr="006B2FB4">
        <w:rPr>
          <w:color w:val="000000"/>
          <w:spacing w:val="-4"/>
          <w:lang w:val="vi-VN"/>
        </w:rPr>
        <w:t xml:space="preserve"> sản Việt Nam</w:t>
      </w:r>
      <w:r w:rsidRPr="006B2FB4">
        <w:rPr>
          <w:color w:val="000000"/>
          <w:spacing w:val="-4"/>
        </w:rPr>
        <w:t xml:space="preserve"> hàng năm, Thành Đoàn</w:t>
      </w:r>
      <w:r w:rsidRPr="006B2FB4">
        <w:rPr>
          <w:b/>
          <w:i/>
          <w:color w:val="000000"/>
          <w:spacing w:val="-4"/>
        </w:rPr>
        <w:t xml:space="preserve"> </w:t>
      </w:r>
      <w:r w:rsidRPr="006B2FB4">
        <w:rPr>
          <w:iCs/>
          <w:color w:val="000000"/>
          <w:lang w:val="vi-VN"/>
        </w:rPr>
        <w:t>tổ chức triển lãm</w:t>
      </w:r>
      <w:r w:rsidRPr="006B2FB4">
        <w:rPr>
          <w:iCs/>
          <w:color w:val="FF0000"/>
          <w:lang w:val="vi-VN"/>
        </w:rPr>
        <w:t xml:space="preserve"> </w:t>
      </w:r>
      <w:r w:rsidRPr="006B2FB4">
        <w:rPr>
          <w:iCs/>
          <w:lang w:val="vi-VN"/>
        </w:rPr>
        <w:t xml:space="preserve">ảnh với chủ đề “Tự hào có Đảng - Vững niềm tin tiếp bước” tại Nhà Văn hóa Thanh niên; </w:t>
      </w:r>
      <w:r w:rsidRPr="006B2FB4">
        <w:rPr>
          <w:iCs/>
        </w:rPr>
        <w:t xml:space="preserve">tổ chức </w:t>
      </w:r>
      <w:r w:rsidRPr="006B2FB4">
        <w:rPr>
          <w:bCs/>
          <w:lang w:val="vi-VN"/>
        </w:rPr>
        <w:t xml:space="preserve">dâng hương, dâng hoa tại Bảo tàng Hồ Chí Minh chi nhánh thành phố Hồ Chí Minh; </w:t>
      </w:r>
      <w:r w:rsidRPr="006B2FB4">
        <w:rPr>
          <w:iCs/>
          <w:lang w:val="vi-VN"/>
        </w:rPr>
        <w:t xml:space="preserve">đến thăm, chúc mừng </w:t>
      </w:r>
      <w:r w:rsidRPr="006B2FB4">
        <w:rPr>
          <w:iCs/>
        </w:rPr>
        <w:t>các</w:t>
      </w:r>
      <w:r w:rsidRPr="006B2FB4">
        <w:rPr>
          <w:iCs/>
          <w:lang w:val="vi-VN"/>
        </w:rPr>
        <w:t xml:space="preserve"> đồng chí lão thành cách mạng</w:t>
      </w:r>
      <w:r w:rsidRPr="006B2FB4">
        <w:rPr>
          <w:iCs/>
        </w:rPr>
        <w:t xml:space="preserve">, tổ chức các chương trình văn nghệ chào mừng…Đặc biệt kỷ niệm 80 năm Ngày thành lập Đảng Cộng sản Việt Nam </w:t>
      </w:r>
      <w:r w:rsidRPr="006B2FB4">
        <w:rPr>
          <w:spacing w:val="-4"/>
          <w:lang w:val="vi-VN"/>
        </w:rPr>
        <w:t>(3/2/1930 – 3/2/2010)</w:t>
      </w:r>
      <w:r w:rsidRPr="006B2FB4">
        <w:rPr>
          <w:spacing w:val="-4"/>
        </w:rPr>
        <w:t>,</w:t>
      </w:r>
      <w:r w:rsidRPr="006B2FB4">
        <w:rPr>
          <w:b/>
          <w:i/>
          <w:spacing w:val="-4"/>
          <w:lang w:val="vi-VN"/>
        </w:rPr>
        <w:t xml:space="preserve"> </w:t>
      </w:r>
      <w:r w:rsidRPr="006B2FB4">
        <w:rPr>
          <w:bCs/>
          <w:lang w:val="vi-VN"/>
        </w:rPr>
        <w:t>Ban Thường vụ Thành Đoàn t</w:t>
      </w:r>
      <w:r w:rsidRPr="006B2FB4">
        <w:rPr>
          <w:iCs/>
          <w:lang w:val="vi-VN"/>
        </w:rPr>
        <w:t xml:space="preserve">ổ chức chương trình nghệ thuật </w:t>
      </w:r>
      <w:r w:rsidRPr="006B2FB4">
        <w:rPr>
          <w:b/>
          <w:i/>
          <w:iCs/>
          <w:lang w:val="vi-VN"/>
        </w:rPr>
        <w:t>“Vững niềm tin tiếp bước”</w:t>
      </w:r>
      <w:r w:rsidRPr="006B2FB4">
        <w:rPr>
          <w:iCs/>
        </w:rPr>
        <w:t>; t</w:t>
      </w:r>
      <w:r w:rsidRPr="006B2FB4">
        <w:rPr>
          <w:lang w:val="vi-VN"/>
        </w:rPr>
        <w:t xml:space="preserve">ham mưu cho Ban Thường vụ Thành ủy tổ chức chương trình gặp gỡ, đối thoại giữa Ban Thường vụ Thành ủy với Đảng viên trẻ và </w:t>
      </w:r>
      <w:r w:rsidRPr="006B2FB4">
        <w:rPr>
          <w:lang w:val="vi-VN"/>
        </w:rPr>
        <w:lastRenderedPageBreak/>
        <w:t>Đoàn viên ưu tú tiêu biểu của thành phố với sự tham gia của 160 Đảng viên trẻ, đoàn viên ưu tú</w:t>
      </w:r>
      <w:r w:rsidRPr="006B2FB4">
        <w:t xml:space="preserve">; </w:t>
      </w:r>
      <w:r w:rsidRPr="006B2FB4">
        <w:rPr>
          <w:lang w:val="vi-VN"/>
        </w:rPr>
        <w:t xml:space="preserve">đề xuất lãnh đạo Thành ủy tuyên dương 80 gương Đảng viên trẻ, 64 </w:t>
      </w:r>
      <w:r w:rsidRPr="006B2FB4">
        <w:t>đoàn viên ưu tú</w:t>
      </w:r>
      <w:r w:rsidRPr="006B2FB4">
        <w:rPr>
          <w:lang w:val="vi-VN"/>
        </w:rPr>
        <w:t xml:space="preserve"> tiêu biểu của thành ph</w:t>
      </w:r>
      <w:r w:rsidRPr="006B2FB4">
        <w:t>ố. Dịp này, Thành Đoàn cũng tổ chức</w:t>
      </w:r>
      <w:r w:rsidRPr="006B2FB4">
        <w:rPr>
          <w:lang w:val="vi-VN"/>
        </w:rPr>
        <w:t xml:space="preserve"> Hội nghị tổng kết 15 năm thực hiện cuộc vận động </w:t>
      </w:r>
      <w:r w:rsidRPr="006B2FB4">
        <w:rPr>
          <w:b/>
          <w:i/>
          <w:lang w:val="vi-VN"/>
        </w:rPr>
        <w:t xml:space="preserve">“Người Cộng sản Trẻ”, </w:t>
      </w:r>
      <w:r w:rsidRPr="006B2FB4">
        <w:rPr>
          <w:lang w:val="vi-VN"/>
        </w:rPr>
        <w:t>tuyên dương</w:t>
      </w:r>
      <w:r w:rsidRPr="006B2FB4">
        <w:rPr>
          <w:color w:val="000000"/>
          <w:lang w:val="vi-VN"/>
        </w:rPr>
        <w:t xml:space="preserve"> 39 tập thể (trong đó có 20 tập thể nhận Bằng khen Trung ương Đoàn, 19 tập thể nhận giấy khen Thành Đoàn) </w:t>
      </w:r>
    </w:p>
    <w:p w:rsidR="009D3689" w:rsidRPr="006B2FB4" w:rsidRDefault="009D3689" w:rsidP="009D3689">
      <w:pPr>
        <w:ind w:firstLine="720"/>
        <w:jc w:val="both"/>
        <w:rPr>
          <w:b/>
          <w:bCs/>
          <w:i/>
          <w:iCs/>
        </w:rPr>
      </w:pPr>
      <w:r w:rsidRPr="006B2FB4">
        <w:rPr>
          <w:bCs/>
          <w:iCs/>
          <w:color w:val="000000"/>
        </w:rPr>
        <w:t xml:space="preserve">Dịp 26/3 hàng năm là ngày hội lớn của đoàn viên, thanh niên thành phố. </w:t>
      </w:r>
      <w:r w:rsidRPr="006B2FB4">
        <w:t xml:space="preserve">Ban Thường vụ Thành Đoàn và nhiều cơ sở Đoàn đã tổ chức Lễ dâng hương, dâng hoa tại Bảo tàng Hồ Chí Minh chi nhánh thành phố Hồ Chí Minh hoặc tượng đài Bác Hồ trước trụ sở Ủy ban nhân dân thành phố. Thành Đoàn cũng tổng kết đợt sưu tầm những kỷ vật về Đoàn và hội thu hơn 500 kỷ vật trao tặng và tham gia triển lãm, nâng cấp phòng truyền thống của tổ chức Đoàn TNCS Thành phố đặt tại Nhà Văn hóa Thanh niên; tổ chức các đợt triển lãm ảnh </w:t>
      </w:r>
      <w:r w:rsidRPr="006B2FB4">
        <w:rPr>
          <w:i/>
        </w:rPr>
        <w:t>“Tự hào truyền thống Đoàn TNCS Hồ Chí Minh</w:t>
      </w:r>
      <w:r w:rsidRPr="006B2FB4">
        <w:rPr>
          <w:i/>
          <w:lang w:val="vi-VN"/>
        </w:rPr>
        <w:t>”</w:t>
      </w:r>
      <w:r w:rsidRPr="006B2FB4">
        <w:t xml:space="preserve">; họp mặt, gặp gỡ cán bộ Thành Đoàn dịp Tết nguyên đán và các đồng chí đã từng tham gia Ban Chấp hành Thành Đoàn các thời kỳ; tổ chức Hội thảo khoa học </w:t>
      </w:r>
      <w:r w:rsidRPr="006B2FB4">
        <w:rPr>
          <w:i/>
        </w:rPr>
        <w:t>“Cơ hội và thách thức của tổ chức Đoàn TNCS Hồ Chí Minh Tp. Hồ Chí Minh trong giai đoạn hiện nay”,</w:t>
      </w:r>
      <w:r w:rsidRPr="006B2FB4">
        <w:t xml:space="preserve"> phát động các hoạt động chăm lo cán bộ Đoàn, Hội, Đội khó khăn; thực hiện hành trình </w:t>
      </w:r>
      <w:r w:rsidRPr="006B2FB4">
        <w:rPr>
          <w:i/>
        </w:rPr>
        <w:t>“Về thăm căn cứ Đoàn TNCS thành phố”</w:t>
      </w:r>
      <w:r w:rsidRPr="006B2FB4">
        <w:t xml:space="preserve">; hội thu kinh phí thực hiện công trình </w:t>
      </w:r>
      <w:r w:rsidRPr="006B2FB4">
        <w:rPr>
          <w:i/>
        </w:rPr>
        <w:t>“Khu tưởng niệm 24 Liệt sỹ Thanh niên xung phong thành phố”</w:t>
      </w:r>
      <w:r w:rsidRPr="006B2FB4">
        <w:t xml:space="preserve">; tổ chức các lễ hội, đêm hội văn hóa chào mừng ngày thành lập Đoàn; trao tặng giải thưởng Hồ Hảo Hớn cho các tập thể, cá nhân có những sáng kiến, đóng góp hiệu quả cho công tác Đoàn; chỉ đạo toàn cơ sở Đoàn tổ chức đợt sinh hoạt chính trị toàn Đoàn nhân kỷ niệm 95 năm Ngày sinh đồng chí Lý Tự Trọng – Người đoàn viên thanh niên cộng sản đầu tiên </w:t>
      </w:r>
      <w:r w:rsidRPr="006B2FB4">
        <w:rPr>
          <w:color w:val="000000"/>
        </w:rPr>
        <w:t>(20/10/1914 – 20/10/2009</w:t>
      </w:r>
      <w:r w:rsidRPr="006B2FB4">
        <w:t xml:space="preserve">)… </w:t>
      </w:r>
    </w:p>
    <w:p w:rsidR="009D3689" w:rsidRPr="006B2FB4" w:rsidRDefault="009D3689" w:rsidP="009D3689">
      <w:pPr>
        <w:ind w:firstLine="567"/>
        <w:jc w:val="both"/>
        <w:rPr>
          <w:bCs/>
          <w:color w:val="000000"/>
        </w:rPr>
      </w:pPr>
      <w:r w:rsidRPr="006B2FB4">
        <w:rPr>
          <w:bCs/>
          <w:color w:val="000000"/>
        </w:rPr>
        <w:t xml:space="preserve">Bên cạnh đó, hoạt động giáo dục truyền thống được tuyên truyền, thực hiện qua các sự kiện chính trị, lịch sử khác như giáo dục về ý nghĩa lịch sử của Chiến thắng Điện Biên Phủ; việc mở đường Trường Sơn nhân </w:t>
      </w:r>
      <w:r w:rsidRPr="006B2FB4">
        <w:t xml:space="preserve">kỷ niệm 55 năm Chiến thắng lịch sử Điện Biên Phủ (07/5/1954 – 07/5/2009) và 50 năm Ngày mở đường Trường Sơn – Đường Hồ Chí Minh lịch sử, Ngày Truyền </w:t>
      </w:r>
      <w:r w:rsidRPr="006B2FB4">
        <w:lastRenderedPageBreak/>
        <w:t>thống Bộ đội Trường Sơn (19/5/1959 – 19/5/2009); tổ chức chương trình văn nghệ giao lưu “</w:t>
      </w:r>
      <w:r w:rsidRPr="006B2FB4">
        <w:rPr>
          <w:i/>
        </w:rPr>
        <w:t>Huyền thoại Trường Sơn - Thắp sáng ngọn lửa tuổi trẻ Thành phố mang tên Bác</w:t>
      </w:r>
      <w:r w:rsidRPr="006B2FB4">
        <w:t>” và chương trình giao lưu nghệ thuật “</w:t>
      </w:r>
      <w:r w:rsidRPr="006B2FB4">
        <w:rPr>
          <w:i/>
        </w:rPr>
        <w:t>Ký ức Điện Biên</w:t>
      </w:r>
      <w:r w:rsidRPr="006B2FB4">
        <w:t>”, gặp gỡ, trò chuyện với các chú cựu chiến binh bộ đội Trường Sơn, cựu chiến binh chiến dịch Điện Biên Phủ thành đạt trong cuộc sống. Đặc biệt, thông qua chương trình Huyền thoại Trường Sơn, Ban Thường vụ Thành Đoàn phối hợp cùng các nhà tài trợ đã tặng 20 suất học bổng (trị giá 2 triệu đồng/suất) cho các bạn là con, cháu cựu chiến binh bộ đội Trường Sơn vượt khó, học giỏi. Thành Đoàn cũng tổ chức Hội trại “</w:t>
      </w:r>
      <w:r w:rsidRPr="006B2FB4">
        <w:rPr>
          <w:i/>
        </w:rPr>
        <w:t>Tuổi trẻ giữ biển</w:t>
      </w:r>
      <w:r w:rsidRPr="006B2FB4">
        <w:t xml:space="preserve">” năm 2009; triển lãm hình ảnh về biên cương, hải đảo của tổ quốc, tổ chức hội thi </w:t>
      </w:r>
      <w:r w:rsidRPr="006B2FB4">
        <w:rPr>
          <w:i/>
        </w:rPr>
        <w:t>“Tìm hiểu biên giới, hải đảo”</w:t>
      </w:r>
      <w:r w:rsidRPr="006B2FB4">
        <w:t xml:space="preserve"> và các hoạt động “</w:t>
      </w:r>
      <w:r w:rsidRPr="006B2FB4">
        <w:rPr>
          <w:i/>
        </w:rPr>
        <w:t>Vì nghĩa tình biên giới, hải đảo</w:t>
      </w:r>
      <w:r w:rsidRPr="006B2FB4">
        <w:t xml:space="preserve">” của đoàn viên thanh niên thành phố; trao tặng cán bộ, chiến sỹ và nhân dân huyện đảo Trường Sa trị giá 400 triệu đồng nhân kỷ niệm </w:t>
      </w:r>
      <w:r w:rsidRPr="006B2FB4">
        <w:rPr>
          <w:color w:val="000000"/>
        </w:rPr>
        <w:t>Ngày truyền thống Bộ đội Biên phòng và Ngày Biên phòng toàn dân.</w:t>
      </w:r>
    </w:p>
    <w:p w:rsidR="009D3689" w:rsidRPr="006B2FB4" w:rsidRDefault="009D3689" w:rsidP="009D3689">
      <w:pPr>
        <w:ind w:firstLine="709"/>
        <w:jc w:val="both"/>
        <w:rPr>
          <w:b/>
          <w:i/>
          <w:spacing w:val="-4"/>
          <w:lang w:val="vi-VN"/>
        </w:rPr>
      </w:pPr>
      <w:r w:rsidRPr="006B2FB4">
        <w:rPr>
          <w:spacing w:val="-4"/>
        </w:rPr>
        <w:t xml:space="preserve">Với </w:t>
      </w:r>
      <w:r w:rsidRPr="006B2FB4">
        <w:rPr>
          <w:spacing w:val="-4"/>
          <w:lang w:val="vi-VN"/>
        </w:rPr>
        <w:t xml:space="preserve">chủ đề </w:t>
      </w:r>
      <w:r w:rsidRPr="006B2FB4">
        <w:rPr>
          <w:i/>
          <w:lang w:val="vi-VN"/>
        </w:rPr>
        <w:t>“Thanh niên thành phố làm theo lời Bác, xứng danh tuổi trẻ Thành phố Anh hùng”</w:t>
      </w:r>
      <w:r w:rsidRPr="006B2FB4">
        <w:t>, nhân k</w:t>
      </w:r>
      <w:r w:rsidRPr="006B2FB4">
        <w:rPr>
          <w:spacing w:val="-4"/>
          <w:lang w:val="vi-VN"/>
        </w:rPr>
        <w:t>ỷ niệm 35 năm Ngày Giải phóng hoàn toàn miền Nam, thống nhất đất nước (30/4/1975 – 30/ 4/2010) và 120 năm Ngày sinh Chủ tịch Hồ Chí Minh (19/5/1890 – 19/5/2010)</w:t>
      </w:r>
      <w:r w:rsidRPr="006B2FB4">
        <w:rPr>
          <w:spacing w:val="-4"/>
        </w:rPr>
        <w:t xml:space="preserve">, </w:t>
      </w:r>
      <w:r w:rsidRPr="006B2FB4">
        <w:rPr>
          <w:lang w:val="vi-VN"/>
        </w:rPr>
        <w:t>Thành Đoàn phối hợp với Trung tâm thông tin triển lãm Thành phố tổ chức</w:t>
      </w:r>
      <w:r w:rsidRPr="006B2FB4">
        <w:rPr>
          <w:b/>
          <w:i/>
          <w:lang w:val="vi-VN"/>
        </w:rPr>
        <w:t xml:space="preserve"> </w:t>
      </w:r>
      <w:r w:rsidRPr="006B2FB4">
        <w:rPr>
          <w:lang w:val="vi-VN"/>
        </w:rPr>
        <w:t>triển lãm hình ảnh “</w:t>
      </w:r>
      <w:r w:rsidRPr="006B2FB4">
        <w:rPr>
          <w:i/>
          <w:lang w:val="vi-VN"/>
        </w:rPr>
        <w:t>Đại thắng mùa xuân 1975 – Sức mạnh đại đoàn kết toàn dân tộc thời đại Hồ Chí Minh”, “Thành phố Hồ Chí Minh, 35 năm thành tựu Kinh tế - Văn hóa - Xã hội” và “Bác Hồ - Một tình yêu bao la”</w:t>
      </w:r>
      <w:r w:rsidRPr="006B2FB4">
        <w:rPr>
          <w:lang w:val="vi-VN"/>
        </w:rPr>
        <w:t xml:space="preserve"> tại Nhà Văn hóa Thanh niê</w:t>
      </w:r>
      <w:r w:rsidRPr="006B2FB4">
        <w:t>n</w:t>
      </w:r>
      <w:r w:rsidRPr="006B2FB4">
        <w:rPr>
          <w:lang w:val="vi-VN"/>
        </w:rPr>
        <w:t>. Trong chương trình Lễ kỷ niệm 35 năm Giải phóng hoàn toàn miền Nam, thống nhất đất nước, các bạn đoàn viên thanh niên thành phố tham gia đội hình diễu hành nghệ thuật quần chúng và xây dựng, biểu diễn chương trình nghệ thuật đầu giờ, với sự hưởng ứng của gần 8.000 đoàn viên thanh niên.</w:t>
      </w:r>
    </w:p>
    <w:p w:rsidR="009D3689" w:rsidRPr="006B2FB4" w:rsidRDefault="009D3689" w:rsidP="009D3689">
      <w:pPr>
        <w:ind w:firstLine="709"/>
        <w:jc w:val="both"/>
        <w:rPr>
          <w:lang w:val="vi-VN"/>
        </w:rPr>
      </w:pPr>
      <w:r w:rsidRPr="006B2FB4">
        <w:rPr>
          <w:lang w:val="vi-VN"/>
        </w:rPr>
        <w:t>Ngoài ra, Thành Đoàn tổ chức Lễ phát động “</w:t>
      </w:r>
      <w:r w:rsidRPr="006B2FB4">
        <w:rPr>
          <w:i/>
          <w:lang w:val="vi-VN"/>
        </w:rPr>
        <w:t>Tuổi trẻ thành phố hành động vì thành phố văn minh, hiện đại, nghĩa tình”</w:t>
      </w:r>
      <w:r w:rsidRPr="006B2FB4">
        <w:rPr>
          <w:lang w:val="vi-VN"/>
        </w:rPr>
        <w:t xml:space="preserve">, thực hiện các nội dung liên tịch với 6 sở, ngành của thành phố nhằm phát huy vai trò của đoàn viên thanh niên tham gia hiến kế, đề xuất các giải pháp giải quyết các vấn đề khó khăn của thành </w:t>
      </w:r>
      <w:r w:rsidRPr="006B2FB4">
        <w:rPr>
          <w:lang w:val="vi-VN"/>
        </w:rPr>
        <w:lastRenderedPageBreak/>
        <w:t>phố;</w:t>
      </w:r>
      <w:r w:rsidRPr="006B2FB4">
        <w:rPr>
          <w:spacing w:val="-4"/>
          <w:lang w:val="vi-VN"/>
        </w:rPr>
        <w:t xml:space="preserve"> tổ chức chương trình họp mặt, giao lưu </w:t>
      </w:r>
      <w:r w:rsidRPr="006B2FB4">
        <w:rPr>
          <w:i/>
          <w:spacing w:val="-4"/>
          <w:lang w:val="vi-VN"/>
        </w:rPr>
        <w:t>“Thành Đoàn – Viết tiếp bản hùng ca”,</w:t>
      </w:r>
      <w:r w:rsidRPr="006B2FB4">
        <w:rPr>
          <w:spacing w:val="-4"/>
          <w:lang w:val="vi-VN"/>
        </w:rPr>
        <w:t xml:space="preserve"> giao lưu với cựu cán bộ Thành Đoàn tham gia 5 cánh quân tiến vào Sài Gòn năm 1975 và các đ/c chiến sĩ tham gia chiến dịch Hồ Chí Minh tiến công vào Dinh Độc Lập. Trong buổi lễ, Ban Thường vụ Thành Đoàn cũng trân trọng chúc mừng 3 đ/c cựu cán bộ Thành Đoàn được truy tặng danh hiệu Anh hùng LLVT nhân dân;</w:t>
      </w:r>
      <w:r w:rsidRPr="006B2FB4">
        <w:rPr>
          <w:lang w:val="vi-VN"/>
        </w:rPr>
        <w:t xml:space="preserve"> tổ chức Trại sáng tác văn, thơ, nhạc xuyên Việt cho lực lượng văn nghệ sỹ thành phố và tiếp nhận 20 tác phẩm, 4000 hình ảnh được sáng tác ca ngợi thành phố, tôn vinh những đóng góp của tuổi trẻ cả nước; phối hợp với Lữ đoàn 125 tổ chức Lễ đón đoàn </w:t>
      </w:r>
      <w:r w:rsidRPr="006B2FB4">
        <w:rPr>
          <w:i/>
          <w:iCs/>
          <w:lang w:val="vi-VN"/>
        </w:rPr>
        <w:t>Hành trình theo dấu tích đường Hồ Chí Minh trên biển đến TP. Hồ Chí Minh</w:t>
      </w:r>
      <w:r w:rsidRPr="006B2FB4">
        <w:rPr>
          <w:lang w:val="vi-VN"/>
        </w:rPr>
        <w:t xml:space="preserve"> nhân k</w:t>
      </w:r>
      <w:r w:rsidRPr="006B2FB4">
        <w:rPr>
          <w:bCs/>
          <w:iCs/>
          <w:lang w:val="vi-VN"/>
        </w:rPr>
        <w:t xml:space="preserve">ỷ niệm 50 năm Ngày mở đường Hồ Chí Minh trên biển (19/5/2011); </w:t>
      </w:r>
      <w:r w:rsidRPr="006B2FB4">
        <w:rPr>
          <w:lang w:val="vi-VN"/>
        </w:rPr>
        <w:t>vận động trao 75 suất quà (mỗi suất 500.000 đồng và vật phẩm) cho 75 gia đình cựu chiến binh Đoàn tàu không số đang sinh sống tại TP. Hồ Chí Minh, hỗ trợ tặng 35 suất (trị giá 17.500.000 đồng) cho các cựu chiến binh Đoàn tàu không số tỉnh Bến Tre; tặng 1000 tập trắng, 500 bộ sách giáo khoa, truyện thiếu nhi cho nhân dân các địa phương đã giúp đỡ tàu không số trong những năm chiến tranh, khám phát thuốc chữa bệnh miễn phí cho nhân dân thị trấn Phước Hải – Bà Rịa Vũng Tàu là một trong những nơi tàu không số xuất phát...</w:t>
      </w:r>
    </w:p>
    <w:p w:rsidR="009D3689" w:rsidRPr="006B2FB4" w:rsidRDefault="009D3689" w:rsidP="009D3689">
      <w:pPr>
        <w:pStyle w:val="BodyTextIndent3"/>
        <w:spacing w:after="0"/>
        <w:ind w:left="0" w:firstLine="540"/>
        <w:jc w:val="both"/>
        <w:rPr>
          <w:sz w:val="24"/>
          <w:szCs w:val="26"/>
          <w:lang w:val="vi-VN"/>
        </w:rPr>
      </w:pPr>
      <w:r w:rsidRPr="006B2FB4">
        <w:rPr>
          <w:sz w:val="24"/>
          <w:szCs w:val="26"/>
        </w:rPr>
        <w:t xml:space="preserve">Hoạt động giáo dục truyền thống được tập trung thể hiện qua </w:t>
      </w:r>
      <w:r w:rsidRPr="006B2FB4">
        <w:rPr>
          <w:sz w:val="24"/>
          <w:szCs w:val="26"/>
          <w:lang w:val="vi-VN"/>
        </w:rPr>
        <w:t xml:space="preserve">đợt hoạt động cao điểm </w:t>
      </w:r>
      <w:r w:rsidRPr="006B2FB4">
        <w:rPr>
          <w:i/>
          <w:sz w:val="24"/>
          <w:szCs w:val="26"/>
          <w:lang w:val="vi-VN"/>
        </w:rPr>
        <w:t>“Uống nước nhớ nguồn”, “Đền ơn đáp nghĩa”</w:t>
      </w:r>
      <w:r w:rsidRPr="006B2FB4">
        <w:rPr>
          <w:sz w:val="24"/>
          <w:szCs w:val="26"/>
        </w:rPr>
        <w:t xml:space="preserve"> dịp 27/7</w:t>
      </w:r>
      <w:r w:rsidRPr="006B2FB4">
        <w:rPr>
          <w:sz w:val="24"/>
          <w:szCs w:val="26"/>
          <w:lang w:val="vi-VN"/>
        </w:rPr>
        <w:t>.</w:t>
      </w:r>
      <w:r w:rsidRPr="006B2FB4">
        <w:rPr>
          <w:sz w:val="24"/>
          <w:szCs w:val="26"/>
        </w:rPr>
        <w:t xml:space="preserve"> C</w:t>
      </w:r>
      <w:r w:rsidRPr="006B2FB4">
        <w:rPr>
          <w:sz w:val="24"/>
          <w:szCs w:val="26"/>
          <w:lang w:val="vi-VN"/>
        </w:rPr>
        <w:t xml:space="preserve">ác đơn vị đã tổ chức </w:t>
      </w:r>
      <w:r w:rsidRPr="006B2FB4">
        <w:rPr>
          <w:sz w:val="24"/>
          <w:szCs w:val="26"/>
        </w:rPr>
        <w:t>21.872</w:t>
      </w:r>
      <w:r w:rsidRPr="006B2FB4">
        <w:rPr>
          <w:sz w:val="24"/>
          <w:szCs w:val="26"/>
          <w:lang w:val="vi-VN"/>
        </w:rPr>
        <w:t xml:space="preserve"> </w:t>
      </w:r>
      <w:r w:rsidRPr="006B2FB4">
        <w:rPr>
          <w:sz w:val="24"/>
          <w:szCs w:val="26"/>
        </w:rPr>
        <w:t>chuyến</w:t>
      </w:r>
      <w:r w:rsidRPr="006B2FB4">
        <w:rPr>
          <w:sz w:val="24"/>
          <w:szCs w:val="26"/>
          <w:lang w:val="vi-VN"/>
        </w:rPr>
        <w:t xml:space="preserve"> đến với hành trình, bảo tàng, thu hút </w:t>
      </w:r>
      <w:r w:rsidRPr="006B2FB4">
        <w:rPr>
          <w:sz w:val="24"/>
          <w:szCs w:val="26"/>
        </w:rPr>
        <w:t>trên 1,54 triệu</w:t>
      </w:r>
      <w:r w:rsidRPr="006B2FB4">
        <w:rPr>
          <w:sz w:val="24"/>
          <w:szCs w:val="26"/>
          <w:lang w:val="vi-VN"/>
        </w:rPr>
        <w:t xml:space="preserve"> lượt đoàn viên thanh niên thành phố tham gia; tổ chức </w:t>
      </w:r>
      <w:r w:rsidRPr="006B2FB4">
        <w:rPr>
          <w:sz w:val="24"/>
          <w:szCs w:val="26"/>
        </w:rPr>
        <w:t>trên 14.000</w:t>
      </w:r>
      <w:r w:rsidRPr="006B2FB4">
        <w:rPr>
          <w:sz w:val="24"/>
          <w:szCs w:val="26"/>
          <w:lang w:val="vi-VN"/>
        </w:rPr>
        <w:t xml:space="preserve"> hội trại</w:t>
      </w:r>
      <w:r w:rsidRPr="006B2FB4">
        <w:rPr>
          <w:sz w:val="24"/>
          <w:szCs w:val="26"/>
        </w:rPr>
        <w:t xml:space="preserve">, </w:t>
      </w:r>
      <w:r w:rsidRPr="006B2FB4">
        <w:rPr>
          <w:sz w:val="24"/>
          <w:szCs w:val="26"/>
          <w:lang w:val="vi-VN"/>
        </w:rPr>
        <w:t xml:space="preserve">lễ hội truyền thống, </w:t>
      </w:r>
      <w:r w:rsidRPr="006B2FB4">
        <w:rPr>
          <w:sz w:val="24"/>
          <w:szCs w:val="26"/>
        </w:rPr>
        <w:t>gần 10.000</w:t>
      </w:r>
      <w:r w:rsidRPr="006B2FB4">
        <w:rPr>
          <w:sz w:val="24"/>
          <w:szCs w:val="26"/>
          <w:lang w:val="vi-VN"/>
        </w:rPr>
        <w:t xml:space="preserve"> cuộc du khảo,</w:t>
      </w:r>
      <w:r w:rsidRPr="006B2FB4">
        <w:rPr>
          <w:sz w:val="24"/>
          <w:szCs w:val="26"/>
        </w:rPr>
        <w:t xml:space="preserve"> 16.293</w:t>
      </w:r>
      <w:r w:rsidRPr="006B2FB4">
        <w:rPr>
          <w:sz w:val="24"/>
          <w:szCs w:val="26"/>
          <w:lang w:val="vi-VN"/>
        </w:rPr>
        <w:t xml:space="preserve"> hội thi, hội th</w:t>
      </w:r>
      <w:r w:rsidRPr="006B2FB4">
        <w:rPr>
          <w:sz w:val="24"/>
          <w:szCs w:val="26"/>
        </w:rPr>
        <w:t>ả</w:t>
      </w:r>
      <w:r w:rsidRPr="006B2FB4">
        <w:rPr>
          <w:sz w:val="24"/>
          <w:szCs w:val="26"/>
          <w:lang w:val="vi-VN"/>
        </w:rPr>
        <w:t>o chào mừng các ngày lễ lớn</w:t>
      </w:r>
      <w:r w:rsidRPr="006B2FB4">
        <w:rPr>
          <w:sz w:val="24"/>
          <w:szCs w:val="26"/>
        </w:rPr>
        <w:t>, tổ chức 10 chương trình Thắp nến tri ân tại các nghĩa trang liệt sĩ</w:t>
      </w:r>
      <w:r w:rsidRPr="006B2FB4">
        <w:rPr>
          <w:sz w:val="24"/>
          <w:szCs w:val="26"/>
          <w:lang w:val="vi-VN"/>
        </w:rPr>
        <w:t>. Các hoạt động trên đã nhận được sự hưởng ứng của đông đảo đoàn viên, thanh thiếu nhi. Cơ sở Đoàn đã tổ chức thăm hỏi, phụng dưỡng gần 1.000 Mẹ Việt Nam Anh hùng, thăm và tặng quà cho 7.903 lượt mẹ với tổng kinh phí gần 20 tỷ đồng. Ngoài ra, các đơn vị còn tổ chức các chương trình biểu diễn văn hóa văn nghệ, chiếu phim tư liệu lịch sử, họp mặt cán bộ Đoàn các thời kì… với sự tham gia của gần 2 triệu lượt đoàn viên, thanh niên.</w:t>
      </w:r>
    </w:p>
    <w:p w:rsidR="009D3689" w:rsidRDefault="009D3689" w:rsidP="009D3689">
      <w:pPr>
        <w:ind w:firstLine="567"/>
        <w:jc w:val="both"/>
        <w:rPr>
          <w:color w:val="000000"/>
        </w:rPr>
      </w:pPr>
      <w:r w:rsidRPr="006B2FB4">
        <w:rPr>
          <w:lang w:val="vi-VN"/>
        </w:rPr>
        <w:lastRenderedPageBreak/>
        <w:t xml:space="preserve">Về cuộc vận </w:t>
      </w:r>
      <w:r w:rsidRPr="006B2FB4">
        <w:rPr>
          <w:color w:val="000000"/>
          <w:lang w:val="vi-VN"/>
        </w:rPr>
        <w:t>động “</w:t>
      </w:r>
      <w:r w:rsidRPr="006B2FB4">
        <w:rPr>
          <w:b/>
          <w:i/>
          <w:color w:val="000000"/>
          <w:lang w:val="vi-VN"/>
        </w:rPr>
        <w:t>Thanh niên học sử”</w:t>
      </w:r>
      <w:r w:rsidRPr="006B2FB4">
        <w:rPr>
          <w:lang w:val="vi-VN"/>
        </w:rPr>
        <w:t>, Ban Thường vụ Thành Đoàn chỉ đạo</w:t>
      </w:r>
      <w:r w:rsidRPr="006B2FB4">
        <w:rPr>
          <w:color w:val="000000"/>
          <w:lang w:val="vi-VN"/>
        </w:rPr>
        <w:t xml:space="preserve"> Nhà văn hóa Thanh niên triển khai rộng rãi, hướng dẫn tập hát các tác phẩm đạt giải trong cuộc </w:t>
      </w:r>
      <w:r w:rsidRPr="006B2FB4">
        <w:rPr>
          <w:lang w:val="vi-VN"/>
        </w:rPr>
        <w:t>vận động sưu tầm – tuyển chọn và giới thiệu “Sử ca Việt Nam”</w:t>
      </w:r>
      <w:r w:rsidRPr="006B2FB4">
        <w:rPr>
          <w:color w:val="000000"/>
          <w:lang w:val="vi-VN"/>
        </w:rPr>
        <w:t xml:space="preserve"> năm 2008, đặc biệt tập trung vào thành phần đoàn viên thanh niên các khu chế xuất và công nghiệp thành phố, học sinh, sinh viên các trường THPT, Cao đẳng, Đại học. Nhà Văn hóa Thanh niên phối hợp với Trung tâm Văn hóa Thành phố tổ chức Liên hoan Sử ca Việt Nam nhằm bồi đắp lòng tự hào dân tộc, tình yêu quê hương đất nước, đẩy mạnh việc học sử và bảo tồn những giá trị truyền thống của dân tộc. Tại các cơ sở Đoàn, nhiều hoạt động giáo dục về lịch sử của đất nước, thành phố, địa phương, đơn vị được quan tâm.</w:t>
      </w:r>
    </w:p>
    <w:p w:rsidR="009D3689" w:rsidRPr="008831BA" w:rsidRDefault="009D3689" w:rsidP="009D3689">
      <w:pPr>
        <w:ind w:firstLine="567"/>
        <w:jc w:val="both"/>
        <w:rPr>
          <w:color w:val="000000"/>
        </w:rPr>
      </w:pPr>
    </w:p>
    <w:p w:rsidR="009D3689" w:rsidRPr="006B2FB4" w:rsidRDefault="009D3689" w:rsidP="009D3689">
      <w:pPr>
        <w:ind w:firstLine="567"/>
        <w:jc w:val="both"/>
        <w:rPr>
          <w:b/>
          <w:color w:val="000000"/>
          <w:lang w:val="vi-VN"/>
        </w:rPr>
      </w:pPr>
      <w:r w:rsidRPr="006B2FB4">
        <w:rPr>
          <w:b/>
          <w:color w:val="000000"/>
          <w:lang w:val="vi-VN"/>
        </w:rPr>
        <w:t xml:space="preserve">5. Tổ chức các hoạt động giáo dục ý thức chấp hành pháp luật, nâng cao ý thức công dân; giáo dục ý thức quốc phòng, an ninh; </w:t>
      </w:r>
      <w:r w:rsidRPr="006B2FB4">
        <w:rPr>
          <w:b/>
          <w:bCs/>
          <w:color w:val="000000"/>
          <w:lang w:val="vi-VN"/>
        </w:rPr>
        <w:t>nắm bắt tình hình tư tưởng, dư luận xã hội, tâm tư, nguyện vọng, của thanh thiếu nhi</w:t>
      </w:r>
      <w:r w:rsidRPr="006B2FB4">
        <w:rPr>
          <w:b/>
          <w:color w:val="000000"/>
          <w:lang w:val="vi-VN"/>
        </w:rPr>
        <w:t>:</w:t>
      </w:r>
    </w:p>
    <w:p w:rsidR="009D3689" w:rsidRPr="006B2FB4" w:rsidRDefault="009D3689" w:rsidP="009D3689">
      <w:pPr>
        <w:ind w:firstLine="567"/>
        <w:jc w:val="both"/>
        <w:rPr>
          <w:color w:val="000000"/>
          <w:lang w:val="vi-VN"/>
        </w:rPr>
      </w:pPr>
      <w:r w:rsidRPr="006B2FB4">
        <w:rPr>
          <w:bCs/>
          <w:color w:val="000000"/>
          <w:lang w:val="vi-VN"/>
        </w:rPr>
        <w:t xml:space="preserve"> </w:t>
      </w:r>
      <w:r w:rsidRPr="006B2FB4">
        <w:rPr>
          <w:b/>
          <w:bCs/>
          <w:i/>
          <w:color w:val="000000"/>
          <w:lang w:val="vi-VN"/>
        </w:rPr>
        <w:t>5.1 Công tác tuyên truyền, giáo dục, phổ biến kiến thức pháp luật và tuyên truyền, phòng chống tội phạm, tệ nạn xã hội</w:t>
      </w:r>
      <w:r w:rsidRPr="006B2FB4">
        <w:rPr>
          <w:b/>
          <w:bCs/>
          <w:color w:val="000000"/>
          <w:lang w:val="vi-VN"/>
        </w:rPr>
        <w:t xml:space="preserve"> </w:t>
      </w:r>
      <w:r w:rsidRPr="006B2FB4">
        <w:rPr>
          <w:bCs/>
          <w:color w:val="000000"/>
          <w:lang w:val="vi-VN"/>
        </w:rPr>
        <w:t>cho đoàn viên thanh niên</w:t>
      </w:r>
      <w:r w:rsidRPr="006B2FB4">
        <w:rPr>
          <w:b/>
          <w:bCs/>
          <w:color w:val="000000"/>
          <w:lang w:val="vi-VN"/>
        </w:rPr>
        <w:t xml:space="preserve"> </w:t>
      </w:r>
      <w:r w:rsidRPr="006B2FB4">
        <w:rPr>
          <w:color w:val="000000"/>
          <w:lang w:val="vi-VN"/>
        </w:rPr>
        <w:t xml:space="preserve">được các cơ sở Đoàn duy trì và đẩy mạnh thông qua các nội dung tuyên truyền “Thực hiện nếp sống văn minh đô thị”, tìm hiểu Luật giao thông đường bộ, Luật Thanh niên, Luật Nghĩa vụ Quân sự, Luật phòng chống ma túy, Luật chăm sóc và giáo dục trẻ em, Luật thuế thu nhập cá nhân; tuyên truyền ý nghĩa Năm An toàn giao thông…; vận động thanh thiếu nhi và bà con nhân dân nghiêm chỉnh đội nón bảo hiểm khi tham gia giao thông bằng xe gắn máy, phát hành tờ rơi tuyên truyền, vận động thực hiện “Tủ sách pháp luật”, “Kế hoạch tái hòa nhập cộng đồng và tôi”, truyền thông “Phòng chống HIV/AIDS”, tổ chức chương trình ca nhạc “Hãy về nhà an toàn”, phiên tòa giả định, ngày hội tư vấn pháp luật, hội thi “Hãy lái xe an toàn”; phối hợp với các ngành chức năng vận động và tổ chức cho thanh niên thi lấy bằng lái xe…Trong nhiệm kỳ, có 8.912 lần thi tìm hiểu pháp luật, 15.677 lần tuyên truyền pháp luật, 3.908 lần tư vấn pháp luật miễn phí…Các hoạt động giáo dục pháp luật nhằm nâng </w:t>
      </w:r>
      <w:r w:rsidRPr="006B2FB4">
        <w:rPr>
          <w:color w:val="000000"/>
          <w:lang w:val="vi-VN"/>
        </w:rPr>
        <w:lastRenderedPageBreak/>
        <w:t xml:space="preserve">cao ý thức công dân, chấp hành nghiêm chỉnh pháp luật của Nhà nước trong thanh niên... </w:t>
      </w:r>
    </w:p>
    <w:p w:rsidR="009D3689" w:rsidRPr="006B2FB4" w:rsidRDefault="009D3689" w:rsidP="009D3689">
      <w:pPr>
        <w:ind w:firstLine="567"/>
        <w:jc w:val="both"/>
        <w:rPr>
          <w:color w:val="000000"/>
          <w:lang w:val="vi-VN"/>
        </w:rPr>
      </w:pPr>
      <w:r w:rsidRPr="006B2FB4">
        <w:rPr>
          <w:lang w:val="vi-VN"/>
        </w:rPr>
        <w:t xml:space="preserve">Tại cơ sở, hoạt động tuyên truyền, phổ biến kiến thức pháp luật như: tổ chức phiên tòa giả định; tổ chức hội thi, tiểu phẩm tuyên truyền pháp luật cho học sinh THPT và THCS; tổ chức tuyên truyền Luật Giao thông đường bộ, Luật phòng cháy, chữa cháy, </w:t>
      </w:r>
      <w:r w:rsidRPr="006B2FB4">
        <w:rPr>
          <w:bCs/>
          <w:lang w:val="vi-VN"/>
        </w:rPr>
        <w:t>Luật Hôn nhân và gia đình</w:t>
      </w:r>
      <w:r w:rsidRPr="006B2FB4">
        <w:rPr>
          <w:lang w:val="vi-VN"/>
        </w:rPr>
        <w:t xml:space="preserve">; tổ chức các chương trình văn nghệ tuyên truyền về phòng chống ma túy, HIV/AIDS; tổ chức hội thi “Công dân và pháp luật”, </w:t>
      </w:r>
      <w:r w:rsidRPr="006B2FB4">
        <w:rPr>
          <w:bCs/>
          <w:lang w:val="vi-VN"/>
        </w:rPr>
        <w:t xml:space="preserve">hội thi </w:t>
      </w:r>
      <w:r w:rsidRPr="006B2FB4">
        <w:rPr>
          <w:lang w:val="vi-VN"/>
        </w:rPr>
        <w:t>“</w:t>
      </w:r>
      <w:r w:rsidRPr="006B2FB4">
        <w:rPr>
          <w:bCs/>
          <w:lang w:val="vi-VN"/>
        </w:rPr>
        <w:t>Tuổi trẻ với pháp luật</w:t>
      </w:r>
      <w:r w:rsidRPr="006B2FB4">
        <w:rPr>
          <w:lang w:val="vi-VN"/>
        </w:rPr>
        <w:t>”</w:t>
      </w:r>
      <w:r w:rsidRPr="006B2FB4">
        <w:rPr>
          <w:bCs/>
          <w:lang w:val="vi-VN"/>
        </w:rPr>
        <w:t xml:space="preserve">, hội thi </w:t>
      </w:r>
      <w:r w:rsidRPr="006B2FB4">
        <w:rPr>
          <w:lang w:val="vi-VN"/>
        </w:rPr>
        <w:t>“</w:t>
      </w:r>
      <w:r w:rsidRPr="006B2FB4">
        <w:rPr>
          <w:bCs/>
          <w:lang w:val="vi-VN"/>
        </w:rPr>
        <w:t>Sinh viên với pháp luật</w:t>
      </w:r>
      <w:r w:rsidRPr="006B2FB4">
        <w:rPr>
          <w:lang w:val="vi-VN"/>
        </w:rPr>
        <w:t>”</w:t>
      </w:r>
      <w:r w:rsidRPr="006B2FB4">
        <w:rPr>
          <w:bCs/>
          <w:lang w:val="vi-VN"/>
        </w:rPr>
        <w:t>, cuộc thi</w:t>
      </w:r>
      <w:r w:rsidRPr="006B2FB4">
        <w:rPr>
          <w:b/>
          <w:lang w:val="vi-VN"/>
        </w:rPr>
        <w:t xml:space="preserve"> </w:t>
      </w:r>
      <w:r w:rsidRPr="006B2FB4">
        <w:rPr>
          <w:iCs/>
          <w:lang w:val="vi-VN"/>
        </w:rPr>
        <w:t xml:space="preserve">“Chân dung người bảo vệ pháp luật”... .Các hoạt động giáo dục pháp luật thu hút hơn 5,4 triệu lượt đoàn viên, thanh niên tham gia. </w:t>
      </w:r>
    </w:p>
    <w:p w:rsidR="009D3689" w:rsidRPr="006B2FB4" w:rsidRDefault="009D3689" w:rsidP="009D3689">
      <w:pPr>
        <w:ind w:firstLine="600"/>
        <w:jc w:val="both"/>
        <w:rPr>
          <w:color w:val="FF0000"/>
          <w:lang w:val="vi-VN"/>
        </w:rPr>
      </w:pPr>
      <w:r w:rsidRPr="006B2FB4">
        <w:rPr>
          <w:color w:val="000000"/>
          <w:lang w:val="vi-VN"/>
        </w:rPr>
        <w:t xml:space="preserve">Về công tác vận động thanh niên lên đường nhập ngũ và công tác hậu phương quân đội được thực hiện tốt. Cấp thành và cơ sở đều thực hiện tốt công tác phối hợp với Bộ tư lệnh Thành phố, Ban Chỉ huy quân sự các quận huyện trong công tác vận động, tuyển quân và giáo dục nhận thức cho thanh niên. Tại cơ sở, mô hình Hội trại Tòng quân, các đêm hội tiễn Thanh niên lên đường nhập ngũ được phát huy. Trước khi các bạn thanh niên nhập ngũ, tùy điều kiện đơn vị, các bạn thanh niên được hỗ trợ các phần quà, sổ tiết kiệm…Khi các bạn hoàn thành nghĩa vụ quân sự trở về địa phương, các cơ sở Đoàn tổ chức Lễ đón các thanh niên và tạo mọi điều kiện để giới thiệu việc làm, giúp thanh niên vay vốn, mở các lớp tập huấn kỹ năng để hỗ trợ các bạn mưu sinh lập nghiệp. </w:t>
      </w:r>
    </w:p>
    <w:p w:rsidR="009D3689" w:rsidRDefault="009D3689" w:rsidP="009D3689">
      <w:pPr>
        <w:ind w:firstLine="720"/>
        <w:jc w:val="both"/>
        <w:rPr>
          <w:iCs/>
        </w:rPr>
      </w:pPr>
      <w:r w:rsidRPr="006B2FB4">
        <w:rPr>
          <w:iCs/>
          <w:lang w:val="vi-VN"/>
        </w:rPr>
        <w:t>Trong nhiệm kỳ, Thành Đoàn đã triển khai hiệu quả mô hình Câu lạc bộ Sức sống mới và phát huy các câu lạc bộ Bạn giúp bạn, có nhiều phương thức giúp đỡ thanh niên chậm tiến, thanh niên tái hòa nhập cộng động, thanh niên hoàn lương thông qua các giải pháp hỗ trợ vốn, kỹ năng, tay nghề, trợ giúp học tập học nghề, tổ chức các hoạt động giao lưu, vận động thanh niên tham gia sinh hoạt Đoàn – Hội…</w:t>
      </w:r>
    </w:p>
    <w:p w:rsidR="009D3689" w:rsidRPr="008831BA" w:rsidRDefault="009D3689" w:rsidP="009D3689">
      <w:pPr>
        <w:ind w:firstLine="720"/>
        <w:jc w:val="both"/>
        <w:rPr>
          <w:iCs/>
        </w:rPr>
      </w:pPr>
    </w:p>
    <w:p w:rsidR="009D3689" w:rsidRPr="006B2FB4" w:rsidRDefault="009D3689" w:rsidP="009D3689">
      <w:pPr>
        <w:ind w:firstLine="600"/>
        <w:jc w:val="both"/>
        <w:rPr>
          <w:b/>
          <w:bCs/>
          <w:i/>
          <w:color w:val="000000"/>
        </w:rPr>
      </w:pPr>
      <w:r w:rsidRPr="006B2FB4">
        <w:rPr>
          <w:b/>
          <w:bCs/>
          <w:i/>
          <w:color w:val="000000"/>
        </w:rPr>
        <w:t>5.2 Công tác giáo dục ý thức quốc phòng, an ninh:</w:t>
      </w:r>
    </w:p>
    <w:p w:rsidR="009D3689" w:rsidRPr="006B2FB4" w:rsidRDefault="009D3689" w:rsidP="009D3689">
      <w:pPr>
        <w:pStyle w:val="BodyTextIndent3"/>
        <w:spacing w:after="0"/>
        <w:ind w:left="0" w:firstLine="600"/>
        <w:jc w:val="both"/>
        <w:rPr>
          <w:sz w:val="24"/>
          <w:szCs w:val="26"/>
        </w:rPr>
      </w:pPr>
      <w:r w:rsidRPr="006B2FB4">
        <w:rPr>
          <w:sz w:val="24"/>
          <w:szCs w:val="26"/>
        </w:rPr>
        <w:t>Nhân sự kiện Việt Nam và Trung Quốc hoàn thành công tác phân giới, cắm mốc đường biên giới trên đất liền giữa hai nước cho cán bộ Đoàn chủ chốt; hỗ trợ cơ sở Đoàn phim tài liệu “</w:t>
      </w:r>
      <w:r w:rsidRPr="006B2FB4">
        <w:rPr>
          <w:i/>
          <w:sz w:val="24"/>
          <w:szCs w:val="26"/>
        </w:rPr>
        <w:t xml:space="preserve">Việt </w:t>
      </w:r>
      <w:r w:rsidRPr="006B2FB4">
        <w:rPr>
          <w:i/>
          <w:sz w:val="24"/>
          <w:szCs w:val="26"/>
        </w:rPr>
        <w:lastRenderedPageBreak/>
        <w:t>Nam - Trung Quốc vì một đường biên giới hòa bình và hữu nghị</w:t>
      </w:r>
      <w:r w:rsidRPr="006B2FB4">
        <w:rPr>
          <w:sz w:val="24"/>
          <w:szCs w:val="26"/>
        </w:rPr>
        <w:t>” và các tài liệu phục vụ công tác tuyên truyền tại cơ sở. Ban Thường vụ Thành Đoàn tổ chức 2 hội nghị thông tin thời sự trong nước và quốc tế, quán triệt sâu rộng trong đội ngũ cán bộ Đoàn, đoàn viên thanh niên thành phố về nhận thức chính trị, định hướng tư tưởng và hành động trước những luận điệu xuyên tạc của các thế lực phản động. Ngoài ra, các cơ sở Đoàn chủ động tổ chức các buổi báo cáo chuyên đề thời sự, chính trị tại địa phương, đơn vị. Tham gia các hội nghị báo cáo chuyên đề có 264.436 lượt cán bộ Đoàn. đoàn viên, thanh niên.</w:t>
      </w:r>
    </w:p>
    <w:p w:rsidR="009D3689" w:rsidRPr="006B2FB4" w:rsidRDefault="009D3689" w:rsidP="009D3689">
      <w:pPr>
        <w:ind w:firstLine="600"/>
        <w:jc w:val="both"/>
        <w:rPr>
          <w:color w:val="000000"/>
        </w:rPr>
      </w:pPr>
      <w:r w:rsidRPr="006B2FB4">
        <w:t xml:space="preserve"> Từ cuối năm 2011 đến nay, Thành Đoàn và các cơ sở Đoàn trực thuộc liên tục tổ chức các diễn đàn, các buổi báo cáo chuyên đề, thời sự với nội dung tuyên truyền các vấn đề liên quan đến biển Đông và quan điểm, chủ trương của Đảng và Nhà nước ta xoay quanh việc giải quyết các vấn đề tranh chấp trên biển Đông, vấn đề ngoại giao; thái độ ứng xử của Việt Nam trước các hành vi gây hấn của Trung Quốc và định hướng nhận thức, hành động đúng đắn cho thanh niên. </w:t>
      </w:r>
      <w:r w:rsidRPr="006B2FB4">
        <w:rPr>
          <w:color w:val="000000"/>
        </w:rPr>
        <w:t xml:space="preserve">Có hơn 70 diễn đàn, buổi báo cáo thời sự được tổ chức trong đoàn viên thanh niên, sinh viên thành phố. Đồng thời, Ban Thường vụ Thành Đoàn cũng đã tổ chức chương trình nghệ thuật </w:t>
      </w:r>
      <w:r w:rsidRPr="006B2FB4">
        <w:rPr>
          <w:i/>
          <w:color w:val="000000"/>
        </w:rPr>
        <w:t>Vì biển đảo quê hương</w:t>
      </w:r>
      <w:r w:rsidRPr="006B2FB4">
        <w:rPr>
          <w:color w:val="000000"/>
        </w:rPr>
        <w:t xml:space="preserve"> thể hiện tình cảm của đoàn viên thanh niên thành phố đối với các chiến sĩ đang làm nhiệm vụ nơi đảo xa ; phát động chương trình Góp đá xây Trường Sa, Chung tay thắp sáng nhà giàn DK1. Bên cạnh đó, Thành Đoàn, Báo Tuổi trẻ và Đài Truyền hình TP. Hồ Chí Minh tổ chức hội thi trực tuyến </w:t>
      </w:r>
      <w:r w:rsidRPr="006B2FB4">
        <w:rPr>
          <w:i/>
          <w:color w:val="000000"/>
        </w:rPr>
        <w:t>“Biển đảo quê hương”</w:t>
      </w:r>
      <w:r w:rsidRPr="006B2FB4">
        <w:rPr>
          <w:color w:val="000000"/>
        </w:rPr>
        <w:t xml:space="preserve"> trên trang Tuoitre online, thu hút gần 200.000 lượt người dân, thanh niên thành phố và cả nước tham gia tìm hiểu ; đề xuất, hiến kế các hoạt động phong trào nhằm thể hiện vai trò của thanh niên thành phố trong việc tham gia bảo vệ chủ quyền lãnh thổ trên biển, đảo.</w:t>
      </w:r>
    </w:p>
    <w:p w:rsidR="009D3689" w:rsidRDefault="009D3689" w:rsidP="009D3689">
      <w:pPr>
        <w:ind w:firstLine="600"/>
        <w:jc w:val="both"/>
        <w:rPr>
          <w:color w:val="000000"/>
        </w:rPr>
      </w:pPr>
      <w:r w:rsidRPr="006B2FB4">
        <w:rPr>
          <w:color w:val="000000"/>
        </w:rPr>
        <w:t xml:space="preserve">Công tác tuyên truyền bảo vệ chủ quyền biển đảo, nắm diễn biến trên các trang thông tin điện tử luôn được tổ chức Đoàn các cấp quan tâm nắm bắt thường xuyên. Cùng với chính quyền Thành phố, lực lượng cán bộ Đoàn chủ chốt, các nhóm nòng cốt chính trị của Đoàn luôn nêu cao tinh thần cảnh giác, sẵn sàng tham gia công tác tuyên truyền, hỗ trợ giải quyết các điểm nóng </w:t>
      </w:r>
      <w:r w:rsidRPr="006B2FB4">
        <w:rPr>
          <w:color w:val="000000"/>
        </w:rPr>
        <w:lastRenderedPageBreak/>
        <w:t xml:space="preserve">chính trị trên địa bàn thành phố và phòng chống âm mưu diễn biến hòa bình, bạo loạn lật đổ. </w:t>
      </w:r>
    </w:p>
    <w:p w:rsidR="009D3689" w:rsidRPr="006B2FB4" w:rsidRDefault="009D3689" w:rsidP="009D3689">
      <w:pPr>
        <w:ind w:firstLine="600"/>
        <w:jc w:val="both"/>
        <w:rPr>
          <w:color w:val="000000"/>
        </w:rPr>
      </w:pPr>
    </w:p>
    <w:p w:rsidR="009D3689" w:rsidRPr="006B2FB4" w:rsidRDefault="009D3689" w:rsidP="009D3689">
      <w:pPr>
        <w:ind w:firstLine="600"/>
        <w:jc w:val="both"/>
        <w:rPr>
          <w:b/>
          <w:bCs/>
          <w:i/>
          <w:color w:val="000000"/>
          <w:spacing w:val="-4"/>
        </w:rPr>
      </w:pPr>
      <w:r w:rsidRPr="006B2FB4">
        <w:rPr>
          <w:b/>
          <w:bCs/>
          <w:i/>
          <w:color w:val="000000"/>
          <w:spacing w:val="-4"/>
        </w:rPr>
        <w:t xml:space="preserve">5.3 Công tác nắm bắt, định hướng tư tưởng và dư luận xã hội trong thanh niên: </w:t>
      </w:r>
    </w:p>
    <w:p w:rsidR="009D3689" w:rsidRPr="006B2FB4" w:rsidRDefault="009D3689" w:rsidP="009D3689">
      <w:pPr>
        <w:ind w:firstLine="600"/>
        <w:jc w:val="both"/>
        <w:rPr>
          <w:color w:val="000000"/>
        </w:rPr>
      </w:pPr>
      <w:r w:rsidRPr="006B2FB4">
        <w:rPr>
          <w:color w:val="000000"/>
          <w:lang w:val="vi-VN"/>
        </w:rPr>
        <w:t xml:space="preserve">Việc </w:t>
      </w:r>
      <w:r w:rsidRPr="006B2FB4">
        <w:rPr>
          <w:color w:val="000000"/>
        </w:rPr>
        <w:t xml:space="preserve">nắm bắt, </w:t>
      </w:r>
      <w:r w:rsidRPr="006B2FB4">
        <w:rPr>
          <w:color w:val="000000"/>
          <w:lang w:val="vi-VN"/>
        </w:rPr>
        <w:t>định hướng tư tưởng</w:t>
      </w:r>
      <w:r w:rsidRPr="006B2FB4">
        <w:rPr>
          <w:color w:val="000000"/>
        </w:rPr>
        <w:t xml:space="preserve"> và dư luận xã hội trong </w:t>
      </w:r>
      <w:r w:rsidRPr="006B2FB4">
        <w:rPr>
          <w:color w:val="000000"/>
          <w:lang w:val="vi-VN"/>
        </w:rPr>
        <w:t>thanh niên là nội dung quan trọng,</w:t>
      </w:r>
      <w:r w:rsidRPr="006B2FB4">
        <w:rPr>
          <w:color w:val="000000"/>
        </w:rPr>
        <w:t xml:space="preserve"> thường</w:t>
      </w:r>
      <w:r w:rsidRPr="006B2FB4">
        <w:rPr>
          <w:color w:val="000000"/>
          <w:lang w:val="vi-VN"/>
        </w:rPr>
        <w:t xml:space="preserve"> xuyên </w:t>
      </w:r>
      <w:r w:rsidRPr="006B2FB4">
        <w:rPr>
          <w:color w:val="000000"/>
        </w:rPr>
        <w:t>của tổ chức Đoàn. Định kỳ hàng quý, Ban Thường vụ Thành Đoàn tổ chức các buổi giao ban dư luận xã hội trong thanh niên trong toàn cơ sở Đoàn, theo dõi thông tin trên các diễn đàn mạng điện tử... Ngoài ra, các ban đối tượng của Thành Đoàn cũng thường xuyên nắm thông tin, tổ chức các đợt giao ban để nắm bắt tình hình thanh niên theo từng khu vực. Đối với những sự việc mới phát sinh hoặc các vấn đề chính trị nhạy cảm, Thành Đoàn chỉ đạo cơ sở Đoàn kịp thời báo cáo bằng nhiều hình thức để thông tin đến nhanh nhất. Về phía Thành Đoàn, cán bộ phụ trách cơ sở cũng chủ động nắm thông tin để báo cáo lại lãnh đạo đơn vị. Trong nhiệm kỳ, Thành Đoàn và cơ sở Đoàn đã kịp thời nắm những thông tin liên quan đến diễn biến tư tưởng thanh niên về các vấn đề liên quan đến biển Đông và những hành vi gây hấn của Trung Quốc đối với nước ta; tổ chức gần 30 diễn đàn, các buổi báo cáo thời sự chuyên đề, các buổi giao ban dư luận xã hội để định hướng tư tưởng và hành động cho thanh niên. Đồng thời, tham gia cùng chính quyền thành phố can thiệp và vận động tuyên truyền người dân, sinh viên giải tán các đám đông biểu tình trên địa bàn thành phố.</w:t>
      </w:r>
    </w:p>
    <w:p w:rsidR="009D3689" w:rsidRDefault="009D3689" w:rsidP="009D3689">
      <w:pPr>
        <w:pStyle w:val="BodyTextIndent3"/>
        <w:spacing w:after="0"/>
        <w:ind w:left="0" w:firstLine="567"/>
        <w:jc w:val="both"/>
        <w:rPr>
          <w:bCs/>
          <w:color w:val="000000"/>
          <w:sz w:val="24"/>
        </w:rPr>
      </w:pPr>
      <w:r w:rsidRPr="006B2FB4">
        <w:rPr>
          <w:sz w:val="24"/>
        </w:rPr>
        <w:t>Thành Đoàn cũng duy trì tổ chức các buổi học tập chuyên đề, nghe báo cáo thời sự trong và ngoài nước nhằm cung cấp thông tin và định hướng tư tưởng kịp thời cho đoàn viên thanh niên nhằm</w:t>
      </w:r>
      <w:r w:rsidRPr="006B2FB4">
        <w:rPr>
          <w:b/>
          <w:i/>
          <w:sz w:val="24"/>
        </w:rPr>
        <w:t xml:space="preserve"> </w:t>
      </w:r>
      <w:r w:rsidRPr="006B2FB4">
        <w:rPr>
          <w:sz w:val="24"/>
        </w:rPr>
        <w:t xml:space="preserve">quán triệt sâu rộng trong đội ngũ cán bộ Đoàn, đoàn viên thanh niên thành phố về nhận thức chính trị, định hướng tư tưởng và hành động cho đoàn viên thanh niên trước những luận điệu xuyên tạc của các thế lực phản động, giúp các bạn nắm thêm về tình hình chính trị xã hội trên địa bàn thành phố. Có gần 1,2 triệu lượt cán bộ Đoàn, đoàn viên tham gia tại cấp thành và cơ sở. Đối với hoạt động của Câu lạc bộ Lý luận trẻ, nhóm trung kiên ở cơ sở, Thành Đoàn tiến hành rà soát về xây dựng các văn bản </w:t>
      </w:r>
      <w:r w:rsidRPr="006B2FB4">
        <w:rPr>
          <w:sz w:val="24"/>
        </w:rPr>
        <w:lastRenderedPageBreak/>
        <w:t>hướng dẫn, củng cố hoạt động của các câu lạc bộ</w:t>
      </w:r>
      <w:r w:rsidRPr="006B2FB4">
        <w:rPr>
          <w:bCs/>
          <w:color w:val="000000"/>
          <w:sz w:val="24"/>
        </w:rPr>
        <w:t xml:space="preserve"> trong việc đẩy mạnh công tác tuyên truyền giáo dục, định hướng tư tưởng chính trị trong đoàn viên thanh niên; chỉ đạo tổ chức Đoàn cơ sở tăng cường nắm bắt thông tin trên các diễn đàn mạng internet, các trang mạng xã hội, các địa chỉ website cần lưu ý và quan tâm xây dựng các Văn phòng tư vấn, hỗ trợ pháp lý và bảo vệ quyền, lợi ích hợp pháp chính đáng của thanh thiếu nhi. </w:t>
      </w:r>
    </w:p>
    <w:p w:rsidR="009D3689" w:rsidRPr="006B2FB4" w:rsidRDefault="009D3689" w:rsidP="009D3689">
      <w:pPr>
        <w:pStyle w:val="BodyTextIndent3"/>
        <w:spacing w:after="0"/>
        <w:ind w:left="0" w:firstLine="567"/>
        <w:jc w:val="both"/>
        <w:rPr>
          <w:b/>
          <w:bCs/>
          <w:color w:val="FF0000"/>
          <w:sz w:val="32"/>
        </w:rPr>
      </w:pPr>
    </w:p>
    <w:p w:rsidR="009D3689" w:rsidRPr="006B2FB4" w:rsidRDefault="009D3689" w:rsidP="009D3689">
      <w:pPr>
        <w:ind w:firstLine="567"/>
        <w:jc w:val="both"/>
        <w:rPr>
          <w:b/>
          <w:bCs/>
          <w:color w:val="000000"/>
        </w:rPr>
      </w:pPr>
      <w:r w:rsidRPr="006B2FB4">
        <w:rPr>
          <w:b/>
          <w:color w:val="000000"/>
        </w:rPr>
        <w:t>6. Đa dạng hóa nội dung, đổi mới phương thức, n</w:t>
      </w:r>
      <w:r w:rsidRPr="006B2FB4">
        <w:rPr>
          <w:b/>
          <w:bCs/>
          <w:color w:val="000000"/>
        </w:rPr>
        <w:t>âng cao chất lượng công tác giáo dục thông qua các phong trào, chương trình hành động:</w:t>
      </w:r>
    </w:p>
    <w:p w:rsidR="009D3689" w:rsidRPr="006B2FB4" w:rsidRDefault="009D3689" w:rsidP="009D3689">
      <w:pPr>
        <w:ind w:firstLine="567"/>
        <w:jc w:val="both"/>
        <w:rPr>
          <w:bCs/>
          <w:color w:val="000000"/>
        </w:rPr>
      </w:pPr>
      <w:r w:rsidRPr="006B2FB4">
        <w:rPr>
          <w:bCs/>
          <w:color w:val="000000"/>
        </w:rPr>
        <w:t xml:space="preserve">Để đổi mới phương thức tổ chức và đa dạng hóa nội dung tuyên truyền, giáo dục, Thành Đoàn đã tăng cường tổ chức các hội thi tìm hiểu truyền thống Đoàn, học tập và làm theo tư tưởng, tấm gương đạo đức của Bác và các sự kiện khác thông qua hình thức </w:t>
      </w:r>
      <w:r w:rsidRPr="006B2FB4">
        <w:rPr>
          <w:b/>
          <w:bCs/>
          <w:i/>
          <w:color w:val="000000"/>
        </w:rPr>
        <w:t>thi trực tuyến</w:t>
      </w:r>
      <w:r w:rsidRPr="006B2FB4">
        <w:rPr>
          <w:bCs/>
          <w:color w:val="000000"/>
        </w:rPr>
        <w:t xml:space="preserve"> như hội thi tìm hiểu</w:t>
      </w:r>
      <w:r w:rsidRPr="006B2FB4">
        <w:rPr>
          <w:bCs/>
          <w:i/>
          <w:color w:val="000000"/>
        </w:rPr>
        <w:t>“Biển đảo quê hương”,</w:t>
      </w:r>
      <w:r w:rsidRPr="006B2FB4">
        <w:rPr>
          <w:bCs/>
          <w:color w:val="000000"/>
        </w:rPr>
        <w:t xml:space="preserve"> hội thi </w:t>
      </w:r>
      <w:r w:rsidRPr="006B2FB4">
        <w:rPr>
          <w:bCs/>
          <w:i/>
          <w:color w:val="000000"/>
        </w:rPr>
        <w:t>“Hành trình theo chân Bác”</w:t>
      </w:r>
      <w:r w:rsidRPr="006B2FB4">
        <w:rPr>
          <w:bCs/>
          <w:color w:val="000000"/>
        </w:rPr>
        <w:t xml:space="preserve">; các hội thi tìm hiểu các môn khoa học Mác – Lênin, tư tưởng Hồ Chí Minh </w:t>
      </w:r>
      <w:r w:rsidRPr="006B2FB4">
        <w:rPr>
          <w:bCs/>
          <w:i/>
          <w:color w:val="000000"/>
        </w:rPr>
        <w:t>“Ánh sáng thời đại”, “Tầm nhìn xuyên thế kỷ”…</w:t>
      </w:r>
      <w:r w:rsidRPr="006B2FB4">
        <w:rPr>
          <w:bCs/>
          <w:color w:val="000000"/>
        </w:rPr>
        <w:t xml:space="preserve">  </w:t>
      </w:r>
    </w:p>
    <w:p w:rsidR="009D3689" w:rsidRPr="006B2FB4" w:rsidRDefault="009D3689" w:rsidP="009D3689">
      <w:pPr>
        <w:ind w:firstLine="567"/>
        <w:jc w:val="both"/>
        <w:rPr>
          <w:bCs/>
          <w:color w:val="000000"/>
        </w:rPr>
      </w:pPr>
      <w:r w:rsidRPr="006B2FB4">
        <w:rPr>
          <w:bCs/>
          <w:color w:val="000000"/>
        </w:rPr>
        <w:t xml:space="preserve">Sự đổi mới còn thể hiện trong việc thiết kế các nội dung tuyên truyền giáo dục phù hợp với tính chất, đặc điểm của các đối tượng thanh niên; quan tâm đến tính thực tiễn phong trào, nhu cầu thanh niên. Các chương trình Đêm hội văn hóa, sân khấu hóa nhân kỷ niệm các sự kiện chính trị có nhiều nét mới trong cách thể hiện, thật sự tạo cảm xúc cho người xem. Công tác thông tin, tuyên truyền được đẩy mạnh. Có sự đầu tư kinh phí và nhân sự nhằm nâng chất việc thực hiện </w:t>
      </w:r>
      <w:r w:rsidRPr="006B2FB4">
        <w:rPr>
          <w:color w:val="000000"/>
        </w:rPr>
        <w:t xml:space="preserve">các sản phẩm tuyên truyền của Đoàn – Hội – Đội, </w:t>
      </w:r>
      <w:r w:rsidRPr="006B2FB4">
        <w:rPr>
          <w:color w:val="000000"/>
          <w:spacing w:val="-2"/>
        </w:rPr>
        <w:t>Website Thành Đoàn, Truyền hình Thanh niên</w:t>
      </w:r>
      <w:r w:rsidRPr="006B2FB4">
        <w:rPr>
          <w:bCs/>
          <w:color w:val="000000"/>
        </w:rPr>
        <w:t xml:space="preserve">. </w:t>
      </w:r>
    </w:p>
    <w:p w:rsidR="009D3689" w:rsidRPr="006B2FB4" w:rsidRDefault="009D3689" w:rsidP="009D3689">
      <w:pPr>
        <w:ind w:firstLine="567"/>
        <w:jc w:val="both"/>
        <w:rPr>
          <w:color w:val="000000"/>
        </w:rPr>
      </w:pPr>
      <w:r w:rsidRPr="006B2FB4">
        <w:rPr>
          <w:bCs/>
          <w:color w:val="000000"/>
        </w:rPr>
        <w:t xml:space="preserve">Trang thông tin điện tử của Đoàn có sự thay đổi mạnh mẽ diện mạo, tăng số lượng thành viên truy cập thông tin. Hiện nay, trung bình mỗi ngày có 15.000 lượt người truy cập. Chương trình Truyền hình Thanh niên tiếp tục xây dựng một số chuyên mục mới hướng đến nhu cầu thanh niên. Trong nhiệm kỳ, Thành Đoàn phối hợp với Đài tiếng nói nhân dân thành phố xây dựng chương trình Phát thanh thanh niên </w:t>
      </w:r>
      <w:r w:rsidRPr="006B2FB4">
        <w:rPr>
          <w:bCs/>
          <w:i/>
          <w:color w:val="000000"/>
        </w:rPr>
        <w:t>“Sức trẻ thanh niên thành phố Anh hùng”</w:t>
      </w:r>
      <w:r w:rsidRPr="006B2FB4">
        <w:rPr>
          <w:bCs/>
          <w:color w:val="000000"/>
        </w:rPr>
        <w:t xml:space="preserve"> trên kênh FM 99.9 Mhz; xây dựng đường dây nóng cung </w:t>
      </w:r>
      <w:r w:rsidRPr="006B2FB4">
        <w:rPr>
          <w:bCs/>
          <w:color w:val="000000"/>
        </w:rPr>
        <w:lastRenderedPageBreak/>
        <w:t xml:space="preserve">cấp thông tin về phòng chống bạo lực học đường; phát huy hình thức kịch diễn đàn, trao đổi giao lưu nhẹ nhàng, vui tươi trong các buổi giáo dục, phổ biến kiến thức pháp luật; mời gọi các chuyên gia, lực lượng báo cáo viên, tuyên truyền viên giỏi, có kinh nghiệm báo cáo chuyên sâu các vấn đề liên quan đến công tác giáo dục của Đoàn cho cán bộ Đoàn, đoàn viên thanh niên. Thành Đoàn cũng phát huy vai trò các Nhà văn hóa cấp thành và cơ sở trong phục vụ nhu cầu vui chơi, giải trí cho thanh thiếu nhi, chỉ đạo đồng bộ các cơ sở Đoàn trực thuộc </w:t>
      </w:r>
      <w:r w:rsidRPr="006B2FB4">
        <w:rPr>
          <w:color w:val="000000"/>
        </w:rPr>
        <w:t>chủ động tham mưu cho lãnh đạo các cấp về việc phát triển các thiết chế văn hóa phục vụ thanh thiếu nhi; kết hợp nhuần nhuyễn hoạt động giáo dục với hoạt động phong trào để tác động ảnh hưởng đến từng đối tượng thanh thiếu nhi; thường xuyên cải tiến nội dung, hình thức tổ chức các hoạt động rèn luyện kỹ năng thực hành xã hội, giao tiếp, xây dựng kế hoạch, làm việc nhóm, xử lý tình huống, sinh hoạt tập thể, cộng đồng cho cán bộ, đoàn viên, thanh thiếu nhi.</w:t>
      </w:r>
    </w:p>
    <w:p w:rsidR="009D3689" w:rsidRDefault="009D3689" w:rsidP="009D3689">
      <w:pPr>
        <w:ind w:firstLine="567"/>
        <w:jc w:val="both"/>
        <w:rPr>
          <w:bCs/>
          <w:color w:val="000000"/>
        </w:rPr>
      </w:pPr>
      <w:r w:rsidRPr="006B2FB4">
        <w:rPr>
          <w:color w:val="000000"/>
        </w:rPr>
        <w:t xml:space="preserve">Trong thực hiện việc nâng cao hiệu quả công tác giáo dục, Thành Đoàn cũng nâng chất các sản phẩm tuyên truyền của Đoàn; </w:t>
      </w:r>
      <w:r w:rsidRPr="006B2FB4">
        <w:rPr>
          <w:bCs/>
          <w:color w:val="000000"/>
        </w:rPr>
        <w:t>quan tâm công tác chỉ đạo điểm đối với các đơn vị trong các hoạt động lớn, chương trình, phong trào mới và tổ chức sơ kết, tổng kết các nội dung; tăng cường công tác kiểm tra, giám sát các hoạt động được tổ chức.</w:t>
      </w:r>
    </w:p>
    <w:p w:rsidR="009D3689" w:rsidRPr="006B2FB4" w:rsidRDefault="009D3689" w:rsidP="009D3689">
      <w:pPr>
        <w:ind w:firstLine="567"/>
        <w:jc w:val="both"/>
        <w:rPr>
          <w:bCs/>
          <w:color w:val="000000"/>
        </w:rPr>
      </w:pPr>
    </w:p>
    <w:p w:rsidR="009D3689" w:rsidRPr="006B2FB4" w:rsidRDefault="009D3689" w:rsidP="009D3689">
      <w:pPr>
        <w:ind w:firstLine="567"/>
        <w:jc w:val="both"/>
        <w:rPr>
          <w:b/>
          <w:bCs/>
          <w:color w:val="000000"/>
        </w:rPr>
      </w:pPr>
      <w:r w:rsidRPr="006B2FB4">
        <w:rPr>
          <w:b/>
          <w:color w:val="000000"/>
        </w:rPr>
        <w:t xml:space="preserve">7. Chủ động </w:t>
      </w:r>
      <w:r w:rsidRPr="006B2FB4">
        <w:rPr>
          <w:b/>
          <w:bCs/>
          <w:color w:val="000000"/>
        </w:rPr>
        <w:t>tham mưu, phối hợp phát huy các nguồn lực của Đoàn và xã hội để thực hiện công tác giáo dục:</w:t>
      </w:r>
    </w:p>
    <w:p w:rsidR="009D3689" w:rsidRPr="006B2FB4" w:rsidRDefault="009D3689" w:rsidP="009D3689">
      <w:pPr>
        <w:ind w:firstLine="567"/>
        <w:jc w:val="both"/>
        <w:rPr>
          <w:bCs/>
          <w:color w:val="000000"/>
        </w:rPr>
      </w:pPr>
      <w:r w:rsidRPr="006B2FB4">
        <w:rPr>
          <w:bCs/>
          <w:color w:val="000000"/>
        </w:rPr>
        <w:t xml:space="preserve">Trong nhiệm kỳ, Thành Đoàn chủ động tham mưu cho lãnh đạo Thành phố đầu tư cơ sở vật chất và sửa chữa, nâng cấp Trường Đoàn Lý Tự Trọng, Nhà Văn hóa Thanh niên, Hãng phim Trẻ; đề xuất và được lãnh đạo Thành phố chấp thuận chọn quận 2 làm địa điểm xây dựng Cung thiếu nhi thành phố. Bên cạnh đó, cấp thành cũng nâng cấp Trung tâm giới thiệu việc làm Thanh niên Thành phố thành </w:t>
      </w:r>
      <w:r w:rsidRPr="006B2FB4">
        <w:rPr>
          <w:color w:val="000000"/>
        </w:rPr>
        <w:t xml:space="preserve">Trung tâm hướng nghiệp, đào tạo nghề, giải quyết việc làm thanh niên; tham mưu xây dựng 4 Văn phòng Trung tâm Hỗ trợ Thanh niên công nhân ở quận 6, Thủ Đức, Bình Chánh (xã Tân Kiên và xã Vĩnh Lộc), trong đó có nội dung hỗ trợ, tư vấn pháp lý cho thanh niên…; tiếp tục chỉ đạo một số quận </w:t>
      </w:r>
      <w:r w:rsidRPr="006B2FB4">
        <w:rPr>
          <w:color w:val="000000"/>
        </w:rPr>
        <w:lastRenderedPageBreak/>
        <w:t>huyện Đoàn chưa có Nhà thiếu nhi tham mưu với lãnh đạo địa phương quan tâm xây dựng các Nhà thiếu nhi thành địa điểm vui chơi, giải trí, đáp ứng nhu cầu thanh thiếu nhi trên địa bàn. Hiện nay, trong 24 quận huyện, chỉ còn Quận Tân Phú chưa có Nhà thiếu nhi.</w:t>
      </w:r>
    </w:p>
    <w:p w:rsidR="009D3689" w:rsidRPr="006B2FB4" w:rsidRDefault="009D3689" w:rsidP="009D3689">
      <w:pPr>
        <w:ind w:firstLine="567"/>
        <w:jc w:val="both"/>
        <w:rPr>
          <w:bCs/>
          <w:color w:val="000000"/>
        </w:rPr>
      </w:pPr>
      <w:r w:rsidRPr="006B2FB4">
        <w:rPr>
          <w:bCs/>
          <w:color w:val="000000"/>
        </w:rPr>
        <w:t>Thực hiện Nghị quyết về công tác giáo dục, Thành Đoàn đã ký kết liên tịch với Sở Văn hóa - Thể thao và Du lịch, Sở Giáo dục - Đào tạo tổ chức các hoạt động đáp ứng nhu cầu giáo dục, vui chơi giải trí lành mạnh, rèn luyện kỹ năng của thanh thiếu nhi; nâng cao hiệu quả hoạt động của các cơ sở văn hóa, thể thao, du lịch dã ngoại phục vụ công tác giáo dục cho thanh thiếu nhi. Có thể kể đến việc tăng cường giáo dục thể chất trong nhà trường; chỉ đạo các cơ sở đoàn tham gia hội thi tìm hiểu các di tích, địa chỉ đỏ trên địa bàn thành phố; tổ chức thường xuyên các chương trình biểu diễn văn hóa, văn nghệ tại các ký túc xá, khu chế xuất – khu công nghiệp, trong đó đặc biệt quan tâm đến đối tượng thụ hưởng là học sinh, sinh viên, thanh niên công nhân, thanh niên nhập cư, lao động tự do…Trung bình mỗi năm, Sở Văn hóa - Thể thao và Du lịch  hỗ trợ hơn 30 chương trình văn hóa văn nghệ phục vụ thanh niên; mỗi chương trình thu hút khoảng 5.000 người tham gia.</w:t>
      </w:r>
    </w:p>
    <w:p w:rsidR="009D3689" w:rsidRPr="006B2FB4" w:rsidRDefault="009D3689" w:rsidP="009D3689">
      <w:pPr>
        <w:ind w:firstLine="567"/>
        <w:jc w:val="both"/>
        <w:rPr>
          <w:bCs/>
          <w:color w:val="000000"/>
        </w:rPr>
      </w:pPr>
      <w:r w:rsidRPr="006B2FB4">
        <w:rPr>
          <w:bCs/>
          <w:color w:val="000000"/>
        </w:rPr>
        <w:t>Riêng các đơn vị sự nghiệp của Đoàn cũng tăng cường tuyến tuyên truyền, tổ chức hoạt động nhằm nâng cao hiệu quả công tác giáo dục:</w:t>
      </w:r>
    </w:p>
    <w:p w:rsidR="009D3689" w:rsidRPr="006B2FB4" w:rsidRDefault="009D3689" w:rsidP="009D3689">
      <w:pPr>
        <w:numPr>
          <w:ilvl w:val="0"/>
          <w:numId w:val="5"/>
        </w:numPr>
        <w:jc w:val="both"/>
        <w:rPr>
          <w:bCs/>
          <w:color w:val="000000"/>
        </w:rPr>
      </w:pPr>
      <w:r w:rsidRPr="006B2FB4">
        <w:rPr>
          <w:b/>
          <w:bCs/>
          <w:i/>
          <w:color w:val="000000"/>
        </w:rPr>
        <w:t>Báo Tuổi Trẻ, Báo Khăn Quàng Đỏ:</w:t>
      </w:r>
      <w:r w:rsidRPr="006B2FB4">
        <w:rPr>
          <w:bCs/>
          <w:color w:val="000000"/>
        </w:rPr>
        <w:t xml:space="preserve"> </w:t>
      </w:r>
    </w:p>
    <w:p w:rsidR="009D3689" w:rsidRPr="006B2FB4" w:rsidRDefault="009D3689" w:rsidP="009D3689">
      <w:pPr>
        <w:ind w:firstLine="567"/>
        <w:jc w:val="both"/>
        <w:rPr>
          <w:bCs/>
          <w:color w:val="000000"/>
        </w:rPr>
      </w:pPr>
      <w:r w:rsidRPr="006B2FB4">
        <w:rPr>
          <w:bCs/>
          <w:color w:val="000000"/>
        </w:rPr>
        <w:t>Tăng cường các tuyến bài viết chuyên đề giáo dục đạo đức lối sống, định hướng tư tưởng, nhận thức đúng đắn và giá trị sống hữu ích cho thanh thiếu nhi, giới thiệu các tấm gương thanh niên, gương Đội viên, Cháu ngoan Bác Hồ tiêu biểu. Đặc biệt, các báo của Đoàn thường xuyên xây dựng các chuyên mục phỏng vấn bạn trẻ, lắng nghe sự góp ý của thanh thiếu nhi, trang bị những kỹ năng cần thiết cho thanh thiếu nhi như kỹ năng trả lời phỏng vấn xin việc, kỹ năng tư duy, sáng tạo, kỹ năng làm việc; ứng xử…</w:t>
      </w:r>
    </w:p>
    <w:p w:rsidR="009D3689" w:rsidRPr="006B2FB4" w:rsidRDefault="009D3689" w:rsidP="009D3689">
      <w:pPr>
        <w:ind w:firstLine="720"/>
        <w:jc w:val="both"/>
      </w:pPr>
      <w:r w:rsidRPr="006B2FB4">
        <w:rPr>
          <w:bCs/>
          <w:color w:val="000000"/>
        </w:rPr>
        <w:t xml:space="preserve">Trong nhiệm kỳ, Báo Tuổi trẻ, Báo Khăn Quàng Đỏ đã thực hiện tốt công tác tuyên truyền, giáo dục và phát động thanh thiếu nhi Học tập và làm theo gương Bác;  nâng cao nhận thức, </w:t>
      </w:r>
      <w:r w:rsidRPr="006B2FB4">
        <w:rPr>
          <w:bCs/>
          <w:color w:val="000000"/>
        </w:rPr>
        <w:lastRenderedPageBreak/>
        <w:t>khơi dậy lòng yêu nước trong bạn đọc thông qua việc phát động các chương trình chăm lo, hỗ trợ thiết thực cho cán bộ, chiến sĩ đang làm nhiệm vụ canh giữ vùng trời, biển đảo của Tổ quốc. Ban biên tập các báo cũng vận động các nguồn lực xã hội trong việc chăm lo, hỗ trợ thanh thiếu nhi có điều kiện đến trường, được học tập, học nghề và vui chơi, giải trí lành mạnh. Có thể kể đến một số nội dung</w:t>
      </w:r>
      <w:r w:rsidRPr="006B2FB4">
        <w:t xml:space="preserve"> nổi bật của Báo Tuổi Trẻ như chuyên mục </w:t>
      </w:r>
      <w:r w:rsidRPr="006B2FB4">
        <w:rPr>
          <w:i/>
        </w:rPr>
        <w:t>“Theo gương Bác”</w:t>
      </w:r>
      <w:r w:rsidRPr="006B2FB4">
        <w:t xml:space="preserve">, chương trình </w:t>
      </w:r>
      <w:r w:rsidRPr="006B2FB4">
        <w:rPr>
          <w:i/>
        </w:rPr>
        <w:t>“Góp đá xây Trường Sa”</w:t>
      </w:r>
      <w:r w:rsidRPr="006B2FB4">
        <w:t xml:space="preserve"> (tổng kinh phí vận động được là 42,157 tỷ đồng); chương trình </w:t>
      </w:r>
      <w:r w:rsidRPr="006B2FB4">
        <w:rPr>
          <w:i/>
        </w:rPr>
        <w:t xml:space="preserve">“Chung tay vì sức khỏe ngư dân” </w:t>
      </w:r>
      <w:r w:rsidRPr="006B2FB4">
        <w:t xml:space="preserve">(trao 2.400 tủ thuốc (trị giá 1.000.000đ/tủ) và 600 áo phao cứu sinh với tổng kinh phí 4,5 tỷ đồng); chương trình </w:t>
      </w:r>
      <w:r w:rsidRPr="006B2FB4">
        <w:rPr>
          <w:i/>
        </w:rPr>
        <w:t>“Chung tay Thắp sáng Nhà giàn DK1”</w:t>
      </w:r>
      <w:r w:rsidRPr="006B2FB4">
        <w:t xml:space="preserve"> (Kinh phí vận động được gần 2 tỷ đồng. Ban biên tập đã trang bị pin năng lượng mặt trời cho 6 nhà giàn; tổ chức trao 112 suất học bổng cho con em cán bộ chiến sĩ nhà giàn với tổng kinh phí 187 triệu đồng)…</w:t>
      </w:r>
    </w:p>
    <w:p w:rsidR="009D3689" w:rsidRPr="006B2FB4" w:rsidRDefault="009D3689" w:rsidP="009D3689">
      <w:pPr>
        <w:ind w:firstLine="720"/>
        <w:jc w:val="both"/>
        <w:rPr>
          <w:color w:val="000000"/>
        </w:rPr>
      </w:pPr>
      <w:r w:rsidRPr="006B2FB4">
        <w:rPr>
          <w:color w:val="000000"/>
        </w:rPr>
        <w:t xml:space="preserve">Về Báo Khăn Quàng Đỏ, Ban Biên tập báo duy trì thường xuyên chuyên mục </w:t>
      </w:r>
      <w:r w:rsidRPr="006B2FB4">
        <w:rPr>
          <w:i/>
          <w:color w:val="000000"/>
        </w:rPr>
        <w:t>“Vầng dương của tôi”</w:t>
      </w:r>
      <w:r w:rsidRPr="006B2FB4">
        <w:rPr>
          <w:color w:val="000000"/>
        </w:rPr>
        <w:t xml:space="preserve"> (viết về tấm gương đạo đức của Bác Hồ); các chuyên trang giới thiệu hoạt động Đội và phong trào thiếu nhi; tập huấn kỹ năng cho đội viên, thiếu nhi; tuyên truyền, giáo dục tình yêu đối với biển đảo quê hương; chuyên trang hưởng ứng Năm An toàn giao thông: </w:t>
      </w:r>
      <w:r w:rsidRPr="006B2FB4">
        <w:rPr>
          <w:i/>
          <w:color w:val="000000"/>
        </w:rPr>
        <w:t>“Công dân nhí” và “Đi sao cho đúng”</w:t>
      </w:r>
      <w:r w:rsidRPr="006B2FB4">
        <w:rPr>
          <w:color w:val="000000"/>
        </w:rPr>
        <w:t xml:space="preserve">. Bên cạnh đó, Báo còn phối hợp với tập đoàn SCG (Thái Lan) xây dựng khu vui chơi </w:t>
      </w:r>
      <w:r w:rsidRPr="006B2FB4">
        <w:rPr>
          <w:i/>
          <w:color w:val="000000"/>
        </w:rPr>
        <w:t>“Chung một ước mơ”</w:t>
      </w:r>
      <w:r w:rsidRPr="006B2FB4">
        <w:rPr>
          <w:color w:val="000000"/>
        </w:rPr>
        <w:t xml:space="preserve"> với nhiều trò chơi hấp dẫn cho thiếu nhi tại Công viên Hoàng Văn Thụ với tổng kinh phí gần 2 tỷ đồng; phối hợp với tổ chức W.A.R (Tổ chức bảo vệ động vật hoang dã thế giới) thiết kế các hoạt động giáo dục các em tình yêu thiên nhiên, bảo vệ môi trường, bảo vệ các động vật hoang dã; phát huy câu lạc bộ </w:t>
      </w:r>
      <w:r w:rsidRPr="006B2FB4">
        <w:rPr>
          <w:i/>
          <w:color w:val="000000"/>
        </w:rPr>
        <w:t>“Em yêu thiên nhiên”</w:t>
      </w:r>
      <w:r w:rsidRPr="006B2FB4">
        <w:rPr>
          <w:color w:val="000000"/>
        </w:rPr>
        <w:t xml:space="preserve"> của báo Khăn Quàng Đỏ tổ chức các hoạt động sinh hoạt cộng đồng và cùng thực hiện chủ đề trên.</w:t>
      </w:r>
    </w:p>
    <w:p w:rsidR="009D3689" w:rsidRPr="006B2FB4" w:rsidRDefault="009D3689" w:rsidP="009D3689">
      <w:pPr>
        <w:ind w:firstLine="567"/>
        <w:jc w:val="both"/>
      </w:pPr>
      <w:r w:rsidRPr="006B2FB4">
        <w:rPr>
          <w:bCs/>
          <w:color w:val="000000"/>
        </w:rPr>
        <w:t xml:space="preserve"> </w:t>
      </w:r>
      <w:r w:rsidRPr="006B2FB4">
        <w:rPr>
          <w:b/>
          <w:i/>
        </w:rPr>
        <w:t>- Nhà Văn hóa Thanh niên</w:t>
      </w:r>
      <w:r w:rsidRPr="006B2FB4">
        <w:t xml:space="preserve"> tiếp tục đầu tư nâng chất các hoạt động trong lễ hội Tết Việt, duy trì các hội thi, sân chơi lịch sử, ca nhạc, đẩy mạnh việc tập hợp văn nghệ sĩ tham gia các chương trình phục vụ thanh thiếu nhi thành phố; phát huy sở trường các Câu lạc bộ, đội, nhóm văn nghệ duy trì định kỳ, thường xuyên; tổ chức Liên hoan Hợp xướng Sử ca Việt Nam; </w:t>
      </w:r>
      <w:r w:rsidRPr="006B2FB4">
        <w:lastRenderedPageBreak/>
        <w:t xml:space="preserve">đồng thời đưa giới thiệu chương trình Sử ca học đường đến với học sinh, sinh viên khu vực trường học; tổ chức chuyến hành trình sáng tác xuyên Việt từ Thành phố Hồ Chí Minh đến các tỉnh miền Trung nhân dịp kỷ niệm 35 năm giải phóng Thành phố, vận động trên 40 văn nghệ sĩ tham gia và có những sáng tác ca ngợi sự đổi mới, phát triển của Thành phố cũng như một số công trình tiêu biểu của đất nước; vận động 100 văn nghệ tham gia chương dâng hoa trước tượng đài Bác và chương trình văn nghệ kỷ niệm 100 năm Ngày Bác Hồ ra đi tìm đường cứu nước; chương trình nghệ thuật hát về chủ đề biển đảo Việt Nam và hình ảnh người lính đảo; tổ chức chương trình Học kỳ quân đội cho thanh thiếu nhi... </w:t>
      </w:r>
    </w:p>
    <w:p w:rsidR="009D3689" w:rsidRPr="006B2FB4" w:rsidRDefault="009D3689" w:rsidP="009D3689">
      <w:pPr>
        <w:ind w:firstLine="567"/>
        <w:jc w:val="both"/>
        <w:rPr>
          <w:sz w:val="10"/>
        </w:rPr>
      </w:pPr>
    </w:p>
    <w:p w:rsidR="009D3689" w:rsidRPr="006B2FB4" w:rsidRDefault="009D3689" w:rsidP="009D3689">
      <w:pPr>
        <w:ind w:firstLine="540"/>
        <w:jc w:val="both"/>
      </w:pPr>
      <w:r w:rsidRPr="006B2FB4">
        <w:rPr>
          <w:b/>
          <w:i/>
        </w:rPr>
        <w:t>- Nhà Văn hóa Sinh viên, Trung tâm Hỗ trợ Thanh niên công nhân Thành phố</w:t>
      </w:r>
      <w:r w:rsidRPr="006B2FB4">
        <w:t xml:space="preserve"> tổ chức các chương trình văn nghệ, các hội thi, liên hoan văn nghệ, chương trình văn nghệ chào mừng nhân các dịp Lễ kỷ niệm các sự kiện chính trị, đất nước, của tổ chức Đoàn – Hội…tập trung tại các Khu Chế xuất, Khu Công nghiệp Thành phố hoặc các Ký túc xá Sinh viên…thu hút trên 7.000 lượt thanh niên tham gia mỗi chương trình. </w:t>
      </w:r>
    </w:p>
    <w:p w:rsidR="009D3689" w:rsidRPr="006B2FB4" w:rsidRDefault="009D3689" w:rsidP="009D3689">
      <w:pPr>
        <w:ind w:firstLine="540"/>
        <w:jc w:val="both"/>
        <w:rPr>
          <w:sz w:val="10"/>
        </w:rPr>
      </w:pPr>
    </w:p>
    <w:p w:rsidR="009D3689" w:rsidRPr="006B2FB4" w:rsidRDefault="009D3689" w:rsidP="009D3689">
      <w:pPr>
        <w:ind w:firstLine="540"/>
        <w:jc w:val="both"/>
      </w:pPr>
      <w:r w:rsidRPr="006B2FB4">
        <w:rPr>
          <w:b/>
          <w:bCs/>
          <w:i/>
          <w:iCs/>
        </w:rPr>
        <w:t xml:space="preserve">- </w:t>
      </w:r>
      <w:r w:rsidRPr="006B2FB4">
        <w:rPr>
          <w:b/>
          <w:bCs/>
          <w:i/>
          <w:iCs/>
          <w:lang w:val="vi-VN"/>
        </w:rPr>
        <w:t>Nhà Thiếu nhi Thành ph</w:t>
      </w:r>
      <w:r w:rsidRPr="006B2FB4">
        <w:rPr>
          <w:b/>
          <w:bCs/>
          <w:i/>
          <w:iCs/>
        </w:rPr>
        <w:t xml:space="preserve">ố </w:t>
      </w:r>
      <w:r w:rsidRPr="006B2FB4">
        <w:rPr>
          <w:lang w:val="vi-VN"/>
        </w:rPr>
        <w:t>chỉ đạo các Trung tâm hoạt động Thanh thiếu nhi quận huyện, Nhà Thiếu nhi các quận huyện tăng cường việc quảng bá, giới thiệu và biểu diễn các ca khúc, các tác phẩm văn học nghệ thuật gắn với chủ đề “Bác Hồ và thiếu nhi”;</w:t>
      </w:r>
      <w:r w:rsidRPr="006B2FB4">
        <w:t xml:space="preserve"> tổ chức các chương trình văn nghệ thiếu nhi gắn với các Lễ tuyên dương Cháu ngoan Bác Hồ hoặc các chủ đề khác trong năm; phát huy các đội hình năng khiếu thiếu nhi thành phố tham gia biểu diễn trong các chương trình Lễ lớn của Thành Đoàn và Thành phố…</w:t>
      </w:r>
    </w:p>
    <w:p w:rsidR="009D3689" w:rsidRPr="006B2FB4" w:rsidRDefault="009D3689" w:rsidP="009D3689">
      <w:pPr>
        <w:ind w:firstLine="540"/>
        <w:jc w:val="both"/>
        <w:rPr>
          <w:sz w:val="10"/>
        </w:rPr>
      </w:pPr>
    </w:p>
    <w:p w:rsidR="009D3689" w:rsidRPr="006B2FB4" w:rsidRDefault="009D3689" w:rsidP="009D3689">
      <w:pPr>
        <w:ind w:firstLine="540"/>
        <w:jc w:val="both"/>
      </w:pPr>
      <w:r w:rsidRPr="006B2FB4">
        <w:rPr>
          <w:b/>
          <w:i/>
        </w:rPr>
        <w:t xml:space="preserve">- </w:t>
      </w:r>
      <w:r w:rsidRPr="006B2FB4">
        <w:rPr>
          <w:b/>
          <w:i/>
          <w:lang w:val="vi-VN"/>
        </w:rPr>
        <w:t>Nhà Xuất bản Trẻ</w:t>
      </w:r>
      <w:r w:rsidRPr="006B2FB4">
        <w:rPr>
          <w:b/>
          <w:lang w:val="vi-VN"/>
        </w:rPr>
        <w:t xml:space="preserve">: </w:t>
      </w:r>
      <w:r w:rsidRPr="006B2FB4">
        <w:rPr>
          <w:lang w:val="vi-VN"/>
        </w:rPr>
        <w:t>Xuất bản, tái bản các tác phẩm, ấn phẩm viết về Chủ tịch Hồ Chí Minh; tái bản bộ sách Di sản Hồ Chí Minh và các quyển sách khác liên quan đến công tác tuyên truyền</w:t>
      </w:r>
      <w:r w:rsidRPr="006B2FB4">
        <w:t>, giáo dục thanh thiếu nhi, các quyển sách viết về đề tài bạn trẻ và cuộc sống, sách kỹ năng…</w:t>
      </w:r>
      <w:r w:rsidRPr="006B2FB4">
        <w:rPr>
          <w:lang w:val="vi-VN"/>
        </w:rPr>
        <w:t>.</w:t>
      </w:r>
      <w:r w:rsidRPr="006B2FB4">
        <w:t>Bên cạnh đó, Nhà xuất bản cũng t</w:t>
      </w:r>
      <w:r w:rsidRPr="006B2FB4">
        <w:rPr>
          <w:lang w:val="vi-VN"/>
        </w:rPr>
        <w:t xml:space="preserve">hực hiện các tập sách giới thiệu các nhà lão thành cách mạng, các nhân vật nổi tiếng, các chính trị gia, những nhân vật uy tính trong xã hội </w:t>
      </w:r>
      <w:r w:rsidRPr="006B2FB4">
        <w:t xml:space="preserve">như sách Võ Văn Kiệt – Người thắp lửa; Bí thư Tỉnh ủy; </w:t>
      </w:r>
      <w:r w:rsidRPr="006B2FB4">
        <w:lastRenderedPageBreak/>
        <w:t>giáo sư Trần Văn Giàu, Đại tướng Võ Nguyên Giáp…giới thiệu các điển hình thanh thiếu nhi tiêu biểu trong cuộc sống để mọi người noi theo. Hàng năm, Nhà xuất bản t</w:t>
      </w:r>
      <w:r w:rsidRPr="006B2FB4">
        <w:rPr>
          <w:lang w:val="vi-VN"/>
        </w:rPr>
        <w:t xml:space="preserve">ổ chức các hội chợ sách, các chương trình “Bạn cùng sách”, </w:t>
      </w:r>
      <w:r w:rsidRPr="006B2FB4">
        <w:t xml:space="preserve">tổ chức </w:t>
      </w:r>
      <w:r w:rsidRPr="006B2FB4">
        <w:rPr>
          <w:lang w:val="vi-VN"/>
        </w:rPr>
        <w:t xml:space="preserve">các chương trình giao lưu giữa nhà văn, nhà thơ </w:t>
      </w:r>
      <w:r w:rsidRPr="006B2FB4">
        <w:t>với bạn đọc</w:t>
      </w:r>
      <w:r w:rsidRPr="006B2FB4">
        <w:rPr>
          <w:lang w:val="vi-VN"/>
        </w:rPr>
        <w:t>; giới thiệu các quyển sách hay, những tác phẩm mới với công chúng và bạn trẻ</w:t>
      </w:r>
    </w:p>
    <w:p w:rsidR="009D3689" w:rsidRPr="006B2FB4" w:rsidRDefault="009D3689" w:rsidP="009D3689">
      <w:pPr>
        <w:ind w:firstLine="540"/>
        <w:jc w:val="both"/>
        <w:rPr>
          <w:sz w:val="10"/>
        </w:rPr>
      </w:pPr>
    </w:p>
    <w:p w:rsidR="009D3689" w:rsidRPr="006B2FB4" w:rsidRDefault="009D3689" w:rsidP="009D3689">
      <w:pPr>
        <w:ind w:firstLine="540"/>
        <w:jc w:val="both"/>
      </w:pPr>
      <w:r w:rsidRPr="006B2FB4">
        <w:rPr>
          <w:b/>
          <w:i/>
        </w:rPr>
        <w:t xml:space="preserve">- </w:t>
      </w:r>
      <w:r w:rsidRPr="006B2FB4">
        <w:rPr>
          <w:b/>
          <w:i/>
          <w:lang w:val="vi-VN"/>
        </w:rPr>
        <w:t>Hãng phim Trẻ:</w:t>
      </w:r>
      <w:r w:rsidRPr="006B2FB4">
        <w:rPr>
          <w:b/>
          <w:i/>
        </w:rPr>
        <w:t xml:space="preserve"> </w:t>
      </w:r>
      <w:r w:rsidRPr="006B2FB4">
        <w:rPr>
          <w:lang w:val="vi-VN"/>
        </w:rPr>
        <w:t xml:space="preserve">Giới thiệu các sản phẩm băng, đĩa nhạc tuyên truyền các ca khúc cách mạng, các đĩa nhạc ca ngợi Bác Hồ, đĩa Karaoke và các sản phẩm khác gắn với Cuộc vận động </w:t>
      </w:r>
      <w:r w:rsidRPr="006B2FB4">
        <w:rPr>
          <w:i/>
          <w:lang w:val="vi-VN"/>
        </w:rPr>
        <w:t>“Tuổi trẻ Việt Nam học tập và làm theo lời Bác”</w:t>
      </w:r>
      <w:r w:rsidRPr="006B2FB4">
        <w:t>; các sản phẩm đĩa nhạc, đĩa phim về hoạt động tổ chức Đoàn – Hội – Đội….</w:t>
      </w:r>
    </w:p>
    <w:p w:rsidR="009D3689" w:rsidRPr="006B2FB4" w:rsidRDefault="009D3689" w:rsidP="009D3689">
      <w:pPr>
        <w:ind w:firstLine="540"/>
        <w:jc w:val="both"/>
        <w:rPr>
          <w:sz w:val="10"/>
        </w:rPr>
      </w:pPr>
    </w:p>
    <w:p w:rsidR="009D3689" w:rsidRPr="006B2FB4" w:rsidRDefault="009D3689" w:rsidP="009D3689">
      <w:pPr>
        <w:ind w:firstLine="540"/>
        <w:jc w:val="both"/>
        <w:rPr>
          <w:bCs/>
          <w:color w:val="000000"/>
        </w:rPr>
      </w:pPr>
      <w:r w:rsidRPr="006B2FB4">
        <w:rPr>
          <w:b/>
          <w:bCs/>
          <w:i/>
          <w:color w:val="000000"/>
        </w:rPr>
        <w:t xml:space="preserve">- Trường Đoàn Lý Tự Trọng: </w:t>
      </w:r>
      <w:r w:rsidRPr="006B2FB4">
        <w:rPr>
          <w:bCs/>
          <w:color w:val="000000"/>
        </w:rPr>
        <w:t xml:space="preserve"> Đổi mới phương pháp giảng dạy đối với các lớp đào tạo, bồi dưỡng và tập huấn cho đội ngũ cán bộ Đoàn toàn thành phố, trong đó chú ý tính thực tiễn của hoạt động phong trào. Trường Đoàn cũng đã cử các giáo viên tăng cường đi cơ sở, tham gia các hội nghị lớn của tổ chức Đoàn để nắm bắt những chủ trương, chương trình hành động của Đoàn, những biến động thực tiễn hàng ngày ở cơ sở. Đồng thời nâng cao chất lượng đội ngũ giáo viên đáp ứng yêu cầu đặt ra trong tình hình mới của công tác chuyên môn nghiệp vụ tại Trường Đoàn; quan tâm tổ chức nhiều lớp đào tạo, bồi dưỡng cho cán bộ Đoàn, Hội, Đội, trong đó chú trọng việc trang bị các kỹ năng cần thiết cho cán bộ Đoàn trong tập hợp thanh niên, xây dựng phong trào; tập huấn giáo viên tham gia giảng chương trình 6 bài Lý luận chính trị (sửa đổi, bổ sung); ứng dụng công nghệ thông tin trong giảng dạy… </w:t>
      </w:r>
    </w:p>
    <w:p w:rsidR="009D3689" w:rsidRDefault="009D3689" w:rsidP="009D3689">
      <w:pPr>
        <w:ind w:firstLine="567"/>
        <w:jc w:val="both"/>
        <w:rPr>
          <w:b/>
          <w:bCs/>
          <w:color w:val="000000"/>
        </w:rPr>
      </w:pPr>
    </w:p>
    <w:p w:rsidR="009D3689" w:rsidRPr="006B2FB4" w:rsidRDefault="009D3689" w:rsidP="009D3689">
      <w:pPr>
        <w:ind w:firstLine="567"/>
        <w:jc w:val="both"/>
        <w:rPr>
          <w:b/>
          <w:bCs/>
          <w:color w:val="000000"/>
        </w:rPr>
      </w:pPr>
      <w:r w:rsidRPr="006B2FB4">
        <w:rPr>
          <w:b/>
          <w:bCs/>
          <w:color w:val="000000"/>
        </w:rPr>
        <w:t>8. Nâng cao chất lượng đội ngũ cán bộ làm công tác giáo dục của Đoàn:</w:t>
      </w:r>
    </w:p>
    <w:p w:rsidR="009D3689" w:rsidRPr="006B2FB4" w:rsidRDefault="009D3689" w:rsidP="009D3689">
      <w:pPr>
        <w:ind w:firstLine="567"/>
        <w:jc w:val="both"/>
        <w:rPr>
          <w:bCs/>
          <w:color w:val="000000"/>
        </w:rPr>
      </w:pPr>
      <w:r w:rsidRPr="006B2FB4">
        <w:rPr>
          <w:bCs/>
          <w:color w:val="000000"/>
        </w:rPr>
        <w:t xml:space="preserve"> Để nâng cao chất lượng công tác giáo dục của Đoàn, trong nhiệm kỳ, Ban Thường vụ Thành Đoàn thường xuyên tổ chức các đợt tập huấn  nghiệp vụ cho cán bộ làm công tác Tuyên giáo. Nội dung tập huấn chuyên sâu theo các mảng chuyên đề như phương pháp tuyên truyền miệng, phương pháp viết báo cáo, phương pháp thông tin, tuyên truyền,</w:t>
      </w:r>
      <w:r w:rsidRPr="006B2FB4">
        <w:rPr>
          <w:color w:val="000000"/>
        </w:rPr>
        <w:t xml:space="preserve"> kỹ năng xây dựng chương trình, phát biểu, </w:t>
      </w:r>
      <w:r w:rsidRPr="006B2FB4">
        <w:rPr>
          <w:color w:val="000000"/>
        </w:rPr>
        <w:lastRenderedPageBreak/>
        <w:t>thảo luận</w:t>
      </w:r>
      <w:r w:rsidRPr="006B2FB4">
        <w:rPr>
          <w:bCs/>
          <w:color w:val="000000"/>
        </w:rPr>
        <w:t xml:space="preserve"> …Thông qua việc tập huấn, Thành Đoàn cung cấp những thông tin cơ bản về tình hình chính trị, kinh tế, xã hội trên địa bàn thành phố; tình hình quốc phòng, an ninh, những quan điểm lớn của tổ chức Đoàn và định hướng những vấn đề mà thanh niên quan tâm. Trong nhiệm kỳ, Thành Đoàn đã tổ chức 15 Hội nghị tập huấn nghiệp vụ công tác Tuyên giáo cấp thành cho cán bộ cơ sở, trung bình mỗi đợt có gần 300 cán bộ cơ sở tham gia.</w:t>
      </w:r>
    </w:p>
    <w:p w:rsidR="009D3689" w:rsidRPr="006B2FB4" w:rsidRDefault="009D3689" w:rsidP="009D3689">
      <w:pPr>
        <w:ind w:firstLine="567"/>
        <w:jc w:val="both"/>
        <w:rPr>
          <w:bCs/>
          <w:color w:val="000000"/>
        </w:rPr>
      </w:pPr>
      <w:r w:rsidRPr="006B2FB4">
        <w:rPr>
          <w:color w:val="000000"/>
        </w:rPr>
        <w:tab/>
        <w:t xml:space="preserve">Ngoài đội ngũ báo cáo viên của tổ chức Đoàn hiện nay, Thành Đoàn cũng tăng cường mời các báo cáo viên là các chuyên gia trên lĩnh vực Tuyên giáo, các giảng viên thuộc chuyên ngành Luật, Lịch sử Đảng, tư tưởng Hồ Chí Minh, Tâm lý học…, các nhà lão thành cách mạng, chính trị gia, cựu cán bộ Đoàn… tham gia báo cáo các chuyên đề liên quan. </w:t>
      </w:r>
      <w:r w:rsidRPr="006B2FB4">
        <w:rPr>
          <w:bCs/>
          <w:color w:val="000000"/>
        </w:rPr>
        <w:t>Đồng thời, Thành Đoàn chỉ đạo toàn cơ sở Đoàn phải thường xuyên nắm bắt thông tin trên mạng internet, kịp thời báo cáo về Đoàn cấp trên và tham gia giải quyết, xử lý điểm nóng khi được yêu cầu.</w:t>
      </w:r>
    </w:p>
    <w:p w:rsidR="009D3689" w:rsidRPr="006B2FB4" w:rsidRDefault="009D3689" w:rsidP="009D3689">
      <w:pPr>
        <w:ind w:firstLine="567"/>
        <w:jc w:val="both"/>
        <w:rPr>
          <w:bCs/>
          <w:color w:val="000000"/>
        </w:rPr>
      </w:pPr>
    </w:p>
    <w:p w:rsidR="009D3689" w:rsidRPr="006B2FB4" w:rsidRDefault="009D3689" w:rsidP="009D3689">
      <w:pPr>
        <w:jc w:val="both"/>
        <w:rPr>
          <w:b/>
          <w:color w:val="000000"/>
        </w:rPr>
      </w:pPr>
      <w:r w:rsidRPr="006B2FB4">
        <w:rPr>
          <w:b/>
          <w:color w:val="000000"/>
        </w:rPr>
        <w:t>II. NHẬN XÉT – ĐÁNH GIÁ:</w:t>
      </w:r>
    </w:p>
    <w:p w:rsidR="009D3689" w:rsidRPr="006B2FB4" w:rsidRDefault="009D3689" w:rsidP="009D3689">
      <w:pPr>
        <w:ind w:firstLine="540"/>
        <w:jc w:val="both"/>
        <w:rPr>
          <w:b/>
          <w:color w:val="000000"/>
        </w:rPr>
      </w:pPr>
      <w:r w:rsidRPr="006B2FB4">
        <w:rPr>
          <w:b/>
          <w:color w:val="000000"/>
        </w:rPr>
        <w:t>1. Mặt mạnh:</w:t>
      </w:r>
    </w:p>
    <w:p w:rsidR="009D3689" w:rsidRPr="006B2FB4" w:rsidRDefault="009D3689" w:rsidP="009D3689">
      <w:pPr>
        <w:ind w:firstLine="540"/>
        <w:jc w:val="both"/>
        <w:rPr>
          <w:color w:val="000000"/>
        </w:rPr>
      </w:pPr>
      <w:r w:rsidRPr="006B2FB4">
        <w:rPr>
          <w:color w:val="000000"/>
        </w:rPr>
        <w:t xml:space="preserve">- Cuộc vận động “Tuổi trẻ Việt Nam học tập và làm theo lời Bác” được quan tâm đẩy mạnh, tuyên truyền sâu rộng và đa dạng hình thức tổ chức, thực hiện </w:t>
      </w:r>
      <w:r w:rsidRPr="006B2FB4">
        <w:rPr>
          <w:i/>
          <w:color w:val="000000"/>
        </w:rPr>
        <w:t>(theo kết quả khảo sát đoàn viên thanh niên thành phố, có 90.9% đoàn viên, thanh niên tham gia hưởng ứng).</w:t>
      </w:r>
      <w:r w:rsidRPr="006B2FB4">
        <w:rPr>
          <w:color w:val="000000"/>
        </w:rPr>
        <w:t xml:space="preserve"> Nhiều công trình, sản phẩm, sáng kiến hiệu quả “làm theo lời Bác” được phát huy, thực hiện. Công tác tuyên dương, nhân rộng điển hình từ Cuộc vận động cũng như việc tuyên dương các danh hiệu khác được duy trì thường xuyên. </w:t>
      </w:r>
    </w:p>
    <w:p w:rsidR="009D3689" w:rsidRPr="006B2FB4" w:rsidRDefault="009D3689" w:rsidP="009D3689">
      <w:pPr>
        <w:ind w:firstLine="540"/>
        <w:jc w:val="both"/>
        <w:rPr>
          <w:color w:val="000000"/>
        </w:rPr>
      </w:pPr>
      <w:r w:rsidRPr="006B2FB4">
        <w:rPr>
          <w:color w:val="000000"/>
        </w:rPr>
        <w:t>-  Các nội dung của công tác giáo dục được triển khai thực hiện tương đối đồng đều. Thành Đoàn phát huy tốt vai trò, chức năng của các đơn vị sự nghiệp trong việc giáo dục đoàn viên, thanh niên, thiếu nhi thành phố; đặc biệt là các hoạt động xã hội hóa nhằm nâng cao hiệu quả công tác giáo dục của Đoàn. Một số chỉ tiêu về xây dựng mới các thiết chế văn hóa, giáo dục của Đoàn được tập trung thực hiện và hoàn thành.</w:t>
      </w:r>
    </w:p>
    <w:p w:rsidR="009D3689" w:rsidRPr="006B2FB4" w:rsidRDefault="009D3689" w:rsidP="009D3689">
      <w:pPr>
        <w:ind w:firstLine="540"/>
        <w:jc w:val="both"/>
        <w:rPr>
          <w:color w:val="000000"/>
        </w:rPr>
      </w:pPr>
      <w:r w:rsidRPr="006B2FB4">
        <w:rPr>
          <w:color w:val="000000"/>
        </w:rPr>
        <w:t xml:space="preserve">- Công tác giáo dục chính trị tư tưởng, nhất là nâng cao nhận thức về bảo vệ chủ quyền biên giới, hải đảo, bồi dưỡng lòng yêu </w:t>
      </w:r>
      <w:r w:rsidRPr="006B2FB4">
        <w:rPr>
          <w:color w:val="000000"/>
        </w:rPr>
        <w:lastRenderedPageBreak/>
        <w:t>nước trong giới trẻ được quan tâm thường xuyên. Công tác tập huấn cán bộ làm công tác Tuyên giáo được đầu tư, tập trung vào các kỹ năng cần thiết cho cán bộ Đoàn phụ trách mảng.</w:t>
      </w:r>
    </w:p>
    <w:p w:rsidR="009D3689" w:rsidRDefault="009D3689" w:rsidP="009D3689">
      <w:pPr>
        <w:ind w:firstLine="540"/>
        <w:jc w:val="both"/>
        <w:rPr>
          <w:color w:val="000000"/>
        </w:rPr>
      </w:pPr>
      <w:r w:rsidRPr="006B2FB4">
        <w:rPr>
          <w:color w:val="000000"/>
        </w:rPr>
        <w:t>- Có sự đổi mới phương thức tổ chức một số hội thi cấp thành chuyên nghiệp hơn và ứng dụng công nghệ thông tin trong tổ chức hoạt động; cụ thể hóa các tiêu chí của Cuộc vận động “4 xây, 3 chống”; xây dựng các chuẩn mực đạo đức và định hướng nội dung cụ thể học theo gương Bác trong từng đối tượng đoàn viên, thanh niên, thiếu nhi</w:t>
      </w:r>
      <w:r>
        <w:rPr>
          <w:color w:val="000000"/>
        </w:rPr>
        <w:t>.</w:t>
      </w:r>
    </w:p>
    <w:p w:rsidR="009D3689" w:rsidRPr="006B2FB4" w:rsidRDefault="009D3689" w:rsidP="009D3689">
      <w:pPr>
        <w:ind w:firstLine="540"/>
        <w:jc w:val="both"/>
        <w:rPr>
          <w:color w:val="000000"/>
        </w:rPr>
      </w:pPr>
    </w:p>
    <w:p w:rsidR="009D3689" w:rsidRPr="006B2FB4" w:rsidRDefault="009D3689" w:rsidP="009D3689">
      <w:pPr>
        <w:ind w:firstLine="540"/>
        <w:jc w:val="both"/>
        <w:rPr>
          <w:b/>
          <w:color w:val="000000"/>
        </w:rPr>
      </w:pPr>
      <w:r w:rsidRPr="006B2FB4">
        <w:rPr>
          <w:b/>
          <w:color w:val="000000"/>
        </w:rPr>
        <w:t>2. Hạn chế:</w:t>
      </w:r>
    </w:p>
    <w:p w:rsidR="009D3689" w:rsidRPr="006B2FB4" w:rsidRDefault="009D3689" w:rsidP="009D3689">
      <w:pPr>
        <w:ind w:firstLine="540"/>
        <w:jc w:val="both"/>
        <w:rPr>
          <w:color w:val="000000"/>
        </w:rPr>
      </w:pPr>
      <w:r w:rsidRPr="006B2FB4">
        <w:rPr>
          <w:b/>
          <w:color w:val="000000"/>
        </w:rPr>
        <w:t>-</w:t>
      </w:r>
      <w:r w:rsidRPr="006B2FB4">
        <w:rPr>
          <w:color w:val="000000"/>
        </w:rPr>
        <w:t xml:space="preserve"> Trong việc thực hiện Cuộc vận động “Tuổi trẻ Việt </w:t>
      </w:r>
      <w:smartTag w:uri="urn:schemas-microsoft-com:office:smarttags" w:element="place">
        <w:smartTag w:uri="urn:schemas-microsoft-com:office:smarttags" w:element="country-region">
          <w:r w:rsidRPr="006B2FB4">
            <w:rPr>
              <w:color w:val="000000"/>
            </w:rPr>
            <w:t>Nam</w:t>
          </w:r>
        </w:smartTag>
      </w:smartTag>
      <w:r w:rsidRPr="006B2FB4">
        <w:rPr>
          <w:color w:val="000000"/>
        </w:rPr>
        <w:t xml:space="preserve"> học tập và làm theo lời Bác”, các cơ sở Đoàn, đoàn viên chưa kết hợp chặt chẽ các giải pháp, việc làm thiết thực trong thực hiện cuộc vận động với chương trình Rèn luyện đoàn viên. Một bộ phận thanh niên khác ngoài tổ chức Đoàn, Hội chưa được tiếp cận với Cuộc vận động. Công tác tuyên dương, nhân rộng điển hình tại một số cơ sở Đoàn chưa được duy trì thường xuyên.</w:t>
      </w:r>
    </w:p>
    <w:p w:rsidR="009D3689" w:rsidRPr="006B2FB4" w:rsidRDefault="009D3689" w:rsidP="009D3689">
      <w:pPr>
        <w:ind w:firstLine="540"/>
        <w:jc w:val="both"/>
        <w:rPr>
          <w:color w:val="000000"/>
        </w:rPr>
      </w:pPr>
      <w:r w:rsidRPr="006B2FB4">
        <w:rPr>
          <w:color w:val="000000"/>
        </w:rPr>
        <w:t>- Chưa đa dạng các giải pháp, hình thức tuyên truyền sâu về giáo dục pháp luật đến đoàn viên thanh niên một cách hiệu quả.</w:t>
      </w:r>
    </w:p>
    <w:p w:rsidR="009D3689" w:rsidRPr="006B2FB4" w:rsidRDefault="009D3689" w:rsidP="009D3689">
      <w:pPr>
        <w:ind w:firstLine="540"/>
        <w:jc w:val="both"/>
        <w:rPr>
          <w:color w:val="000000"/>
        </w:rPr>
      </w:pPr>
      <w:r w:rsidRPr="006B2FB4">
        <w:rPr>
          <w:color w:val="000000"/>
        </w:rPr>
        <w:t xml:space="preserve">- Việc xây dựng các giải pháp đối với một số nội dung mới, khó trong thực hiện công tác giáo dục còn lúng túng, chậm triển khai, thực hiện. </w:t>
      </w:r>
    </w:p>
    <w:p w:rsidR="009D3689" w:rsidRPr="006B2FB4" w:rsidRDefault="009D3689" w:rsidP="009D3689">
      <w:pPr>
        <w:ind w:firstLine="540"/>
        <w:jc w:val="both"/>
        <w:rPr>
          <w:color w:val="000000"/>
        </w:rPr>
      </w:pPr>
      <w:r w:rsidRPr="006B2FB4">
        <w:rPr>
          <w:color w:val="000000"/>
        </w:rPr>
        <w:t xml:space="preserve">- Một số nội dung, hoạt động chưa kịp thời sơ kết, tổng kết, rút kinh nghiệm và định hướng thực hiện trong giai đoạn tiếp theo, dẫn đến tiến độ, hiệu quả triển khai bị ảnh hưởng. </w:t>
      </w:r>
    </w:p>
    <w:p w:rsidR="009D3689" w:rsidRPr="006B2FB4" w:rsidRDefault="009D3689" w:rsidP="009D3689">
      <w:pPr>
        <w:ind w:firstLine="540"/>
        <w:jc w:val="both"/>
        <w:rPr>
          <w:color w:val="000000"/>
        </w:rPr>
      </w:pPr>
      <w:r w:rsidRPr="006B2FB4">
        <w:rPr>
          <w:color w:val="000000"/>
        </w:rPr>
        <w:t>- Đội ngũ cán bộ làm công tác Tuyên giáo cơ sở thường xuyên biến động, thay đổi, không có tính ổn định, do vậy ảnh hưởng đến chất lượng, hiệu quả công tác tập huấn, thực hiện nhiệm vụ ở cơ sở. Việc củng cố đội ngũ báo cáo viên, tuyên truyền viên chưa thực hiện hiệu quả.</w:t>
      </w:r>
    </w:p>
    <w:p w:rsidR="009D3689" w:rsidRPr="006B2FB4" w:rsidRDefault="009D3689" w:rsidP="009D3689">
      <w:pPr>
        <w:ind w:firstLine="720"/>
        <w:jc w:val="both"/>
        <w:rPr>
          <w:color w:val="000000"/>
          <w:sz w:val="12"/>
          <w:szCs w:val="14"/>
        </w:rPr>
      </w:pPr>
    </w:p>
    <w:p w:rsidR="009D3689" w:rsidRPr="006B2FB4" w:rsidRDefault="009D3689" w:rsidP="009D3689">
      <w:pPr>
        <w:ind w:firstLine="540"/>
        <w:jc w:val="both"/>
        <w:rPr>
          <w:b/>
          <w:bCs/>
          <w:color w:val="000000"/>
        </w:rPr>
      </w:pPr>
      <w:r w:rsidRPr="006B2FB4">
        <w:rPr>
          <w:b/>
          <w:bCs/>
          <w:color w:val="000000"/>
        </w:rPr>
        <w:t>3. Bài học kinh nghiệm:</w:t>
      </w:r>
    </w:p>
    <w:p w:rsidR="009D3689" w:rsidRPr="006B2FB4" w:rsidRDefault="009D3689" w:rsidP="009D3689">
      <w:pPr>
        <w:ind w:firstLine="720"/>
        <w:jc w:val="both"/>
        <w:rPr>
          <w:color w:val="000000"/>
        </w:rPr>
      </w:pPr>
      <w:r w:rsidRPr="006B2FB4">
        <w:rPr>
          <w:color w:val="000000"/>
        </w:rPr>
        <w:t>- Phải tận dụng triệt để, kịp thời các sự kiện chính trị, lịch sử và các vấn đề khác để tăng cường công tác tuyên truyền, tổ chức hoạt động trong công tác giáo dục.</w:t>
      </w:r>
    </w:p>
    <w:p w:rsidR="009D3689" w:rsidRPr="006B2FB4" w:rsidRDefault="009D3689" w:rsidP="009D3689">
      <w:pPr>
        <w:ind w:firstLine="720"/>
        <w:jc w:val="both"/>
        <w:rPr>
          <w:color w:val="000000"/>
        </w:rPr>
      </w:pPr>
      <w:r w:rsidRPr="006B2FB4">
        <w:rPr>
          <w:color w:val="000000"/>
        </w:rPr>
        <w:lastRenderedPageBreak/>
        <w:t>- Cần tăng cường công tác phối hợp với các đơn vị liên quan, đổi mới hình thức, phương pháp trong tổ chức hoạt động giáo dục, đặc biệt là công tác tuyên truyền, giáo dục, phổ biến kiến thức pháp luật trong thanh thiếu nhi.</w:t>
      </w:r>
    </w:p>
    <w:p w:rsidR="009D3689" w:rsidRPr="006B2FB4" w:rsidRDefault="009D3689" w:rsidP="009D3689">
      <w:pPr>
        <w:ind w:firstLine="720"/>
        <w:jc w:val="both"/>
        <w:rPr>
          <w:color w:val="000000"/>
        </w:rPr>
      </w:pPr>
      <w:r w:rsidRPr="006B2FB4">
        <w:rPr>
          <w:color w:val="000000"/>
        </w:rPr>
        <w:t>- Cần thường xuyên sơ kết, tổng kết các nội dung để kịp thời tháo gỡ những vướng mắc trong quá trình tổ chức thực hiện.</w:t>
      </w:r>
    </w:p>
    <w:p w:rsidR="009D3689" w:rsidRPr="006B2FB4" w:rsidRDefault="009D3689" w:rsidP="009D3689">
      <w:pPr>
        <w:jc w:val="both"/>
        <w:rPr>
          <w:b/>
          <w:bCs/>
          <w:color w:val="000000"/>
        </w:rPr>
      </w:pPr>
    </w:p>
    <w:p w:rsidR="009D3689" w:rsidRPr="008831BA" w:rsidRDefault="009D3689" w:rsidP="009D3689">
      <w:pPr>
        <w:jc w:val="both"/>
        <w:rPr>
          <w:b/>
          <w:bCs/>
          <w:color w:val="000000"/>
          <w:spacing w:val="-6"/>
        </w:rPr>
      </w:pPr>
      <w:r w:rsidRPr="008831BA">
        <w:rPr>
          <w:b/>
          <w:bCs/>
          <w:color w:val="000000"/>
          <w:spacing w:val="-6"/>
        </w:rPr>
        <w:t>III. MỘT SỐ NHIỆM VỤ TRỌNG TÂM THỰC HIỆN CÔNG TÁC GIÁO DỤC CỦA ĐOÀN, GIAI ĐOẠN 2012 – 2017:</w:t>
      </w:r>
    </w:p>
    <w:p w:rsidR="009D3689" w:rsidRPr="006B2FB4" w:rsidRDefault="009D3689" w:rsidP="00AD07B8">
      <w:pPr>
        <w:numPr>
          <w:ilvl w:val="0"/>
          <w:numId w:val="4"/>
        </w:numPr>
        <w:suppressAutoHyphens/>
        <w:ind w:left="0" w:firstLine="480"/>
        <w:jc w:val="both"/>
        <w:rPr>
          <w:bCs/>
          <w:color w:val="000000"/>
        </w:rPr>
      </w:pPr>
      <w:r w:rsidRPr="006B2FB4">
        <w:rPr>
          <w:bCs/>
          <w:color w:val="000000"/>
        </w:rPr>
        <w:t xml:space="preserve">Tiếp tục đẩy mạnh việc học tập tư tưởng, tấm gương đạo đức và phong cách Hồ Chí Minh trong cán bộ Đoàn, đoàn viên, thanh niên, trong đó tập trung những giải pháp học tập đạo đức, phong cách Hồ Chí Minh theo các tiêu chí cụ thể ở từng đối tượng. Nêu cao sự gương mẫu, tiên phong của cán bộ Đoàn. </w:t>
      </w:r>
    </w:p>
    <w:p w:rsidR="009D3689" w:rsidRPr="006B2FB4" w:rsidRDefault="009D3689" w:rsidP="00AD07B8">
      <w:pPr>
        <w:numPr>
          <w:ilvl w:val="0"/>
          <w:numId w:val="4"/>
        </w:numPr>
        <w:suppressAutoHyphens/>
        <w:ind w:left="0" w:firstLine="480"/>
        <w:jc w:val="both"/>
        <w:rPr>
          <w:bCs/>
          <w:color w:val="000000"/>
        </w:rPr>
      </w:pPr>
      <w:r w:rsidRPr="006B2FB4">
        <w:rPr>
          <w:bCs/>
          <w:color w:val="000000"/>
        </w:rPr>
        <w:t>Tăng cường công tác truyền thông về hình ảnh và hoạt động của tổ chức Đoàn.</w:t>
      </w:r>
    </w:p>
    <w:p w:rsidR="009D3689" w:rsidRPr="006B2FB4" w:rsidRDefault="009D3689" w:rsidP="00AD07B8">
      <w:pPr>
        <w:numPr>
          <w:ilvl w:val="0"/>
          <w:numId w:val="4"/>
        </w:numPr>
        <w:suppressAutoHyphens/>
        <w:ind w:left="0" w:firstLine="480"/>
        <w:jc w:val="both"/>
        <w:rPr>
          <w:bCs/>
          <w:color w:val="000000"/>
        </w:rPr>
      </w:pPr>
      <w:r w:rsidRPr="006B2FB4">
        <w:rPr>
          <w:bCs/>
          <w:color w:val="000000"/>
        </w:rPr>
        <w:t xml:space="preserve">Đổi mới, nâng chất các nội dung, phương thức tổ chức các hoạt động giáo dục chính trị tư tưởng, truyền thống, đạo đức, lối sống. Chú ý phương pháp nắm bắt nhu cầu từng đối tượng thanh niên để chỉ đạo, định hướng và thiết kế các hoạt động giáo dục phù hợp.  </w:t>
      </w:r>
    </w:p>
    <w:p w:rsidR="009D3689" w:rsidRPr="006B2FB4" w:rsidRDefault="009D3689" w:rsidP="00AD07B8">
      <w:pPr>
        <w:numPr>
          <w:ilvl w:val="0"/>
          <w:numId w:val="4"/>
        </w:numPr>
        <w:suppressAutoHyphens/>
        <w:ind w:left="0" w:firstLine="480"/>
        <w:jc w:val="both"/>
        <w:rPr>
          <w:bCs/>
          <w:color w:val="000000"/>
        </w:rPr>
      </w:pPr>
      <w:r w:rsidRPr="006B2FB4">
        <w:rPr>
          <w:bCs/>
          <w:color w:val="000000"/>
        </w:rPr>
        <w:t>Tăng tính chính trị của tổ chức Đoàn, của đoàn viên trong giáo dục chính trị tư tưởng. Tiếp tục thực hiện Cuộc vận động “4 xây, 3 chống” thông qua việc chọn lọc và tổ chức mẫu các Ngày hội, hội thi hưởng ứng Cuộc vận động; kết hợp giữa yếu tố “xây” và “chống”.</w:t>
      </w:r>
    </w:p>
    <w:p w:rsidR="009D3689" w:rsidRPr="006B2FB4" w:rsidRDefault="009D3689" w:rsidP="00AD07B8">
      <w:pPr>
        <w:numPr>
          <w:ilvl w:val="0"/>
          <w:numId w:val="4"/>
        </w:numPr>
        <w:suppressAutoHyphens/>
        <w:ind w:left="0" w:firstLine="480"/>
        <w:jc w:val="both"/>
        <w:rPr>
          <w:bCs/>
          <w:color w:val="000000"/>
        </w:rPr>
      </w:pPr>
      <w:r w:rsidRPr="006B2FB4">
        <w:rPr>
          <w:bCs/>
          <w:color w:val="000000"/>
        </w:rPr>
        <w:t>Hoàn thành tốt việc chỉ đạo, triển khai học tập 6 bài Lý luận chính trị theo chương trình mới.</w:t>
      </w:r>
    </w:p>
    <w:p w:rsidR="009D3689" w:rsidRPr="006B2FB4" w:rsidRDefault="009D3689" w:rsidP="00AD07B8">
      <w:pPr>
        <w:numPr>
          <w:ilvl w:val="0"/>
          <w:numId w:val="4"/>
        </w:numPr>
        <w:suppressAutoHyphens/>
        <w:ind w:left="0" w:firstLine="480"/>
        <w:jc w:val="both"/>
        <w:rPr>
          <w:bCs/>
          <w:color w:val="000000"/>
        </w:rPr>
      </w:pPr>
      <w:r w:rsidRPr="006B2FB4">
        <w:rPr>
          <w:bCs/>
          <w:color w:val="000000"/>
        </w:rPr>
        <w:t>Phát huy những mô hình, giải pháp, cách làm hiệu quả trong thực hiện công tác tuyên truyền, giáo dục pháp luật thời gian qua. Tăng cường phối hợp với Hội đồng tuyên truyền phổ biến pháp luật thành phố, các đơn vị trong và ngoài tổ chức Đoàn… trong thực hiện công tác tuyên truyền, giáo dục pháp luật nói riêng, công tác giáo dục nói chung.</w:t>
      </w:r>
    </w:p>
    <w:p w:rsidR="009D3689" w:rsidRPr="006B2FB4" w:rsidRDefault="009D3689" w:rsidP="00AD07B8">
      <w:pPr>
        <w:numPr>
          <w:ilvl w:val="0"/>
          <w:numId w:val="4"/>
        </w:numPr>
        <w:suppressAutoHyphens/>
        <w:ind w:left="0" w:firstLine="480"/>
        <w:jc w:val="both"/>
        <w:rPr>
          <w:bCs/>
          <w:color w:val="000000"/>
        </w:rPr>
      </w:pPr>
      <w:r w:rsidRPr="006B2FB4">
        <w:rPr>
          <w:bCs/>
          <w:color w:val="000000"/>
        </w:rPr>
        <w:lastRenderedPageBreak/>
        <w:t>Củng cố, xây dựng đội hình cộng tác viên, chuyên gia hỗ trợ công tác Tuyên giáo. Xây dựng lực lượng báo cáo viên, tuyên truyền viên của tổ chức Đoàn cấp thành và cơ sở.</w:t>
      </w:r>
    </w:p>
    <w:p w:rsidR="009D3689" w:rsidRPr="006B2FB4" w:rsidRDefault="009D3689" w:rsidP="00AD07B8">
      <w:pPr>
        <w:numPr>
          <w:ilvl w:val="0"/>
          <w:numId w:val="4"/>
        </w:numPr>
        <w:suppressAutoHyphens/>
        <w:ind w:left="0" w:firstLine="480"/>
        <w:jc w:val="both"/>
        <w:rPr>
          <w:bCs/>
          <w:color w:val="000000"/>
        </w:rPr>
      </w:pPr>
      <w:r w:rsidRPr="006B2FB4">
        <w:rPr>
          <w:bCs/>
          <w:color w:val="000000"/>
        </w:rPr>
        <w:t>Tiếp tục chỉ đạo các đơn vị doanh nghiệp, sự nghiệp của Đoàn thực hiện tốt nhiệm vụ, chức năng của mình, góp phần nâng cao hiệu quả công tác giáo dục. Thành Đoàn tập trung hoàn thành các dự án, công trình lớn nhằm đảm bảo những thiết chế, cơ sở vật chất phục vụ công tác giáo dục đoàn viên, thanh thiếu nhi.</w:t>
      </w:r>
    </w:p>
    <w:p w:rsidR="009D3689" w:rsidRPr="006B2FB4" w:rsidRDefault="009D3689" w:rsidP="009D3689">
      <w:pPr>
        <w:ind w:left="153" w:firstLine="567"/>
        <w:jc w:val="both"/>
        <w:rPr>
          <w:color w:val="000000"/>
          <w:sz w:val="18"/>
        </w:rPr>
      </w:pPr>
    </w:p>
    <w:p w:rsidR="009D3689" w:rsidRPr="006B2FB4" w:rsidRDefault="009D3689" w:rsidP="009D3689">
      <w:pPr>
        <w:ind w:left="153" w:firstLine="567"/>
        <w:jc w:val="both"/>
        <w:rPr>
          <w:b/>
          <w:color w:val="000000"/>
        </w:rPr>
      </w:pPr>
      <w:r w:rsidRPr="006B2FB4">
        <w:rPr>
          <w:color w:val="000000"/>
        </w:rPr>
        <w:t>Trên đây là báo cáo Nghị quyết 08/NQ-BCH của Ban Thường vụ Thành Đoàn về việc thực hiện công tác giáo dục của Đoàn giai đoạn 2009 – 2012 và phương hướng thực hiện trong giai đoạn 2012-2017.</w:t>
      </w:r>
    </w:p>
    <w:p w:rsidR="009D3689" w:rsidRPr="006B2FB4" w:rsidRDefault="009D3689" w:rsidP="009D3689">
      <w:pPr>
        <w:jc w:val="both"/>
        <w:rPr>
          <w:color w:val="000000"/>
          <w:sz w:val="18"/>
        </w:rPr>
      </w:pPr>
    </w:p>
    <w:p w:rsidR="009D3689" w:rsidRPr="006B2FB4" w:rsidRDefault="009D3689" w:rsidP="009D3689">
      <w:pPr>
        <w:tabs>
          <w:tab w:val="center" w:pos="3780"/>
        </w:tabs>
        <w:rPr>
          <w:b/>
          <w:color w:val="000000"/>
        </w:rPr>
      </w:pPr>
      <w:r w:rsidRPr="006B2FB4">
        <w:rPr>
          <w:b/>
          <w:color w:val="000000"/>
        </w:rPr>
        <w:tab/>
        <w:t>TM. BTV THÀNH ĐOÀN</w:t>
      </w:r>
    </w:p>
    <w:p w:rsidR="009D3689" w:rsidRPr="006B2FB4" w:rsidRDefault="009D3689" w:rsidP="009D3689">
      <w:pPr>
        <w:tabs>
          <w:tab w:val="center" w:pos="3780"/>
        </w:tabs>
        <w:jc w:val="both"/>
        <w:rPr>
          <w:color w:val="000000"/>
        </w:rPr>
      </w:pPr>
      <w:r w:rsidRPr="006B2FB4">
        <w:rPr>
          <w:b/>
          <w:color w:val="000000"/>
        </w:rPr>
        <w:tab/>
      </w:r>
      <w:r w:rsidRPr="006B2FB4">
        <w:rPr>
          <w:color w:val="000000"/>
        </w:rPr>
        <w:t xml:space="preserve">BÍ THƯ </w:t>
      </w:r>
    </w:p>
    <w:p w:rsidR="009D3689" w:rsidRPr="006B2FB4" w:rsidRDefault="009D3689" w:rsidP="009D3689">
      <w:pPr>
        <w:tabs>
          <w:tab w:val="center" w:pos="3780"/>
        </w:tabs>
        <w:jc w:val="both"/>
        <w:rPr>
          <w:b/>
          <w:color w:val="000000"/>
        </w:rPr>
      </w:pPr>
    </w:p>
    <w:p w:rsidR="009D3689" w:rsidRPr="006B2FB4" w:rsidRDefault="009D3689" w:rsidP="009D3689">
      <w:pPr>
        <w:tabs>
          <w:tab w:val="center" w:pos="3780"/>
        </w:tabs>
        <w:jc w:val="both"/>
        <w:rPr>
          <w:i/>
          <w:color w:val="000000"/>
        </w:rPr>
      </w:pPr>
      <w:r w:rsidRPr="006B2FB4">
        <w:rPr>
          <w:b/>
          <w:color w:val="000000"/>
        </w:rPr>
        <w:tab/>
      </w:r>
      <w:r w:rsidRPr="006B2FB4">
        <w:rPr>
          <w:i/>
          <w:color w:val="000000"/>
        </w:rPr>
        <w:t>(Đã ký)</w:t>
      </w:r>
    </w:p>
    <w:p w:rsidR="009D3689" w:rsidRPr="006B2FB4" w:rsidRDefault="009D3689" w:rsidP="009D3689">
      <w:pPr>
        <w:tabs>
          <w:tab w:val="center" w:pos="3780"/>
        </w:tabs>
        <w:jc w:val="both"/>
        <w:rPr>
          <w:b/>
          <w:color w:val="000000"/>
        </w:rPr>
      </w:pPr>
    </w:p>
    <w:p w:rsidR="009D3689" w:rsidRPr="006B2FB4" w:rsidRDefault="009D3689" w:rsidP="009D3689">
      <w:pPr>
        <w:tabs>
          <w:tab w:val="center" w:pos="3780"/>
        </w:tabs>
        <w:jc w:val="both"/>
      </w:pPr>
      <w:r w:rsidRPr="006B2FB4">
        <w:rPr>
          <w:b/>
          <w:color w:val="000000"/>
        </w:rPr>
        <w:tab/>
        <w:t>Nguyễn Văn Hiếu</w:t>
      </w:r>
    </w:p>
    <w:p w:rsidR="009D3689" w:rsidRPr="006B2FB4" w:rsidRDefault="009D3689" w:rsidP="009D3689"/>
    <w:p w:rsidR="009D3689" w:rsidRPr="006B2FB4" w:rsidRDefault="009D3689" w:rsidP="009D3689">
      <w:pPr>
        <w:jc w:val="center"/>
        <w:rPr>
          <w:b/>
        </w:rPr>
      </w:pPr>
      <w:r w:rsidRPr="006B2FB4">
        <w:br w:type="page"/>
      </w:r>
      <w:r w:rsidRPr="006B2FB4">
        <w:rPr>
          <w:b/>
        </w:rPr>
        <w:lastRenderedPageBreak/>
        <w:t>PHỤ LỤC</w:t>
      </w:r>
    </w:p>
    <w:p w:rsidR="009D3689" w:rsidRPr="006B2FB4" w:rsidRDefault="009D3689" w:rsidP="009D3689">
      <w:pPr>
        <w:jc w:val="center"/>
        <w:rPr>
          <w:b/>
          <w:color w:val="000000"/>
        </w:rPr>
      </w:pPr>
      <w:r w:rsidRPr="006B2FB4">
        <w:rPr>
          <w:b/>
          <w:color w:val="000000"/>
        </w:rPr>
        <w:t>Kết quả thực hiện một số chỉ tiêu của Nghị quyết</w:t>
      </w:r>
    </w:p>
    <w:p w:rsidR="009D3689" w:rsidRPr="006B2FB4" w:rsidRDefault="009D3689" w:rsidP="009D3689">
      <w:pPr>
        <w:jc w:val="center"/>
        <w:rPr>
          <w:b/>
          <w:color w:val="000000"/>
        </w:rPr>
      </w:pPr>
    </w:p>
    <w:tbl>
      <w:tblPr>
        <w:tblW w:w="6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874"/>
        <w:gridCol w:w="2244"/>
      </w:tblGrid>
      <w:tr w:rsidR="009D3689" w:rsidRPr="006B2FB4">
        <w:tc>
          <w:tcPr>
            <w:tcW w:w="648" w:type="dxa"/>
            <w:shd w:val="clear" w:color="auto" w:fill="auto"/>
          </w:tcPr>
          <w:p w:rsidR="009D3689" w:rsidRPr="006B2FB4" w:rsidRDefault="009D3689" w:rsidP="00971F5A">
            <w:pPr>
              <w:jc w:val="center"/>
              <w:rPr>
                <w:b/>
                <w:color w:val="000000"/>
                <w:sz w:val="22"/>
              </w:rPr>
            </w:pPr>
            <w:r w:rsidRPr="006B2FB4">
              <w:rPr>
                <w:b/>
                <w:color w:val="000000"/>
                <w:sz w:val="22"/>
              </w:rPr>
              <w:t>STT</w:t>
            </w:r>
          </w:p>
        </w:tc>
        <w:tc>
          <w:tcPr>
            <w:tcW w:w="2700" w:type="dxa"/>
            <w:shd w:val="clear" w:color="auto" w:fill="auto"/>
          </w:tcPr>
          <w:p w:rsidR="009D3689" w:rsidRPr="006B2FB4" w:rsidRDefault="009D3689" w:rsidP="00971F5A">
            <w:pPr>
              <w:jc w:val="center"/>
              <w:rPr>
                <w:b/>
                <w:color w:val="000000"/>
                <w:sz w:val="22"/>
              </w:rPr>
            </w:pPr>
            <w:r w:rsidRPr="006B2FB4">
              <w:rPr>
                <w:b/>
                <w:color w:val="000000"/>
                <w:sz w:val="22"/>
              </w:rPr>
              <w:t>NỘI DUNG</w:t>
            </w:r>
          </w:p>
        </w:tc>
        <w:tc>
          <w:tcPr>
            <w:tcW w:w="874" w:type="dxa"/>
            <w:shd w:val="clear" w:color="auto" w:fill="auto"/>
          </w:tcPr>
          <w:p w:rsidR="009D3689" w:rsidRPr="006B2FB4" w:rsidRDefault="009D3689" w:rsidP="00971F5A">
            <w:pPr>
              <w:jc w:val="center"/>
              <w:rPr>
                <w:b/>
                <w:color w:val="000000"/>
                <w:sz w:val="20"/>
              </w:rPr>
            </w:pPr>
            <w:r w:rsidRPr="006B2FB4">
              <w:rPr>
                <w:b/>
                <w:color w:val="000000"/>
                <w:sz w:val="20"/>
              </w:rPr>
              <w:t>CHỈ TIÊU</w:t>
            </w:r>
          </w:p>
          <w:p w:rsidR="009D3689" w:rsidRPr="006B2FB4" w:rsidRDefault="009D3689" w:rsidP="00971F5A">
            <w:pPr>
              <w:jc w:val="center"/>
              <w:rPr>
                <w:b/>
                <w:color w:val="000000"/>
                <w:sz w:val="22"/>
              </w:rPr>
            </w:pPr>
            <w:r w:rsidRPr="006B2FB4">
              <w:rPr>
                <w:b/>
                <w:color w:val="000000"/>
                <w:sz w:val="20"/>
              </w:rPr>
              <w:t>PHẤN ĐẤU</w:t>
            </w:r>
          </w:p>
        </w:tc>
        <w:tc>
          <w:tcPr>
            <w:tcW w:w="2244" w:type="dxa"/>
            <w:shd w:val="clear" w:color="auto" w:fill="auto"/>
          </w:tcPr>
          <w:p w:rsidR="009D3689" w:rsidRPr="006B2FB4" w:rsidRDefault="009D3689" w:rsidP="00971F5A">
            <w:pPr>
              <w:jc w:val="center"/>
              <w:rPr>
                <w:b/>
                <w:color w:val="000000"/>
                <w:sz w:val="22"/>
              </w:rPr>
            </w:pPr>
            <w:r w:rsidRPr="006B2FB4">
              <w:rPr>
                <w:b/>
                <w:color w:val="000000"/>
                <w:sz w:val="22"/>
              </w:rPr>
              <w:t>KẾT QUẢ</w:t>
            </w:r>
          </w:p>
        </w:tc>
      </w:tr>
      <w:tr w:rsidR="009D3689" w:rsidRPr="006B2FB4">
        <w:tc>
          <w:tcPr>
            <w:tcW w:w="648" w:type="dxa"/>
            <w:shd w:val="clear" w:color="auto" w:fill="auto"/>
          </w:tcPr>
          <w:p w:rsidR="009D3689" w:rsidRPr="006B2FB4" w:rsidRDefault="009D3689" w:rsidP="00971F5A">
            <w:pPr>
              <w:numPr>
                <w:ilvl w:val="0"/>
                <w:numId w:val="6"/>
              </w:numPr>
              <w:jc w:val="center"/>
              <w:rPr>
                <w:color w:val="000000"/>
                <w:sz w:val="22"/>
              </w:rPr>
            </w:pPr>
          </w:p>
        </w:tc>
        <w:tc>
          <w:tcPr>
            <w:tcW w:w="2700" w:type="dxa"/>
            <w:shd w:val="clear" w:color="auto" w:fill="auto"/>
          </w:tcPr>
          <w:p w:rsidR="009D3689" w:rsidRPr="006B2FB4" w:rsidRDefault="009D3689" w:rsidP="00971F5A">
            <w:pPr>
              <w:jc w:val="both"/>
              <w:rPr>
                <w:color w:val="000000"/>
                <w:sz w:val="22"/>
              </w:rPr>
            </w:pPr>
            <w:r w:rsidRPr="006B2FB4">
              <w:rPr>
                <w:color w:val="000000"/>
                <w:sz w:val="22"/>
              </w:rPr>
              <w:t>Quận, huyện Đoàn và tương đương, Đoàn cơ sở, các đơn vị sự nghiệp, doanh nghiệp trực thuộc Thành Đoàn xây dựng trang thông tin điện tử và hoạt động hiệu quả.</w:t>
            </w:r>
          </w:p>
          <w:p w:rsidR="009D3689" w:rsidRPr="006B2FB4" w:rsidRDefault="009D3689" w:rsidP="00971F5A">
            <w:pPr>
              <w:jc w:val="center"/>
              <w:rPr>
                <w:b/>
                <w:color w:val="000000"/>
                <w:sz w:val="22"/>
              </w:rPr>
            </w:pPr>
          </w:p>
        </w:tc>
        <w:tc>
          <w:tcPr>
            <w:tcW w:w="874" w:type="dxa"/>
            <w:shd w:val="clear" w:color="auto" w:fill="auto"/>
          </w:tcPr>
          <w:p w:rsidR="009D3689" w:rsidRPr="006B2FB4" w:rsidRDefault="009D3689" w:rsidP="00971F5A">
            <w:pPr>
              <w:jc w:val="center"/>
              <w:rPr>
                <w:color w:val="000000"/>
                <w:sz w:val="22"/>
              </w:rPr>
            </w:pPr>
            <w:r w:rsidRPr="006B2FB4">
              <w:rPr>
                <w:color w:val="000000"/>
                <w:sz w:val="22"/>
              </w:rPr>
              <w:t>100%</w:t>
            </w:r>
          </w:p>
        </w:tc>
        <w:tc>
          <w:tcPr>
            <w:tcW w:w="2244" w:type="dxa"/>
            <w:shd w:val="clear" w:color="auto" w:fill="auto"/>
          </w:tcPr>
          <w:p w:rsidR="009D3689" w:rsidRPr="006B2FB4" w:rsidRDefault="009D3689" w:rsidP="00971F5A">
            <w:pPr>
              <w:jc w:val="center"/>
              <w:rPr>
                <w:color w:val="000000"/>
                <w:sz w:val="22"/>
              </w:rPr>
            </w:pPr>
            <w:r w:rsidRPr="006B2FB4">
              <w:rPr>
                <w:color w:val="000000"/>
                <w:sz w:val="22"/>
              </w:rPr>
              <w:t xml:space="preserve">56,19% </w:t>
            </w:r>
          </w:p>
          <w:p w:rsidR="009D3689" w:rsidRPr="006B2FB4" w:rsidRDefault="009D3689" w:rsidP="00971F5A">
            <w:pPr>
              <w:jc w:val="both"/>
              <w:rPr>
                <w:color w:val="000000"/>
                <w:sz w:val="22"/>
              </w:rPr>
            </w:pPr>
            <w:r w:rsidRPr="006B2FB4">
              <w:rPr>
                <w:color w:val="000000"/>
                <w:sz w:val="22"/>
              </w:rPr>
              <w:t>68/121 đơn vị có trang thông tin điện tử riêng của Đoàn hoặc có chuyên mục về hoạt động Đoàn trên trang thông tin điện tử của đơn vị (không tính 4 đơn vị LLVT theo quy định không sử dụng Internet ở đơn vị)</w:t>
            </w:r>
          </w:p>
        </w:tc>
      </w:tr>
      <w:tr w:rsidR="009D3689" w:rsidRPr="006B2FB4">
        <w:tc>
          <w:tcPr>
            <w:tcW w:w="648" w:type="dxa"/>
            <w:shd w:val="clear" w:color="auto" w:fill="auto"/>
          </w:tcPr>
          <w:p w:rsidR="009D3689" w:rsidRPr="006B2FB4" w:rsidRDefault="009D3689" w:rsidP="00971F5A">
            <w:pPr>
              <w:numPr>
                <w:ilvl w:val="0"/>
                <w:numId w:val="6"/>
              </w:numPr>
              <w:jc w:val="center"/>
              <w:rPr>
                <w:color w:val="000000"/>
                <w:sz w:val="22"/>
              </w:rPr>
            </w:pPr>
          </w:p>
        </w:tc>
        <w:tc>
          <w:tcPr>
            <w:tcW w:w="2700" w:type="dxa"/>
            <w:shd w:val="clear" w:color="auto" w:fill="auto"/>
          </w:tcPr>
          <w:p w:rsidR="009D3689" w:rsidRPr="006B2FB4" w:rsidRDefault="009D3689" w:rsidP="00971F5A">
            <w:pPr>
              <w:jc w:val="both"/>
              <w:rPr>
                <w:color w:val="000000"/>
                <w:sz w:val="22"/>
              </w:rPr>
            </w:pPr>
            <w:r w:rsidRPr="006B2FB4">
              <w:rPr>
                <w:color w:val="000000"/>
                <w:sz w:val="22"/>
              </w:rPr>
              <w:t>Quận, huyện Đoàn và tương đương, Đoàn cơ sở trực thuộc Thành Đoàn xây dựng được mô hình hiệu quả hoặc tổ chức được đội hình rèn luyện kỹ năng thực hành xã hội, kỹ năng bổ trợ học tập, nghề nghiệp… cho đoàn viên, thanh thiếu nhi.</w:t>
            </w:r>
          </w:p>
        </w:tc>
        <w:tc>
          <w:tcPr>
            <w:tcW w:w="874" w:type="dxa"/>
            <w:shd w:val="clear" w:color="auto" w:fill="auto"/>
          </w:tcPr>
          <w:p w:rsidR="009D3689" w:rsidRPr="006B2FB4" w:rsidRDefault="009D3689" w:rsidP="00971F5A">
            <w:pPr>
              <w:jc w:val="center"/>
              <w:rPr>
                <w:color w:val="000000"/>
                <w:sz w:val="22"/>
              </w:rPr>
            </w:pPr>
            <w:r w:rsidRPr="006B2FB4">
              <w:rPr>
                <w:color w:val="000000"/>
                <w:sz w:val="22"/>
              </w:rPr>
              <w:t>100%</w:t>
            </w:r>
          </w:p>
        </w:tc>
        <w:tc>
          <w:tcPr>
            <w:tcW w:w="2244" w:type="dxa"/>
            <w:shd w:val="clear" w:color="auto" w:fill="auto"/>
          </w:tcPr>
          <w:p w:rsidR="009D3689" w:rsidRPr="006B2FB4" w:rsidRDefault="009D3689" w:rsidP="00971F5A">
            <w:pPr>
              <w:jc w:val="center"/>
              <w:rPr>
                <w:color w:val="000000"/>
                <w:sz w:val="22"/>
              </w:rPr>
            </w:pPr>
            <w:r w:rsidRPr="006B2FB4">
              <w:rPr>
                <w:color w:val="000000"/>
                <w:sz w:val="22"/>
              </w:rPr>
              <w:t>100%</w:t>
            </w:r>
          </w:p>
        </w:tc>
      </w:tr>
      <w:tr w:rsidR="009D3689" w:rsidRPr="006B2FB4">
        <w:tc>
          <w:tcPr>
            <w:tcW w:w="648" w:type="dxa"/>
            <w:shd w:val="clear" w:color="auto" w:fill="auto"/>
          </w:tcPr>
          <w:p w:rsidR="009D3689" w:rsidRPr="006B2FB4" w:rsidRDefault="009D3689" w:rsidP="00971F5A">
            <w:pPr>
              <w:numPr>
                <w:ilvl w:val="0"/>
                <w:numId w:val="6"/>
              </w:numPr>
              <w:jc w:val="center"/>
              <w:rPr>
                <w:color w:val="000000"/>
                <w:sz w:val="22"/>
              </w:rPr>
            </w:pPr>
          </w:p>
        </w:tc>
        <w:tc>
          <w:tcPr>
            <w:tcW w:w="2700" w:type="dxa"/>
            <w:shd w:val="clear" w:color="auto" w:fill="auto"/>
          </w:tcPr>
          <w:p w:rsidR="009D3689" w:rsidRPr="006B2FB4" w:rsidRDefault="009D3689" w:rsidP="00971F5A">
            <w:pPr>
              <w:jc w:val="both"/>
              <w:rPr>
                <w:color w:val="000000"/>
                <w:sz w:val="22"/>
              </w:rPr>
            </w:pPr>
            <w:r w:rsidRPr="006B2FB4">
              <w:rPr>
                <w:color w:val="000000"/>
                <w:sz w:val="22"/>
              </w:rPr>
              <w:t xml:space="preserve">Hàng năm, các đơn vị quận, huyện Đoàn và tương đương, Đoàn cơ sở trực thuộc Thành Đoàn tổ chức tuyên dương “Thanh niên tiên tiến làm theo lời Bác”, “Cháu ngoan Bác Hồ” và tổ chức các Chương trình “Thắp sắng ước mơ tuổi trẻ Việt Nam” phù hợp với từng đối tượng thanh thiếu nhi tại địa phương, đơn vị </w:t>
            </w:r>
          </w:p>
        </w:tc>
        <w:tc>
          <w:tcPr>
            <w:tcW w:w="874" w:type="dxa"/>
            <w:shd w:val="clear" w:color="auto" w:fill="auto"/>
          </w:tcPr>
          <w:p w:rsidR="009D3689" w:rsidRPr="006B2FB4" w:rsidRDefault="009D3689" w:rsidP="00971F5A">
            <w:pPr>
              <w:jc w:val="center"/>
              <w:rPr>
                <w:color w:val="000000"/>
                <w:sz w:val="22"/>
              </w:rPr>
            </w:pPr>
            <w:r w:rsidRPr="006B2FB4">
              <w:rPr>
                <w:color w:val="000000"/>
                <w:sz w:val="22"/>
              </w:rPr>
              <w:t>100%</w:t>
            </w:r>
          </w:p>
        </w:tc>
        <w:tc>
          <w:tcPr>
            <w:tcW w:w="2244" w:type="dxa"/>
            <w:shd w:val="clear" w:color="auto" w:fill="auto"/>
          </w:tcPr>
          <w:p w:rsidR="009D3689" w:rsidRPr="006B2FB4" w:rsidRDefault="009D3689" w:rsidP="00971F5A">
            <w:pPr>
              <w:jc w:val="center"/>
              <w:rPr>
                <w:color w:val="000000"/>
                <w:sz w:val="22"/>
              </w:rPr>
            </w:pPr>
            <w:r w:rsidRPr="006B2FB4">
              <w:rPr>
                <w:color w:val="000000"/>
                <w:sz w:val="22"/>
              </w:rPr>
              <w:t>97,6%</w:t>
            </w:r>
          </w:p>
          <w:p w:rsidR="009D3689" w:rsidRPr="006B2FB4" w:rsidRDefault="009D3689" w:rsidP="00971F5A">
            <w:pPr>
              <w:jc w:val="center"/>
              <w:rPr>
                <w:b/>
                <w:color w:val="000000"/>
                <w:sz w:val="22"/>
              </w:rPr>
            </w:pPr>
            <w:r w:rsidRPr="006B2FB4">
              <w:rPr>
                <w:color w:val="000000"/>
                <w:sz w:val="22"/>
              </w:rPr>
              <w:t>( có120/123 đơn vị thực hiện)</w:t>
            </w:r>
          </w:p>
        </w:tc>
      </w:tr>
      <w:tr w:rsidR="009D3689" w:rsidRPr="006B2FB4">
        <w:tc>
          <w:tcPr>
            <w:tcW w:w="648" w:type="dxa"/>
            <w:shd w:val="clear" w:color="auto" w:fill="auto"/>
          </w:tcPr>
          <w:p w:rsidR="009D3689" w:rsidRPr="006B2FB4" w:rsidRDefault="009D3689" w:rsidP="00971F5A">
            <w:pPr>
              <w:numPr>
                <w:ilvl w:val="0"/>
                <w:numId w:val="6"/>
              </w:numPr>
              <w:jc w:val="center"/>
              <w:rPr>
                <w:color w:val="000000"/>
                <w:sz w:val="22"/>
              </w:rPr>
            </w:pPr>
          </w:p>
        </w:tc>
        <w:tc>
          <w:tcPr>
            <w:tcW w:w="2700" w:type="dxa"/>
            <w:shd w:val="clear" w:color="auto" w:fill="auto"/>
          </w:tcPr>
          <w:p w:rsidR="009D3689" w:rsidRPr="006B2FB4" w:rsidRDefault="009D3689" w:rsidP="00971F5A">
            <w:pPr>
              <w:jc w:val="both"/>
              <w:rPr>
                <w:bCs/>
                <w:color w:val="000000"/>
                <w:sz w:val="22"/>
              </w:rPr>
            </w:pPr>
            <w:r w:rsidRPr="006B2FB4">
              <w:rPr>
                <w:color w:val="000000"/>
                <w:sz w:val="22"/>
              </w:rPr>
              <w:t xml:space="preserve">Quận, huyện Đoàn và tương đương Đoàn cơ sở trực thuộc Thành Đoàn xây dựng mới hoặc củng cố, nâng cao chất lượng, hiệu quả hoạt động đội ngũ </w:t>
            </w:r>
            <w:r w:rsidRPr="006B2FB4">
              <w:rPr>
                <w:bCs/>
                <w:color w:val="000000"/>
                <w:sz w:val="22"/>
              </w:rPr>
              <w:t>báo cáo viên, tuyên truyền viên của Đoàn về các nội dung học tập và làm theo lời Bác, các vấn đề thời sự chính trị - xã hội.</w:t>
            </w:r>
          </w:p>
        </w:tc>
        <w:tc>
          <w:tcPr>
            <w:tcW w:w="874" w:type="dxa"/>
            <w:shd w:val="clear" w:color="auto" w:fill="auto"/>
          </w:tcPr>
          <w:p w:rsidR="009D3689" w:rsidRPr="006B2FB4" w:rsidRDefault="009D3689" w:rsidP="00971F5A">
            <w:pPr>
              <w:jc w:val="center"/>
              <w:rPr>
                <w:color w:val="000000"/>
                <w:sz w:val="22"/>
              </w:rPr>
            </w:pPr>
            <w:r w:rsidRPr="006B2FB4">
              <w:rPr>
                <w:color w:val="000000"/>
                <w:sz w:val="22"/>
              </w:rPr>
              <w:t>100%</w:t>
            </w:r>
          </w:p>
        </w:tc>
        <w:tc>
          <w:tcPr>
            <w:tcW w:w="2244" w:type="dxa"/>
            <w:shd w:val="clear" w:color="auto" w:fill="auto"/>
          </w:tcPr>
          <w:p w:rsidR="009D3689" w:rsidRPr="006B2FB4" w:rsidRDefault="009D3689" w:rsidP="00971F5A">
            <w:pPr>
              <w:jc w:val="center"/>
              <w:rPr>
                <w:color w:val="000000"/>
                <w:sz w:val="22"/>
              </w:rPr>
            </w:pPr>
            <w:r w:rsidRPr="006B2FB4">
              <w:rPr>
                <w:color w:val="000000"/>
                <w:sz w:val="22"/>
              </w:rPr>
              <w:t>72,8%</w:t>
            </w:r>
          </w:p>
          <w:p w:rsidR="009D3689" w:rsidRPr="006B2FB4" w:rsidRDefault="009D3689" w:rsidP="00971F5A">
            <w:pPr>
              <w:jc w:val="center"/>
              <w:rPr>
                <w:b/>
                <w:color w:val="000000"/>
                <w:sz w:val="22"/>
              </w:rPr>
            </w:pPr>
            <w:r w:rsidRPr="006B2FB4">
              <w:rPr>
                <w:color w:val="000000"/>
                <w:sz w:val="22"/>
              </w:rPr>
              <w:t>(91/125 đơn vị)</w:t>
            </w:r>
          </w:p>
        </w:tc>
      </w:tr>
      <w:tr w:rsidR="009D3689" w:rsidRPr="006B2FB4">
        <w:tc>
          <w:tcPr>
            <w:tcW w:w="648" w:type="dxa"/>
            <w:shd w:val="clear" w:color="auto" w:fill="auto"/>
          </w:tcPr>
          <w:p w:rsidR="009D3689" w:rsidRPr="006B2FB4" w:rsidRDefault="009D3689" w:rsidP="00971F5A">
            <w:pPr>
              <w:numPr>
                <w:ilvl w:val="0"/>
                <w:numId w:val="6"/>
              </w:numPr>
              <w:jc w:val="center"/>
              <w:rPr>
                <w:color w:val="000000"/>
                <w:sz w:val="22"/>
              </w:rPr>
            </w:pPr>
          </w:p>
        </w:tc>
        <w:tc>
          <w:tcPr>
            <w:tcW w:w="2700" w:type="dxa"/>
            <w:shd w:val="clear" w:color="auto" w:fill="auto"/>
          </w:tcPr>
          <w:p w:rsidR="009D3689" w:rsidRPr="008831BA" w:rsidRDefault="009D3689" w:rsidP="00971F5A">
            <w:pPr>
              <w:jc w:val="both"/>
              <w:rPr>
                <w:bCs/>
                <w:color w:val="000000"/>
                <w:sz w:val="22"/>
              </w:rPr>
            </w:pPr>
            <w:r w:rsidRPr="006B2FB4">
              <w:rPr>
                <w:bCs/>
                <w:color w:val="000000"/>
                <w:sz w:val="22"/>
              </w:rPr>
              <w:t xml:space="preserve"> Phấn đấu có ít nhất 80% đoàn viên và 60% thanh niên tại địa phương, đơn vị thường xuyên được tuyên truyền phổ biến về tình hình, nhiệm vụ cách mạng hiện nay của thành phố và đất nước; đồng thời, tham gia vào các hoạt động tuyên truyền giáo dục do các cấp bộ Đoàn tổ chức.</w:t>
            </w:r>
          </w:p>
        </w:tc>
        <w:tc>
          <w:tcPr>
            <w:tcW w:w="874" w:type="dxa"/>
            <w:shd w:val="clear" w:color="auto" w:fill="auto"/>
          </w:tcPr>
          <w:p w:rsidR="009D3689" w:rsidRPr="006B2FB4" w:rsidRDefault="009D3689" w:rsidP="00971F5A">
            <w:pPr>
              <w:jc w:val="center"/>
              <w:rPr>
                <w:b/>
                <w:color w:val="000000"/>
                <w:sz w:val="22"/>
              </w:rPr>
            </w:pPr>
          </w:p>
        </w:tc>
        <w:tc>
          <w:tcPr>
            <w:tcW w:w="2244" w:type="dxa"/>
            <w:shd w:val="clear" w:color="auto" w:fill="auto"/>
          </w:tcPr>
          <w:p w:rsidR="009D3689" w:rsidRPr="006B2FB4" w:rsidRDefault="009D3689" w:rsidP="00971F5A">
            <w:pPr>
              <w:jc w:val="both"/>
              <w:rPr>
                <w:color w:val="000000"/>
                <w:sz w:val="22"/>
              </w:rPr>
            </w:pPr>
            <w:r w:rsidRPr="006B2FB4">
              <w:rPr>
                <w:color w:val="000000"/>
                <w:sz w:val="22"/>
              </w:rPr>
              <w:t>87% đoàn viên và 66% thanh niên thực hiện</w:t>
            </w:r>
          </w:p>
        </w:tc>
      </w:tr>
    </w:tbl>
    <w:p w:rsidR="009D3689" w:rsidRPr="006B2FB4" w:rsidRDefault="009D3689" w:rsidP="009D3689">
      <w:pPr>
        <w:ind w:firstLine="567"/>
        <w:jc w:val="center"/>
        <w:rPr>
          <w:b/>
          <w:color w:val="000000"/>
        </w:rPr>
      </w:pPr>
    </w:p>
    <w:p w:rsidR="009D3689" w:rsidRPr="006B2FB4" w:rsidRDefault="009D3689" w:rsidP="009D3689">
      <w:pPr>
        <w:ind w:firstLine="567"/>
        <w:jc w:val="center"/>
        <w:rPr>
          <w:b/>
          <w:color w:val="000000"/>
        </w:rPr>
      </w:pPr>
    </w:p>
    <w:p w:rsidR="009D3689" w:rsidRPr="006B2FB4" w:rsidRDefault="009D3689" w:rsidP="009D3689">
      <w:pPr>
        <w:jc w:val="center"/>
        <w:rPr>
          <w:b/>
          <w:color w:val="000000"/>
        </w:rPr>
      </w:pPr>
      <w:r w:rsidRPr="006B2FB4">
        <w:rPr>
          <w:b/>
          <w:color w:val="000000"/>
        </w:rPr>
        <w:br w:type="page"/>
      </w:r>
      <w:r w:rsidRPr="006B2FB4">
        <w:rPr>
          <w:b/>
          <w:color w:val="000000"/>
        </w:rPr>
        <w:lastRenderedPageBreak/>
        <w:t xml:space="preserve">DANH SÁCH </w:t>
      </w:r>
    </w:p>
    <w:p w:rsidR="009D3689" w:rsidRPr="006B2FB4" w:rsidRDefault="009D3689" w:rsidP="009D3689">
      <w:pPr>
        <w:jc w:val="center"/>
        <w:rPr>
          <w:b/>
          <w:color w:val="000000"/>
        </w:rPr>
      </w:pPr>
      <w:r w:rsidRPr="008831BA">
        <w:rPr>
          <w:b/>
          <w:color w:val="000000"/>
          <w:sz w:val="26"/>
        </w:rPr>
        <w:t>Các đơn vị có trang Thông tin điện tử của Đoàn</w:t>
      </w:r>
    </w:p>
    <w:p w:rsidR="009D3689" w:rsidRPr="006B2FB4" w:rsidRDefault="009D3689" w:rsidP="009D3689">
      <w:pPr>
        <w:jc w:val="center"/>
        <w:rPr>
          <w:b/>
          <w:color w:val="000000"/>
        </w:rPr>
      </w:pPr>
      <w:r w:rsidRPr="006B2FB4">
        <w:rPr>
          <w:b/>
          <w:color w:val="000000"/>
        </w:rPr>
        <w:t>_______</w:t>
      </w:r>
    </w:p>
    <w:p w:rsidR="009D3689" w:rsidRPr="006B2FB4" w:rsidRDefault="009D3689" w:rsidP="009D3689">
      <w:pPr>
        <w:ind w:firstLine="567"/>
        <w:jc w:val="center"/>
        <w:rPr>
          <w:b/>
          <w:color w:val="000000"/>
        </w:rPr>
      </w:pP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2"/>
        <w:gridCol w:w="1438"/>
      </w:tblGrid>
      <w:tr w:rsidR="009D3689" w:rsidRPr="006B2FB4">
        <w:tc>
          <w:tcPr>
            <w:tcW w:w="828" w:type="dxa"/>
            <w:shd w:val="clear" w:color="auto" w:fill="auto"/>
          </w:tcPr>
          <w:p w:rsidR="009D3689" w:rsidRPr="006B2FB4" w:rsidRDefault="009D3689" w:rsidP="00971F5A">
            <w:pPr>
              <w:jc w:val="center"/>
              <w:rPr>
                <w:b/>
                <w:color w:val="000000"/>
                <w:sz w:val="22"/>
                <w:szCs w:val="22"/>
              </w:rPr>
            </w:pPr>
            <w:r w:rsidRPr="006B2FB4">
              <w:rPr>
                <w:b/>
                <w:color w:val="000000"/>
                <w:sz w:val="22"/>
                <w:szCs w:val="22"/>
              </w:rPr>
              <w:t>STT</w:t>
            </w:r>
          </w:p>
        </w:tc>
        <w:tc>
          <w:tcPr>
            <w:tcW w:w="4142" w:type="dxa"/>
            <w:shd w:val="clear" w:color="auto" w:fill="auto"/>
          </w:tcPr>
          <w:p w:rsidR="009D3689" w:rsidRPr="006B2FB4" w:rsidRDefault="009D3689" w:rsidP="00971F5A">
            <w:pPr>
              <w:jc w:val="center"/>
              <w:rPr>
                <w:b/>
                <w:color w:val="000000"/>
                <w:sz w:val="22"/>
                <w:szCs w:val="22"/>
              </w:rPr>
            </w:pPr>
            <w:r w:rsidRPr="006B2FB4">
              <w:rPr>
                <w:b/>
                <w:color w:val="000000"/>
                <w:sz w:val="22"/>
                <w:szCs w:val="22"/>
              </w:rPr>
              <w:t>ĐƠN VỊ</w:t>
            </w:r>
          </w:p>
        </w:tc>
        <w:tc>
          <w:tcPr>
            <w:tcW w:w="1438" w:type="dxa"/>
            <w:shd w:val="clear" w:color="auto" w:fill="auto"/>
          </w:tcPr>
          <w:p w:rsidR="009D3689" w:rsidRPr="006B2FB4" w:rsidRDefault="009D3689" w:rsidP="00971F5A">
            <w:pPr>
              <w:jc w:val="center"/>
              <w:rPr>
                <w:b/>
                <w:color w:val="000000"/>
                <w:sz w:val="22"/>
                <w:szCs w:val="22"/>
              </w:rPr>
            </w:pPr>
            <w:r w:rsidRPr="006B2FB4">
              <w:rPr>
                <w:b/>
                <w:color w:val="000000"/>
                <w:sz w:val="22"/>
                <w:szCs w:val="22"/>
              </w:rPr>
              <w:t>GHI CHÚ</w:t>
            </w: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1</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2</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3</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5</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6</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7</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9</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10</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Bình Thạnh</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Bình Tân</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Phú Nhuận</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Tân Bình</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Quận Đoàn Gò Vấp</w:t>
            </w:r>
          </w:p>
        </w:tc>
        <w:tc>
          <w:tcPr>
            <w:tcW w:w="1438" w:type="dxa"/>
            <w:shd w:val="clear" w:color="auto" w:fill="auto"/>
          </w:tcPr>
          <w:p w:rsidR="009D3689" w:rsidRPr="006B2FB4" w:rsidRDefault="009D3689" w:rsidP="00971F5A">
            <w:pPr>
              <w:jc w:val="center"/>
              <w:rPr>
                <w:color w:val="000000"/>
                <w:sz w:val="22"/>
                <w:szCs w:val="22"/>
              </w:rPr>
            </w:pPr>
            <w:r w:rsidRPr="006B2FB4">
              <w:rPr>
                <w:color w:val="000000"/>
                <w:sz w:val="20"/>
                <w:szCs w:val="22"/>
              </w:rPr>
              <w:t>Sử dụng chung mạng nội bộ của Quận ủy</w:t>
            </w: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Huyện Đoàn Củ Chi</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Huyện Đoàn Nhà Bè</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Huyện Đoàn Bình Chánh</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Pr>
                <w:color w:val="000000"/>
                <w:sz w:val="22"/>
                <w:szCs w:val="22"/>
              </w:rPr>
              <w:t xml:space="preserve">Đoàn TCT Cơ khí GTVT Sài Gòn </w:t>
            </w:r>
            <w:r w:rsidRPr="006B2FB4">
              <w:rPr>
                <w:color w:val="000000"/>
                <w:sz w:val="22"/>
                <w:szCs w:val="22"/>
              </w:rPr>
              <w:t>(Samco)</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TCT Điện lực TP</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Sở LĐ-TB-XH</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khối CS Bộ Xây dựng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TCT Hải sản Biển Đông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Khối Bưu chính Viễn thông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khối Dân Chính Đảng TP</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Khối Bộ GTVT</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8831BA" w:rsidRDefault="009D3689" w:rsidP="00971F5A">
            <w:pPr>
              <w:rPr>
                <w:color w:val="000000"/>
                <w:spacing w:val="-6"/>
                <w:sz w:val="22"/>
                <w:szCs w:val="22"/>
              </w:rPr>
            </w:pPr>
            <w:r w:rsidRPr="008831BA">
              <w:rPr>
                <w:color w:val="000000"/>
                <w:spacing w:val="-6"/>
                <w:sz w:val="22"/>
                <w:szCs w:val="22"/>
              </w:rPr>
              <w:t>Đoàn khối DN Thương mại TW tại TP.HCM</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TCTy Địa ốc Sài Gòn</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lang w:val="fr-FR"/>
              </w:rPr>
            </w:pPr>
            <w:r w:rsidRPr="006B2FB4">
              <w:rPr>
                <w:color w:val="000000"/>
                <w:sz w:val="22"/>
                <w:szCs w:val="22"/>
                <w:lang w:val="fr-FR"/>
              </w:rPr>
              <w:t xml:space="preserve">Đoàn TCT Du lịch Sài Gòn </w:t>
            </w:r>
          </w:p>
        </w:tc>
        <w:tc>
          <w:tcPr>
            <w:tcW w:w="1438" w:type="dxa"/>
            <w:shd w:val="clear" w:color="auto" w:fill="auto"/>
          </w:tcPr>
          <w:p w:rsidR="009D3689" w:rsidRPr="006B2FB4" w:rsidRDefault="009D3689" w:rsidP="00971F5A">
            <w:pPr>
              <w:jc w:val="center"/>
              <w:rPr>
                <w:b/>
                <w:color w:val="000000"/>
                <w:sz w:val="22"/>
                <w:szCs w:val="22"/>
                <w:lang w:val="fr-FR"/>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lang w:val="fr-FR"/>
              </w:rPr>
            </w:pPr>
          </w:p>
        </w:tc>
        <w:tc>
          <w:tcPr>
            <w:tcW w:w="4142" w:type="dxa"/>
            <w:shd w:val="clear" w:color="auto" w:fill="auto"/>
          </w:tcPr>
          <w:p w:rsidR="009D3689" w:rsidRPr="006B2FB4" w:rsidRDefault="009D3689" w:rsidP="00971F5A">
            <w:pPr>
              <w:rPr>
                <w:color w:val="000000"/>
                <w:sz w:val="22"/>
                <w:szCs w:val="22"/>
                <w:lang w:val="fr-FR"/>
              </w:rPr>
            </w:pPr>
            <w:r w:rsidRPr="006B2FB4">
              <w:rPr>
                <w:color w:val="000000"/>
                <w:sz w:val="22"/>
                <w:szCs w:val="22"/>
                <w:lang w:val="fr-FR"/>
              </w:rPr>
              <w:t>Đoàn TCTy Thương mại SG</w:t>
            </w:r>
          </w:p>
        </w:tc>
        <w:tc>
          <w:tcPr>
            <w:tcW w:w="1438" w:type="dxa"/>
            <w:shd w:val="clear" w:color="auto" w:fill="auto"/>
          </w:tcPr>
          <w:p w:rsidR="009D3689" w:rsidRPr="006B2FB4" w:rsidRDefault="009D3689" w:rsidP="00971F5A">
            <w:pPr>
              <w:jc w:val="center"/>
              <w:rPr>
                <w:b/>
                <w:color w:val="000000"/>
                <w:sz w:val="22"/>
                <w:szCs w:val="22"/>
                <w:lang w:val="fr-FR"/>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lang w:val="fr-FR"/>
              </w:rPr>
            </w:pPr>
          </w:p>
        </w:tc>
        <w:tc>
          <w:tcPr>
            <w:tcW w:w="4142" w:type="dxa"/>
            <w:shd w:val="clear" w:color="auto" w:fill="auto"/>
          </w:tcPr>
          <w:p w:rsidR="009D3689" w:rsidRPr="006B2FB4" w:rsidRDefault="009D3689" w:rsidP="00971F5A">
            <w:pPr>
              <w:rPr>
                <w:color w:val="000000"/>
                <w:sz w:val="22"/>
                <w:szCs w:val="22"/>
                <w:lang w:val="fr-FR"/>
              </w:rPr>
            </w:pPr>
            <w:r w:rsidRPr="006B2FB4">
              <w:rPr>
                <w:color w:val="000000"/>
                <w:sz w:val="22"/>
                <w:szCs w:val="22"/>
                <w:lang w:val="fr-FR"/>
              </w:rPr>
              <w:t>Đoàn TCTy Nông nghiệp SG</w:t>
            </w:r>
          </w:p>
        </w:tc>
        <w:tc>
          <w:tcPr>
            <w:tcW w:w="1438" w:type="dxa"/>
            <w:shd w:val="clear" w:color="auto" w:fill="auto"/>
          </w:tcPr>
          <w:p w:rsidR="009D3689" w:rsidRPr="006B2FB4" w:rsidRDefault="009D3689" w:rsidP="00971F5A">
            <w:pPr>
              <w:jc w:val="center"/>
              <w:rPr>
                <w:b/>
                <w:color w:val="000000"/>
                <w:sz w:val="22"/>
                <w:szCs w:val="22"/>
                <w:lang w:val="fr-FR"/>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lang w:val="fr-FR"/>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TCTy Bến Thành</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TCTy Văn hóa SG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Sở Y tế</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Sở GTVT</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TCTy Dược SG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bệnh viện Chợ Rẫy</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rPr>
          <w:trHeight w:val="243"/>
        </w:trPr>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LH HTX Thương mại TP</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Cục Hải quan</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KHTN</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Dự bị Đại học</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Kinh tế - Luật</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Quốc tế Hồng Bàng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Sư phạm Kỹ thuật</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Công nghệ thông tin</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Hùng Vương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Luật TP</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Tôn Đức Thắng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Kỹ thuật Công nghệ</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8831BA" w:rsidRDefault="009D3689" w:rsidP="00971F5A">
            <w:pPr>
              <w:rPr>
                <w:color w:val="000000"/>
                <w:spacing w:val="-8"/>
                <w:sz w:val="22"/>
                <w:szCs w:val="22"/>
              </w:rPr>
            </w:pPr>
            <w:r w:rsidRPr="008831BA">
              <w:rPr>
                <w:color w:val="000000"/>
                <w:spacing w:val="-8"/>
                <w:sz w:val="22"/>
                <w:szCs w:val="22"/>
              </w:rPr>
              <w:t>Đoàn trường Học viện Hành chính CS Tp.HCM</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 xml:space="preserve">Đoàn trường ĐH Kinh tế </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L</w:t>
            </w:r>
            <w:r>
              <w:rPr>
                <w:color w:val="000000"/>
                <w:sz w:val="22"/>
                <w:szCs w:val="22"/>
              </w:rPr>
              <w:t>Đ</w:t>
            </w:r>
            <w:r w:rsidRPr="006B2FB4">
              <w:rPr>
                <w:color w:val="000000"/>
                <w:sz w:val="22"/>
                <w:szCs w:val="22"/>
              </w:rPr>
              <w:t xml:space="preserve"> Xã hội CS II</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Tài nguyên và môi trường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Kinh tế</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Công nghệ Sài Gòn</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GTVT cơ sở II</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Mở</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Ngân hàng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Ngoại ngữ - Tin học</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Nông lâm</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Tài chính Maketing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Sư phạm</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Văn  Lang</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Công nghiệp</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Hoa Sen</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Kinh tế Tài chính</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Sài Gòn</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ĐH Bách Khoa</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CĐ Công nghệ thông tin</w:t>
            </w:r>
          </w:p>
        </w:tc>
        <w:tc>
          <w:tcPr>
            <w:tcW w:w="1438" w:type="dxa"/>
            <w:shd w:val="clear" w:color="auto" w:fill="auto"/>
          </w:tcPr>
          <w:p w:rsidR="009D3689" w:rsidRPr="006B2FB4" w:rsidRDefault="009D3689" w:rsidP="00971F5A">
            <w:pPr>
              <w:jc w:val="center"/>
              <w:rPr>
                <w:b/>
                <w:color w:val="000000"/>
                <w:sz w:val="22"/>
                <w:szCs w:val="22"/>
              </w:rPr>
            </w:pPr>
          </w:p>
        </w:tc>
      </w:tr>
      <w:tr w:rsidR="009D3689" w:rsidRPr="006B2FB4">
        <w:tc>
          <w:tcPr>
            <w:tcW w:w="828" w:type="dxa"/>
            <w:shd w:val="clear" w:color="auto" w:fill="auto"/>
          </w:tcPr>
          <w:p w:rsidR="009D3689" w:rsidRPr="006B2FB4" w:rsidRDefault="009D3689" w:rsidP="00971F5A">
            <w:pPr>
              <w:numPr>
                <w:ilvl w:val="0"/>
                <w:numId w:val="7"/>
              </w:numPr>
              <w:jc w:val="center"/>
              <w:rPr>
                <w:color w:val="000000"/>
                <w:sz w:val="22"/>
                <w:szCs w:val="22"/>
              </w:rPr>
            </w:pPr>
          </w:p>
        </w:tc>
        <w:tc>
          <w:tcPr>
            <w:tcW w:w="4142" w:type="dxa"/>
            <w:shd w:val="clear" w:color="auto" w:fill="auto"/>
          </w:tcPr>
          <w:p w:rsidR="009D3689" w:rsidRPr="006B2FB4" w:rsidRDefault="009D3689" w:rsidP="00971F5A">
            <w:pPr>
              <w:rPr>
                <w:color w:val="000000"/>
                <w:sz w:val="22"/>
                <w:szCs w:val="22"/>
              </w:rPr>
            </w:pPr>
            <w:r w:rsidRPr="006B2FB4">
              <w:rPr>
                <w:color w:val="000000"/>
                <w:sz w:val="22"/>
                <w:szCs w:val="22"/>
              </w:rPr>
              <w:t>Đoàn trường CĐ Kinh tế Công nghiệp</w:t>
            </w:r>
          </w:p>
        </w:tc>
        <w:tc>
          <w:tcPr>
            <w:tcW w:w="1438" w:type="dxa"/>
            <w:shd w:val="clear" w:color="auto" w:fill="auto"/>
          </w:tcPr>
          <w:p w:rsidR="009D3689" w:rsidRPr="006B2FB4" w:rsidRDefault="009D3689" w:rsidP="00971F5A">
            <w:pPr>
              <w:jc w:val="center"/>
              <w:rPr>
                <w:b/>
                <w:color w:val="000000"/>
                <w:sz w:val="22"/>
                <w:szCs w:val="22"/>
              </w:rPr>
            </w:pPr>
          </w:p>
        </w:tc>
      </w:tr>
    </w:tbl>
    <w:p w:rsidR="009D3689" w:rsidRPr="006B2FB4" w:rsidRDefault="009D3689" w:rsidP="009D3689">
      <w:pPr>
        <w:ind w:firstLine="567"/>
        <w:jc w:val="center"/>
        <w:rPr>
          <w:b/>
          <w:color w:val="000000"/>
        </w:rPr>
      </w:pPr>
      <w:r w:rsidRPr="006B2FB4">
        <w:rPr>
          <w:b/>
          <w:color w:val="000000"/>
        </w:rPr>
        <w:t xml:space="preserve"> </w:t>
      </w:r>
    </w:p>
    <w:p w:rsidR="009D3689" w:rsidRPr="006B2FB4" w:rsidRDefault="009D3689" w:rsidP="009D3689">
      <w:pPr>
        <w:ind w:right="-32"/>
        <w:jc w:val="both"/>
        <w:rPr>
          <w:szCs w:val="26"/>
        </w:rPr>
      </w:pPr>
      <w:r w:rsidRPr="006B2FB4">
        <w:rPr>
          <w:bCs/>
          <w:szCs w:val="26"/>
        </w:rPr>
        <w:br w:type="page"/>
      </w:r>
      <w:r w:rsidRPr="006B2FB4">
        <w:rPr>
          <w:szCs w:val="26"/>
        </w:rPr>
        <w:lastRenderedPageBreak/>
        <w:t>ĐOÀN TNCS HỒ CHÍ MINH</w:t>
      </w:r>
    </w:p>
    <w:p w:rsidR="009D3689" w:rsidRPr="006B2FB4" w:rsidRDefault="009D3689" w:rsidP="009D3689">
      <w:pPr>
        <w:tabs>
          <w:tab w:val="center" w:pos="1440"/>
        </w:tabs>
        <w:jc w:val="both"/>
        <w:rPr>
          <w:szCs w:val="26"/>
        </w:rPr>
      </w:pPr>
      <w:r w:rsidRPr="006B2FB4">
        <w:rPr>
          <w:szCs w:val="26"/>
        </w:rPr>
        <w:tab/>
        <w:t>BCH TP.HỒ CHÍ MINH</w:t>
      </w:r>
    </w:p>
    <w:p w:rsidR="009D3689" w:rsidRPr="006B2FB4" w:rsidRDefault="009D3689" w:rsidP="009D3689">
      <w:pPr>
        <w:tabs>
          <w:tab w:val="center" w:pos="1440"/>
        </w:tabs>
        <w:jc w:val="both"/>
        <w:rPr>
          <w:i/>
          <w:szCs w:val="26"/>
        </w:rPr>
      </w:pPr>
      <w:r w:rsidRPr="006B2FB4">
        <w:rPr>
          <w:szCs w:val="26"/>
        </w:rPr>
        <w:tab/>
        <w:t>***</w:t>
      </w:r>
      <w:r w:rsidRPr="006B2FB4">
        <w:rPr>
          <w:szCs w:val="26"/>
        </w:rPr>
        <w:tab/>
      </w:r>
      <w:r w:rsidRPr="006B2FB4">
        <w:rPr>
          <w:szCs w:val="26"/>
        </w:rPr>
        <w:tab/>
        <w:t xml:space="preserve"> </w:t>
      </w:r>
      <w:r w:rsidRPr="006B2FB4">
        <w:rPr>
          <w:i/>
          <w:szCs w:val="26"/>
        </w:rPr>
        <w:t>TP. Hồ Chí Minh, ngày 25/10/2012</w:t>
      </w:r>
    </w:p>
    <w:p w:rsidR="009D3689" w:rsidRPr="006B2FB4" w:rsidRDefault="009D3689" w:rsidP="009D3689">
      <w:pPr>
        <w:tabs>
          <w:tab w:val="center" w:pos="1440"/>
        </w:tabs>
        <w:jc w:val="both"/>
        <w:rPr>
          <w:szCs w:val="26"/>
        </w:rPr>
      </w:pPr>
      <w:r w:rsidRPr="006B2FB4">
        <w:rPr>
          <w:szCs w:val="26"/>
        </w:rPr>
        <w:tab/>
        <w:t>Số: 88/BC-ĐTN</w:t>
      </w:r>
    </w:p>
    <w:p w:rsidR="009D3689" w:rsidRPr="0038576D" w:rsidRDefault="009D3689" w:rsidP="009D3689">
      <w:pPr>
        <w:jc w:val="center"/>
        <w:rPr>
          <w:b/>
          <w:sz w:val="28"/>
          <w:szCs w:val="26"/>
        </w:rPr>
      </w:pPr>
      <w:r w:rsidRPr="0038576D">
        <w:rPr>
          <w:b/>
          <w:sz w:val="28"/>
          <w:szCs w:val="26"/>
        </w:rPr>
        <w:t>BÁO CÁO</w:t>
      </w:r>
    </w:p>
    <w:p w:rsidR="009D3689" w:rsidRPr="006B2FB4" w:rsidRDefault="009D3689" w:rsidP="009D3689">
      <w:pPr>
        <w:jc w:val="center"/>
        <w:rPr>
          <w:b/>
          <w:sz w:val="26"/>
          <w:szCs w:val="26"/>
        </w:rPr>
      </w:pPr>
      <w:r w:rsidRPr="006B2FB4">
        <w:rPr>
          <w:b/>
          <w:sz w:val="26"/>
          <w:szCs w:val="26"/>
        </w:rPr>
        <w:t xml:space="preserve">Kết quả thực hiện Nghị quyết 09/NQ-BCH về đẩy mạnh </w:t>
      </w:r>
    </w:p>
    <w:p w:rsidR="009D3689" w:rsidRPr="006B2FB4" w:rsidRDefault="009D3689" w:rsidP="009D3689">
      <w:pPr>
        <w:jc w:val="center"/>
        <w:rPr>
          <w:b/>
          <w:sz w:val="26"/>
          <w:szCs w:val="26"/>
        </w:rPr>
      </w:pPr>
      <w:r w:rsidRPr="006B2FB4">
        <w:rPr>
          <w:b/>
          <w:sz w:val="26"/>
          <w:szCs w:val="26"/>
        </w:rPr>
        <w:t xml:space="preserve">công tác mở rộng mặt trận đoàn kết, tập hợp thanh niên </w:t>
      </w:r>
    </w:p>
    <w:p w:rsidR="009D3689" w:rsidRPr="006B2FB4" w:rsidRDefault="009D3689" w:rsidP="009D3689">
      <w:pPr>
        <w:jc w:val="center"/>
        <w:rPr>
          <w:b/>
          <w:szCs w:val="26"/>
        </w:rPr>
      </w:pPr>
      <w:r w:rsidRPr="006B2FB4">
        <w:rPr>
          <w:b/>
          <w:sz w:val="26"/>
          <w:szCs w:val="26"/>
        </w:rPr>
        <w:t>trên địa bàn TP. Hồ Chí Minh giai đoạn 2009 - 2012</w:t>
      </w:r>
    </w:p>
    <w:p w:rsidR="009D3689" w:rsidRPr="006B2FB4" w:rsidRDefault="009D3689" w:rsidP="009D3689">
      <w:pPr>
        <w:jc w:val="center"/>
        <w:rPr>
          <w:szCs w:val="26"/>
        </w:rPr>
      </w:pPr>
      <w:r w:rsidRPr="006B2FB4">
        <w:rPr>
          <w:szCs w:val="26"/>
        </w:rPr>
        <w:t>________</w:t>
      </w:r>
    </w:p>
    <w:p w:rsidR="009D3689" w:rsidRPr="006B2FB4" w:rsidRDefault="009D3689" w:rsidP="009D3689">
      <w:pPr>
        <w:ind w:firstLine="709"/>
        <w:jc w:val="both"/>
        <w:rPr>
          <w:b/>
          <w:szCs w:val="26"/>
        </w:rPr>
      </w:pPr>
    </w:p>
    <w:p w:rsidR="009D3689" w:rsidRPr="006B2FB4" w:rsidRDefault="009D3689" w:rsidP="009D3689">
      <w:pPr>
        <w:jc w:val="both"/>
        <w:rPr>
          <w:b/>
          <w:szCs w:val="26"/>
        </w:rPr>
      </w:pPr>
      <w:r w:rsidRPr="006B2FB4">
        <w:rPr>
          <w:b/>
          <w:szCs w:val="26"/>
        </w:rPr>
        <w:t>I. CÔNG TÁC TRIỂN KHAI, CHỈ ĐẠO:</w:t>
      </w:r>
    </w:p>
    <w:p w:rsidR="009D3689" w:rsidRPr="006B2FB4" w:rsidRDefault="009D3689" w:rsidP="009D3689">
      <w:pPr>
        <w:ind w:firstLine="709"/>
        <w:jc w:val="both"/>
        <w:rPr>
          <w:szCs w:val="26"/>
        </w:rPr>
      </w:pPr>
      <w:r w:rsidRPr="006B2FB4">
        <w:rPr>
          <w:szCs w:val="26"/>
        </w:rPr>
        <w:t>Ban Thường vụ Thành Đoàn đã triển khai Nghị quyết 09/NQ-BCH đến Ban Thường vụ Quận, Huyện Đoàn và tương đương, Đoàn cơ sở trực thuộc Thành Đoàn; chỉ đạo các cơ sở Đoàn tập trung đề ra các giải pháp gắn với đặc thù địa phương, đơn vị, đưa vào chương trình công tác năm, các chuyên đề của đơn vị để thực hiện đồng bộ, thường xuyên, đảm bảo hiệu quả công tác tập hợp thanh niên theo tinh thần Nghị quyết đề ra.</w:t>
      </w:r>
    </w:p>
    <w:p w:rsidR="009D3689" w:rsidRPr="006B2FB4" w:rsidRDefault="009D3689" w:rsidP="009D3689">
      <w:pPr>
        <w:ind w:firstLine="709"/>
        <w:jc w:val="both"/>
        <w:rPr>
          <w:szCs w:val="26"/>
        </w:rPr>
      </w:pPr>
      <w:r w:rsidRPr="006B2FB4">
        <w:rPr>
          <w:szCs w:val="26"/>
        </w:rPr>
        <w:t>Ban Thường vụ Thành Đoàn Thường xuyên nắm bắt tình hình cơ sở, chỉ đạo kịp thời các nội dung, định hướng một số giải pháp cho cơ sở Đoàn trong quá trình triển khai thực hiện thông qua các hội nghị giao ban, làm việc về chương trình công tác 6 tháng, chương trình năm của các địa phương, đơn vị… Phân công các đồng chí Ủy viên Ban Thường vụ phụ trách các cơ sở Đoàn để có những định hướng, chỉ đạo kịp thời. Hàng năm, Ban Thường vụ Thành Đoàn đều tiến hành kiểm tra tình hình triển khai, thực hiện Nghị quyết tại cơ sở kết hợp trong kiểm tra công tác Đoàn và phong trào thanh thiếu nhi.</w:t>
      </w:r>
    </w:p>
    <w:p w:rsidR="009D3689" w:rsidRPr="006B2FB4" w:rsidRDefault="009D3689" w:rsidP="009D3689">
      <w:pPr>
        <w:ind w:firstLine="709"/>
        <w:jc w:val="both"/>
        <w:rPr>
          <w:szCs w:val="26"/>
        </w:rPr>
      </w:pPr>
      <w:r w:rsidRPr="006B2FB4">
        <w:rPr>
          <w:szCs w:val="26"/>
        </w:rPr>
        <w:t>Các cơ sở Đoàn, Hội nghiêm túc triển khai nội dung Nghị quyết đến cấp cơ sở trực thuộc và đoàn viên, hội viên; có giải pháp đầu tư cho hoạt động của cấp chi đoàn, chi hội để nâng cao hiệu quả tập hợp thanh niên; đồng thời đẩy mạnh công tác liên tịch, phối hợp với các ban ngành, đoàn thể, cơ quan chức năng để khai thác các nguồn lực xã hội phục vụ công tác Đoàn và phong trào thanh niên tại địa phương, đơn vị.</w:t>
      </w:r>
    </w:p>
    <w:p w:rsidR="009D3689" w:rsidRPr="006B2FB4" w:rsidRDefault="009D3689" w:rsidP="009D3689">
      <w:pPr>
        <w:jc w:val="both"/>
        <w:rPr>
          <w:b/>
          <w:szCs w:val="26"/>
        </w:rPr>
      </w:pPr>
      <w:r w:rsidRPr="006B2FB4">
        <w:rPr>
          <w:b/>
          <w:szCs w:val="26"/>
        </w:rPr>
        <w:lastRenderedPageBreak/>
        <w:t>II. KẾT QUẢ THỰC HIỆN:</w:t>
      </w:r>
    </w:p>
    <w:p w:rsidR="009D3689" w:rsidRPr="006B2FB4" w:rsidRDefault="009D3689" w:rsidP="009D3689">
      <w:pPr>
        <w:ind w:firstLine="709"/>
        <w:jc w:val="both"/>
        <w:rPr>
          <w:b/>
          <w:szCs w:val="26"/>
        </w:rPr>
      </w:pPr>
      <w:r w:rsidRPr="006B2FB4">
        <w:rPr>
          <w:b/>
          <w:szCs w:val="26"/>
        </w:rPr>
        <w:t>1. Tăng cường tổ chức các hoạt động phong trào để tuyên truyền, giới thiệu hình ảnh của Đoàn, Hội và mở rộng mặt trận đoàn kết tập hợp thanh niên:</w:t>
      </w:r>
    </w:p>
    <w:p w:rsidR="009D3689" w:rsidRPr="006B2FB4" w:rsidRDefault="009D3689" w:rsidP="009D3689">
      <w:pPr>
        <w:ind w:firstLine="720"/>
        <w:jc w:val="both"/>
        <w:rPr>
          <w:b/>
          <w:i/>
          <w:szCs w:val="26"/>
        </w:rPr>
      </w:pPr>
      <w:r w:rsidRPr="006B2FB4">
        <w:rPr>
          <w:b/>
          <w:i/>
          <w:szCs w:val="26"/>
        </w:rPr>
        <w:t>1.1. Đối với tổ chức Đoàn, Hội khu vực địa bàn dân cư:</w:t>
      </w:r>
    </w:p>
    <w:p w:rsidR="009D3689" w:rsidRPr="006B2FB4" w:rsidRDefault="009D3689" w:rsidP="009D3689">
      <w:pPr>
        <w:ind w:firstLine="709"/>
        <w:jc w:val="both"/>
        <w:rPr>
          <w:szCs w:val="26"/>
        </w:rPr>
      </w:pPr>
      <w:r w:rsidRPr="006B2FB4">
        <w:rPr>
          <w:szCs w:val="26"/>
        </w:rPr>
        <w:t>Ban Thường vụ Thành Đoàn đã phát động nhiều phong trào hành động trong thanh niên khu vực địa bàn dân cư như cuộc vận động “AST” (Xây dựng khu phố, ấp an toàn, sạch đẹp, văn minh, nghĩa tình) góp phần thực hiện cuộc vận động “Toàn dân đoàn kết xây dựng đời sống văn hóa ở khu dân cư”, chương trình hành động “Tuổi trẻ thành phố xung kích tình nguyện góp phần phát triển nông nghiệp, xây dựng nông thôn mới”, “Tuổi trẻ Thành phố xung kích vì trật tự an toàn giao thông”… cùng với việc duy trì hiệu quả các hoạt động tình nguyện thường xuyên. Qua phong trào, đã có nhiều mô hình, giải pháp hoạt động hiệu quả được đúc kết, nhân rộng, góp phần khẳng định vai trò của tổ chức Đoàn, Hội trong tham gia thực hiện nhiệm vụ chính trị trên địa bàn dân cư</w:t>
      </w:r>
      <w:r w:rsidRPr="006B2FB4">
        <w:rPr>
          <w:rStyle w:val="FootnoteReference"/>
          <w:b/>
          <w:szCs w:val="26"/>
        </w:rPr>
        <w:footnoteReference w:id="1"/>
      </w:r>
      <w:r w:rsidRPr="006B2FB4">
        <w:rPr>
          <w:szCs w:val="26"/>
        </w:rPr>
        <w:t>.</w:t>
      </w:r>
    </w:p>
    <w:p w:rsidR="009D3689" w:rsidRPr="006B2FB4" w:rsidRDefault="009D3689" w:rsidP="009D3689">
      <w:pPr>
        <w:ind w:firstLine="720"/>
        <w:jc w:val="both"/>
        <w:rPr>
          <w:szCs w:val="26"/>
        </w:rPr>
      </w:pPr>
      <w:r w:rsidRPr="006B2FB4">
        <w:rPr>
          <w:szCs w:val="26"/>
        </w:rPr>
        <w:t>Đặc thù thanh niên khu vực địa bàn dân cư là thanh niên lao động tự do, việc làm không ổn định, do đó các hoạt động đồng hành với thanh niên được tăng cường, hướng đến chăm lo những nhu cầu cụ thể về việc làm, thu nhập cho thanh niên.</w:t>
      </w:r>
      <w:r w:rsidRPr="006B2FB4">
        <w:rPr>
          <w:color w:val="FF0000"/>
          <w:szCs w:val="26"/>
        </w:rPr>
        <w:t xml:space="preserve"> </w:t>
      </w:r>
      <w:r w:rsidRPr="006B2FB4">
        <w:rPr>
          <w:szCs w:val="26"/>
        </w:rPr>
        <w:t>Tổ chức Đoàn, Hội các cấp thể hiện tốt vai trò đồng hành, chăm lo cho thanh niên trong nghề nghiệp, việc làm,</w:t>
      </w:r>
      <w:r w:rsidRPr="006B2FB4">
        <w:rPr>
          <w:color w:val="FF0000"/>
          <w:szCs w:val="26"/>
        </w:rPr>
        <w:t xml:space="preserve"> </w:t>
      </w:r>
      <w:r w:rsidRPr="006B2FB4">
        <w:rPr>
          <w:szCs w:val="26"/>
        </w:rPr>
        <w:t>hỗ trợ thanh niên trong mưu sinh, lập nghiệp</w:t>
      </w:r>
      <w:r w:rsidRPr="006B2FB4">
        <w:rPr>
          <w:rStyle w:val="FootnoteReference"/>
          <w:b/>
          <w:szCs w:val="26"/>
        </w:rPr>
        <w:footnoteReference w:id="2"/>
      </w:r>
      <w:r w:rsidRPr="006B2FB4">
        <w:rPr>
          <w:szCs w:val="26"/>
        </w:rPr>
        <w:t xml:space="preserve">. Ban Thường vụ Thành Đoàn đã </w:t>
      </w:r>
      <w:r w:rsidRPr="006B2FB4">
        <w:rPr>
          <w:szCs w:val="26"/>
          <w:lang w:val="nl-NL"/>
        </w:rPr>
        <w:t xml:space="preserve">liên tịch với Sở Nông nghiệp và phát triển nông thôn Thành phố xây dựng chương trình “Tuổi trẻ thành phố xung kích tình nguyện phát triển nông nghiệp, xây dựng nông thôn mới”, đáp ứng được những nhu cầu thiết thực của thanh niên nông thôn trong quá trình sản xuất </w:t>
      </w:r>
      <w:r w:rsidRPr="006B2FB4">
        <w:rPr>
          <w:szCs w:val="26"/>
          <w:lang w:val="nl-NL"/>
        </w:rPr>
        <w:lastRenderedPageBreak/>
        <w:t>kinh doanh, giúp phổ cập kiến thức, nâng cao tay nghề của thanh niên trong trồng trọt, chăn nuôi... giúp thanh niên ổn định cuộc sống và mở ra cơ hội làm kinh tế ngay tại địa phương</w:t>
      </w:r>
      <w:r w:rsidRPr="006B2FB4">
        <w:rPr>
          <w:rStyle w:val="FootnoteReference"/>
          <w:b/>
          <w:szCs w:val="26"/>
          <w:lang w:val="nl-NL"/>
        </w:rPr>
        <w:footnoteReference w:id="3"/>
      </w:r>
      <w:r w:rsidRPr="006B2FB4">
        <w:rPr>
          <w:szCs w:val="26"/>
          <w:lang w:val="nl-NL"/>
        </w:rPr>
        <w:t xml:space="preserve">. </w:t>
      </w:r>
      <w:r w:rsidRPr="006B2FB4">
        <w:rPr>
          <w:szCs w:val="26"/>
        </w:rPr>
        <w:t>Thông qua các hoạt động phong trào, tổ chức Đoàn, Hội trở nên gần gũi và có sức hút hơn đối với thanh niên, nhiều đội, nhóm thanh niên đã được thành lập ở hầu hết các phường, xã, thị trấn</w:t>
      </w:r>
      <w:r w:rsidRPr="006B2FB4">
        <w:rPr>
          <w:rStyle w:val="FootnoteReference"/>
          <w:b/>
          <w:szCs w:val="26"/>
        </w:rPr>
        <w:footnoteReference w:id="4"/>
      </w:r>
      <w:r w:rsidRPr="006B2FB4">
        <w:rPr>
          <w:szCs w:val="26"/>
        </w:rPr>
        <w:t xml:space="preserve">, phát triển mới nhiều đoàn viên, hội viên. </w:t>
      </w:r>
    </w:p>
    <w:p w:rsidR="009D3689" w:rsidRPr="006B2FB4" w:rsidRDefault="009D3689" w:rsidP="009D3689">
      <w:pPr>
        <w:ind w:firstLine="709"/>
        <w:jc w:val="both"/>
        <w:rPr>
          <w:szCs w:val="26"/>
        </w:rPr>
      </w:pPr>
      <w:r w:rsidRPr="006B2FB4">
        <w:rPr>
          <w:szCs w:val="26"/>
        </w:rPr>
        <w:t xml:space="preserve">Tổ chức Đoàn, Hội các cấp tiếp tục tăng cường các giải pháp chăm lo về đời sống tinh thần, hỗ trợ về vật chất, đáp ứng những nhu cầu thiết thân của từng nhóm đối tượng để dần gắn kết thanh niên đặc thù với phong trào chung. Ban Thường vụ Thành Đoàn, Hội LHTN Việt Nam Thành phố cũng đã phối hợp với Sở Nội vụ, Ban Công tác người Hoa (nay là Ban Dân tộc Thành phố), Ban đại diện cộng đồng người Chăm tại TP. Hồ Chí Minh… tổ chức nhiều hoạt động cho thanh niên dân tộc, thanh niên tôn giáo như: Liên hoan hợp xướng Nụ cười hồng, Liên hoan thanh niên Hoa tiên tiến, Liên hoan ẩm thực chay…; tổ chức liên hoan văn nghệ “Giới hạn là bầu trời”, chương trình “Từ trái tim đến trái tim” dành cho thanh niên khuyết tật; chương trình “Hành trình của niềm tin”, tuyên dương thanh thiếu niên tiến bộ; phối hợp tổ chức chương trình tư vấn pháp luật và kỹ năng cho phạm nhân đang cải tạo, giam giữ tại các trại giam; duy trì hoạt động các câu lạc bộ “Sức sống mới” tại địa phương. Các cơ sở Đoàn, Hội cũng có nhiều giải pháp hỗ trợ cho thanh niên xuất ngũ trong việc vay vốn khởi nghiệp, giới thiệu việc làm, đào tạo nghề…; công tác vận động thanh niên là sinh viên các trường Đại học, Cao đẳng đang sinh sống trên địa bàn tham gia hoạt động Đoàn, Hội tại địa </w:t>
      </w:r>
      <w:r w:rsidRPr="006B2FB4">
        <w:rPr>
          <w:szCs w:val="26"/>
        </w:rPr>
        <w:lastRenderedPageBreak/>
        <w:t xml:space="preserve">phương được quan tâm đẩy mạnh. Thông qua các hoạt động phong trào đã góp phần gắn kết giữa Đoàn trường học với các hoạt động của địa phương qua đó phát huy được lực lượng sinh viên tham gia các hoạt động Đoàn tại khu vực địa bàn dân cư. </w:t>
      </w:r>
    </w:p>
    <w:p w:rsidR="009D3689" w:rsidRPr="006B2FB4" w:rsidRDefault="009D3689" w:rsidP="009D3689">
      <w:pPr>
        <w:ind w:firstLine="709"/>
        <w:jc w:val="both"/>
        <w:rPr>
          <w:szCs w:val="26"/>
        </w:rPr>
      </w:pPr>
    </w:p>
    <w:p w:rsidR="009D3689" w:rsidRPr="0038576D" w:rsidRDefault="009D3689" w:rsidP="009D3689">
      <w:pPr>
        <w:ind w:firstLine="720"/>
        <w:jc w:val="both"/>
        <w:rPr>
          <w:b/>
          <w:i/>
          <w:spacing w:val="-6"/>
        </w:rPr>
      </w:pPr>
      <w:r w:rsidRPr="0038576D">
        <w:rPr>
          <w:b/>
          <w:i/>
          <w:spacing w:val="-6"/>
        </w:rPr>
        <w:t>1.2. Đối với tổ chức Đoàn, Hội khu vực công nhân lao động:</w:t>
      </w:r>
    </w:p>
    <w:p w:rsidR="009D3689" w:rsidRPr="006B2FB4" w:rsidRDefault="009D3689" w:rsidP="009D3689">
      <w:pPr>
        <w:ind w:firstLine="709"/>
        <w:jc w:val="both"/>
        <w:rPr>
          <w:szCs w:val="26"/>
        </w:rPr>
      </w:pPr>
      <w:r w:rsidRPr="006B2FB4">
        <w:rPr>
          <w:szCs w:val="26"/>
        </w:rPr>
        <w:t xml:space="preserve">Các cấp bộ Đoàn, Hội tiếp tục đẩy mạnh các giải pháp phát huy sức trẻ, tính xung kích, sáng tạo của thanh niên công nhân trong việc góp phần hoàn thành xuất sắc nhiệm vụ sản xuất kinh doanh của đơn vị. Thông qua việc phát động chương trình “Đoàn xung kích thực hiện cải cách hành chính”, phong trào “3 trách nhiệm” trong cán bộ công chức trẻ khu vực hành chính sự nghiệp; phong trào CKT (Chất lượng - Kiểu dáng, Tiếp thị, Tiết kiệm) của thanh niên công nhân khu vực sản xuất; đầu tư thực hiện các công trình thanh niên gắn liền với nhiệm vụ sản xuất kinh doanh tại đơn vị, doanh nghiệp, quảng bá thương hiệu doanh nghiệp, nhiều công trình của thanh niên công nhân được đánh giá cao, không chỉ mang lại giá trị cho đơn vị mà còn có giá trị xã hội to lớn. </w:t>
      </w:r>
    </w:p>
    <w:p w:rsidR="009D3689" w:rsidRPr="006B2FB4" w:rsidRDefault="009D3689" w:rsidP="009D3689">
      <w:pPr>
        <w:ind w:firstLine="709"/>
        <w:jc w:val="both"/>
        <w:rPr>
          <w:szCs w:val="26"/>
        </w:rPr>
      </w:pPr>
      <w:r w:rsidRPr="006B2FB4">
        <w:rPr>
          <w:szCs w:val="26"/>
        </w:rPr>
        <w:t xml:space="preserve">Duy trì </w:t>
      </w:r>
      <w:r w:rsidRPr="006B2FB4">
        <w:rPr>
          <w:rFonts w:eastAsia="SimSun"/>
          <w:szCs w:val="26"/>
          <w:lang w:eastAsia="zh-CN"/>
        </w:rPr>
        <w:t xml:space="preserve">chiến dịch thanh niên công nhân tình nguyện “Kỳ nghỉ hồng” hàng năm với các đội hình tình nguyện gắn trực tiếp với nhiệm vụ chuyên môn của đơn vị như: đội hình </w:t>
      </w:r>
      <w:r w:rsidRPr="006B2FB4">
        <w:rPr>
          <w:rFonts w:eastAsia="SimSun"/>
          <w:kern w:val="2"/>
          <w:szCs w:val="26"/>
          <w:lang w:val="vi-VN" w:eastAsia="zh-CN"/>
        </w:rPr>
        <w:t xml:space="preserve">“Blouse trắng tình nguyện – Vì </w:t>
      </w:r>
      <w:r w:rsidRPr="006B2FB4">
        <w:rPr>
          <w:rFonts w:eastAsia="SimSun"/>
          <w:kern w:val="2"/>
          <w:szCs w:val="26"/>
          <w:lang w:eastAsia="zh-CN"/>
        </w:rPr>
        <w:t>s</w:t>
      </w:r>
      <w:r w:rsidRPr="006B2FB4">
        <w:rPr>
          <w:rFonts w:eastAsia="SimSun"/>
          <w:kern w:val="2"/>
          <w:szCs w:val="26"/>
          <w:lang w:val="vi-VN" w:eastAsia="zh-CN"/>
        </w:rPr>
        <w:t>ức khỏe nhân dân”</w:t>
      </w:r>
      <w:r w:rsidRPr="006B2FB4">
        <w:rPr>
          <w:rFonts w:eastAsia="SimSun"/>
          <w:kern w:val="2"/>
          <w:szCs w:val="26"/>
          <w:lang w:eastAsia="zh-CN"/>
        </w:rPr>
        <w:t>,</w:t>
      </w:r>
      <w:r w:rsidRPr="006B2FB4">
        <w:rPr>
          <w:rFonts w:eastAsia="SimSun"/>
          <w:kern w:val="2"/>
          <w:szCs w:val="26"/>
          <w:lang w:val="vi-VN" w:eastAsia="zh-CN"/>
        </w:rPr>
        <w:t xml:space="preserve"> đội hình “Bán hàng bình ổn giá</w:t>
      </w:r>
      <w:r w:rsidRPr="006B2FB4">
        <w:rPr>
          <w:rFonts w:eastAsia="SimSun"/>
          <w:kern w:val="2"/>
          <w:szCs w:val="26"/>
          <w:lang w:eastAsia="zh-CN"/>
        </w:rPr>
        <w:t>”,</w:t>
      </w:r>
      <w:r w:rsidRPr="006B2FB4">
        <w:rPr>
          <w:rFonts w:eastAsia="SimSun"/>
          <w:kern w:val="2"/>
          <w:szCs w:val="26"/>
          <w:lang w:val="vi-VN" w:eastAsia="zh-CN"/>
        </w:rPr>
        <w:t xml:space="preserve"> đội hình “Điện dân dụng và cộng đồng”, đội hình “Trồng cây xanh”</w:t>
      </w:r>
      <w:r w:rsidRPr="006B2FB4">
        <w:rPr>
          <w:rFonts w:eastAsia="SimSun"/>
          <w:kern w:val="2"/>
          <w:szCs w:val="26"/>
          <w:lang w:eastAsia="zh-CN"/>
        </w:rPr>
        <w:t xml:space="preserve">… </w:t>
      </w:r>
      <w:r w:rsidRPr="006B2FB4">
        <w:rPr>
          <w:rFonts w:eastAsia="SimSun"/>
          <w:szCs w:val="26"/>
          <w:lang w:eastAsia="zh-CN"/>
        </w:rPr>
        <w:t>đã phát huy hiệu quả chuyên môn, nghiệp vụ của thanh niên công nhân trong việc hỗ trợ cộng đồng, thực hiện các chương trình an sinh xã hội, được cộng đồng xã hội đánh giá cao.</w:t>
      </w:r>
    </w:p>
    <w:p w:rsidR="009D3689" w:rsidRPr="006B2FB4" w:rsidRDefault="009D3689" w:rsidP="009D3689">
      <w:pPr>
        <w:ind w:firstLine="709"/>
        <w:jc w:val="both"/>
        <w:rPr>
          <w:szCs w:val="26"/>
        </w:rPr>
      </w:pPr>
      <w:r w:rsidRPr="006B2FB4">
        <w:rPr>
          <w:szCs w:val="26"/>
        </w:rPr>
        <w:t>Tổ chức đa dạng các hoạt động chăm lo đời sống văn hóa, tinh thần và bảo vệ quyền, lợi ích hợp pháp, chính đáng cho thanh niên công nhân từ đó thu hút, tập hợp lực lượng vào tổ chức Đoàn, Hội.</w:t>
      </w:r>
      <w:r w:rsidRPr="006B2FB4">
        <w:rPr>
          <w:i/>
          <w:szCs w:val="26"/>
        </w:rPr>
        <w:t xml:space="preserve"> </w:t>
      </w:r>
      <w:r w:rsidRPr="006B2FB4">
        <w:rPr>
          <w:szCs w:val="26"/>
        </w:rPr>
        <w:t xml:space="preserve">Thực tiễn đã xuất hiện nhiều giải pháp hiệu quả trong công tác chăm lo cho thanh niên công nhân như: mô hình xây dựng các khu lưu trú văn hóa, khu nhà trọ thân thiện, đám cưới tập thể cho thanh niên công nhân; giải pháp vận động chủ nhà trọ đăng ký không tăng giá thuê phòng, giá điện, nước; chương trình bán hàng bình ổn giá…; các hoạt động văn hóa, văn nghệ, thể dục thể thao, </w:t>
      </w:r>
      <w:r w:rsidRPr="006B2FB4">
        <w:rPr>
          <w:szCs w:val="26"/>
        </w:rPr>
        <w:lastRenderedPageBreak/>
        <w:t>tư vấn tâm lý, sức khỏe được tổ chức thường xuyên tại các khu công nghiệp, khu chế xuất, khu nhà trọ với hàng ngàn lượt thanh niên công nhân tham gia đã góp phần xây dựng hình ảnh thân thiện, gần gũi của tổ chức Đoàn, Hội trong thanh niên công nhân</w:t>
      </w:r>
      <w:r w:rsidRPr="006B2FB4">
        <w:rPr>
          <w:rStyle w:val="FootnoteReference"/>
          <w:b/>
          <w:szCs w:val="26"/>
        </w:rPr>
        <w:footnoteReference w:id="5"/>
      </w:r>
      <w:r w:rsidRPr="006B2FB4">
        <w:rPr>
          <w:szCs w:val="26"/>
        </w:rPr>
        <w:t xml:space="preserve">. </w:t>
      </w:r>
      <w:r w:rsidRPr="006B2FB4">
        <w:rPr>
          <w:spacing w:val="-2"/>
          <w:szCs w:val="26"/>
        </w:rPr>
        <w:t xml:space="preserve">Bên cạnh đó, tổ chức Đoàn, Hội các cấp, các đơn vị sự nghiệp Thành Đoàn cũng đã chủ động tham mưu, phối hợp với cấp ủy, chính quyền địa phương, lãnh đạo đơn vị tạo điều kiện cho thanh niên công nhân học tập nâng cao trình độ văn hóa, chuyên môn nghiệp vụ: </w:t>
      </w:r>
      <w:r w:rsidRPr="006B2FB4">
        <w:rPr>
          <w:szCs w:val="26"/>
        </w:rPr>
        <w:t>phối hợp mở các lớp phổ cập kiến thức, lớp bồi dưỡng chuyên môn nghiệp vụ, hỗ trợ một phần kinh phí học tập, xây dựng quỹ học bổng trao tặng cho các thanh niên công nhân có hoàn cảnh đặc biệt khó khăn.</w:t>
      </w:r>
    </w:p>
    <w:p w:rsidR="009D3689" w:rsidRPr="006B2FB4" w:rsidRDefault="009D3689" w:rsidP="009D3689">
      <w:pPr>
        <w:ind w:firstLine="709"/>
        <w:jc w:val="both"/>
        <w:rPr>
          <w:szCs w:val="26"/>
        </w:rPr>
      </w:pPr>
      <w:r w:rsidRPr="006B2FB4">
        <w:rPr>
          <w:szCs w:val="26"/>
        </w:rPr>
        <w:t>Một trong những giải pháp được tập trung thực hiện thời gian qua là đẩy mạnh công tác tuyên dương, tôn vinh những điển hình thanh niên công nhân tiêu biểu thông qua việc tổ chức định kỳ các giải thưởng của Ban Thường vụ Thành Đoàn như: giải thưởng Nguyễn Văn Trỗi, giải thưởng Phạm Ngọc Thạch, “Cán bộ công chức trẻ, giỏi, thân thiện”, giải thưởng Người thợ trẻ giỏi, liên hoan thanh niên tiên tiến làm theo lời Bác, festival sáng tạo trẻ hàng năm</w:t>
      </w:r>
      <w:r w:rsidRPr="006B2FB4">
        <w:rPr>
          <w:rStyle w:val="FootnoteReference"/>
          <w:b/>
          <w:szCs w:val="26"/>
          <w:lang w:val="pt-BR"/>
        </w:rPr>
        <w:footnoteReference w:id="6"/>
      </w:r>
      <w:r w:rsidRPr="006B2FB4">
        <w:rPr>
          <w:szCs w:val="26"/>
        </w:rPr>
        <w:t xml:space="preserve">. Các hoạt động tuyên dương đã góp phần thực hiện việc giáo dục đạo đức lối sống trong thanh niên công nhân và tạo động lực cho thanh niên công nhân phấn đấu trong lao động, rèn luyện, phát huy sáng kiến góp phần tham gia xây dựng đơn vị, doanh nghiệp. </w:t>
      </w:r>
    </w:p>
    <w:p w:rsidR="009D3689" w:rsidRPr="006B2FB4" w:rsidRDefault="009D3689" w:rsidP="009D3689">
      <w:pPr>
        <w:ind w:firstLine="709"/>
        <w:jc w:val="both"/>
        <w:rPr>
          <w:szCs w:val="26"/>
        </w:rPr>
      </w:pPr>
    </w:p>
    <w:p w:rsidR="009D3689" w:rsidRPr="006B2FB4" w:rsidRDefault="009D3689" w:rsidP="009D3689">
      <w:pPr>
        <w:ind w:firstLine="709"/>
        <w:jc w:val="both"/>
        <w:rPr>
          <w:spacing w:val="-2"/>
          <w:szCs w:val="26"/>
        </w:rPr>
      </w:pPr>
      <w:r w:rsidRPr="006B2FB4">
        <w:rPr>
          <w:szCs w:val="26"/>
        </w:rPr>
        <w:lastRenderedPageBreak/>
        <w:t>Bên cạnh đó, các cấp bộ Đoàn cũng quan tâm thực hiện các giải pháp nhằm d</w:t>
      </w:r>
      <w:r w:rsidRPr="006B2FB4">
        <w:rPr>
          <w:szCs w:val="26"/>
          <w:lang w:val="vi-VN"/>
        </w:rPr>
        <w:t xml:space="preserve">uy trì, củng cố </w:t>
      </w:r>
      <w:r w:rsidRPr="006B2FB4">
        <w:rPr>
          <w:szCs w:val="26"/>
        </w:rPr>
        <w:t xml:space="preserve">và </w:t>
      </w:r>
      <w:r w:rsidRPr="006B2FB4">
        <w:rPr>
          <w:szCs w:val="26"/>
          <w:lang w:val="vi-VN"/>
        </w:rPr>
        <w:t xml:space="preserve">nâng cao chất lượng hoạt động các </w:t>
      </w:r>
      <w:r w:rsidRPr="006B2FB4">
        <w:rPr>
          <w:szCs w:val="26"/>
        </w:rPr>
        <w:t xml:space="preserve">cơ sở </w:t>
      </w:r>
      <w:r w:rsidRPr="006B2FB4">
        <w:rPr>
          <w:szCs w:val="26"/>
          <w:lang w:val="vi-VN"/>
        </w:rPr>
        <w:t>Đoàn</w:t>
      </w:r>
      <w:r w:rsidRPr="006B2FB4">
        <w:rPr>
          <w:szCs w:val="26"/>
        </w:rPr>
        <w:t xml:space="preserve">, </w:t>
      </w:r>
      <w:r w:rsidRPr="006B2FB4">
        <w:rPr>
          <w:szCs w:val="26"/>
          <w:lang w:val="vi-VN"/>
        </w:rPr>
        <w:t xml:space="preserve">Hội ngoài </w:t>
      </w:r>
      <w:r w:rsidRPr="006B2FB4">
        <w:rPr>
          <w:szCs w:val="26"/>
        </w:rPr>
        <w:t>nhà nước</w:t>
      </w:r>
      <w:r w:rsidRPr="006B2FB4">
        <w:rPr>
          <w:szCs w:val="26"/>
          <w:lang w:val="vi-VN"/>
        </w:rPr>
        <w:t xml:space="preserve"> hiện có</w:t>
      </w:r>
      <w:r w:rsidRPr="006B2FB4">
        <w:rPr>
          <w:szCs w:val="26"/>
        </w:rPr>
        <w:t xml:space="preserve"> bên cạnh việc tập trung xây dựng mới. </w:t>
      </w:r>
      <w:r w:rsidRPr="006B2FB4">
        <w:rPr>
          <w:spacing w:val="-2"/>
          <w:szCs w:val="26"/>
        </w:rPr>
        <w:t>Định kỳ hàng năm, Ban Thường vụ Thành Đoàn và các cơ sở Đoàn đều tổ chức các lớp tập huấn cho đội ngũ cán bộ Đoàn, Hội tại các đơn vị doanh nghiệp ngoài nhà nước với nhiều nội dung phong phú nhằm kịp thời bồi dưỡng, trang bị các kiến thức, kỹ năng nghiệp vụ công tác Đoàn, Hội, đồng thời, thông qua đó khảo sát, đánh giá năng lực đội ngũ cán bộ và tình hình hoạt động tại các cơ sở để kịp thời định hướng.</w:t>
      </w:r>
      <w:r w:rsidRPr="006B2FB4">
        <w:rPr>
          <w:spacing w:val="-2"/>
          <w:szCs w:val="26"/>
          <w:lang w:val="vi-VN"/>
        </w:rPr>
        <w:t xml:space="preserve"> </w:t>
      </w:r>
    </w:p>
    <w:p w:rsidR="009D3689" w:rsidRPr="006B2FB4" w:rsidRDefault="009D3689" w:rsidP="009D3689">
      <w:pPr>
        <w:ind w:firstLine="709"/>
        <w:jc w:val="both"/>
        <w:rPr>
          <w:color w:val="000000"/>
          <w:szCs w:val="26"/>
        </w:rPr>
      </w:pPr>
    </w:p>
    <w:p w:rsidR="009D3689" w:rsidRPr="006B2FB4" w:rsidRDefault="009D3689" w:rsidP="009D3689">
      <w:pPr>
        <w:ind w:firstLine="573"/>
        <w:jc w:val="both"/>
        <w:rPr>
          <w:b/>
          <w:i/>
          <w:szCs w:val="26"/>
        </w:rPr>
      </w:pPr>
      <w:r w:rsidRPr="006B2FB4">
        <w:rPr>
          <w:b/>
          <w:i/>
          <w:szCs w:val="26"/>
        </w:rPr>
        <w:t>1.3. Đối với tổ chức Đoàn, Hội khu vực trường học:</w:t>
      </w:r>
    </w:p>
    <w:p w:rsidR="009D3689" w:rsidRPr="006B2FB4" w:rsidRDefault="009D3689" w:rsidP="009D3689">
      <w:pPr>
        <w:ind w:firstLine="709"/>
        <w:jc w:val="both"/>
        <w:rPr>
          <w:szCs w:val="26"/>
        </w:rPr>
      </w:pPr>
      <w:r w:rsidRPr="006B2FB4">
        <w:rPr>
          <w:szCs w:val="26"/>
        </w:rPr>
        <w:t xml:space="preserve">Ban Thường vụ Thành Đoàn triển khai đồng bộ hệ thống các giải pháp để tập hợp thanh niên khu vực trường học theo từng nhóm đối tượng như: phát động cuộc vận động “Sinh viên 5 tốt” trong sinh viên các trường Đại học, Cao đẳng; phong trào “Học sinh 3 rèn luyện” trong học sinh bậc trung cấp chuyên nghiệp, trung cấp nghề; phong trào “Học sinh 3 tích cực” trong học sinh THPT; phong trào “Nhà giáo trẻ tiêu biểu” trong cán bộ, giảng viên trẻ. Ban Thường vụ Thành Đoàn chỉ đạo cơ sở Đoàn, Hội sinh viên các cấp cụ thể hóa các phong trào trên vào nội dung hoạt động tại đơn vị, trong đó tập trung vào các hoạt động thu hút đông đảo thanh niên tham gia như phong trào tình nguyện, phong trào học tập, nghiên cứu khoa học và các hoạt động văn hóa văn nghệ, thể dục thể thao, rèn luyện kỹ năng… Tiêu biểu là các hoạt động đồng hành với sinh viên trong học tập thông qua </w:t>
      </w:r>
      <w:r w:rsidRPr="006B2FB4">
        <w:rPr>
          <w:rFonts w:eastAsia="SimSun"/>
          <w:szCs w:val="26"/>
        </w:rPr>
        <w:t>các hội thi học thuật, Giải thưởng sinh viên nghiên cứu khoa học Euréka, Hội thi ý tưởng sáng tạo, Vườn ươm khoa học trẻ…</w:t>
      </w:r>
      <w:r w:rsidRPr="006B2FB4">
        <w:rPr>
          <w:szCs w:val="26"/>
        </w:rPr>
        <w:t xml:space="preserve"> </w:t>
      </w:r>
      <w:r w:rsidRPr="006B2FB4">
        <w:rPr>
          <w:rFonts w:eastAsia="SimSun"/>
          <w:szCs w:val="26"/>
        </w:rPr>
        <w:t xml:space="preserve">Các hoạt động tình nguyện của thanh niên, sinh viên thành phố được nâng chất, diễn ra thường xuyên, liên tục với việc mở rộng quy mô chương trình “Tiếp sức mùa thi”, chiến dịch tình nguyện “Mùa hè xanh”, chiến dịch “Xuân tình nguyện”, chiến dịch “Hoa phượng đỏ”. Các hoạt động đã góp phần tạo môi trường cho hàng trăm ngàn lượt thanh niên, học sinh, sinh viên được thử thách, rèn luyện, cống hiến, và trưởng thành. </w:t>
      </w:r>
    </w:p>
    <w:p w:rsidR="009D3689" w:rsidRPr="006B2FB4" w:rsidRDefault="009D3689" w:rsidP="009D3689">
      <w:pPr>
        <w:tabs>
          <w:tab w:val="left" w:pos="910"/>
          <w:tab w:val="left" w:pos="2470"/>
        </w:tabs>
        <w:ind w:firstLine="709"/>
        <w:jc w:val="both"/>
        <w:rPr>
          <w:szCs w:val="26"/>
        </w:rPr>
      </w:pPr>
    </w:p>
    <w:p w:rsidR="009D3689" w:rsidRPr="006B2FB4" w:rsidRDefault="009D3689" w:rsidP="009D3689">
      <w:pPr>
        <w:ind w:firstLine="709"/>
        <w:jc w:val="both"/>
        <w:rPr>
          <w:szCs w:val="26"/>
        </w:rPr>
      </w:pPr>
      <w:r w:rsidRPr="006B2FB4">
        <w:rPr>
          <w:szCs w:val="26"/>
        </w:rPr>
        <w:lastRenderedPageBreak/>
        <w:t>Ban Thường vụ Thành Đoàn quan tâm chỉ đạo tổ chức Đoàn, Hội sinh viên các trường rà soát, củng cố lại hệ thống các câu lạc bộ, đội nhóm hiện hữu</w:t>
      </w:r>
      <w:r w:rsidRPr="006B2FB4">
        <w:rPr>
          <w:rStyle w:val="FootnoteReference"/>
          <w:b/>
          <w:szCs w:val="26"/>
        </w:rPr>
        <w:footnoteReference w:id="7"/>
      </w:r>
      <w:r w:rsidRPr="006B2FB4">
        <w:rPr>
          <w:szCs w:val="26"/>
        </w:rPr>
        <w:t xml:space="preserve">; bổ sung, kiện toàn Ban Chủ nhiệm, Ban Điều hành các câu lạc bộ đội nhóm; mạnh dạn sắp xếp các câu lạc bộ, đội nhóm hoạt động kém hiệu quả; thường xuyên khảo sát, nắm bắt nhu cầu, sở thích của sinh viên làm cơ sở để nghiên cứu, thành lập các câu lạc bộ, đội nhóm mới gắn với các hoạt động học thuật, sở thích và tình nguyện. </w:t>
      </w:r>
    </w:p>
    <w:p w:rsidR="009D3689" w:rsidRPr="006B2FB4" w:rsidRDefault="009D3689" w:rsidP="009D3689">
      <w:pPr>
        <w:jc w:val="both"/>
        <w:rPr>
          <w:color w:val="000000"/>
          <w:szCs w:val="26"/>
        </w:rPr>
      </w:pPr>
    </w:p>
    <w:p w:rsidR="009D3689" w:rsidRPr="006B2FB4" w:rsidRDefault="009D3689" w:rsidP="009D3689">
      <w:pPr>
        <w:ind w:firstLine="709"/>
        <w:jc w:val="both"/>
        <w:rPr>
          <w:b/>
          <w:i/>
          <w:szCs w:val="26"/>
        </w:rPr>
      </w:pPr>
      <w:r w:rsidRPr="006B2FB4">
        <w:rPr>
          <w:b/>
          <w:i/>
          <w:szCs w:val="26"/>
        </w:rPr>
        <w:t>1.4. Đối với tổ chức Đoàn khu vực lực lượng vũ trang:</w:t>
      </w:r>
    </w:p>
    <w:p w:rsidR="009D3689" w:rsidRPr="006B2FB4" w:rsidRDefault="009D3689" w:rsidP="009D3689">
      <w:pPr>
        <w:ind w:firstLine="709"/>
        <w:jc w:val="both"/>
        <w:rPr>
          <w:szCs w:val="26"/>
        </w:rPr>
      </w:pPr>
      <w:r w:rsidRPr="006B2FB4">
        <w:rPr>
          <w:szCs w:val="26"/>
        </w:rPr>
        <w:t>Thanh niên lực lượng vũ trang luôn xung kích, đi đầu trong công tác đấu tranh phòng chống tội phạm, tệ nạn xã hội và bảo vệ an ninh tổ quốc, xây dựng nền quốc phòng toàn dân. Việc tổ chức chiến dịch tình nguyện “Hành quân xanh” đã phát huy một cách mạnh mẽ tinh thần xung kích của đoàn viên, thanh niên lực lượng vũ trang trong tham gia vào các hoạt động an sinh xã hội, vì cộng đồng. Ban Thường vụ Thành Đoàn đã ký kết chương trình liên tịch với Bộ Tư Lệnh Thành Phố, Công an Thành phố, Bộ Đội Biên phòng Thành phố trong phối hợp tổ chức phong trào và xây dựng tổ chức Đoàn vững mạnh trong các đơn vị lực lượng vũ trang bước đầu đã tạo ra những chuyển biến tích cực trong hoạt động Đoàn ở khu vực này.</w:t>
      </w:r>
    </w:p>
    <w:p w:rsidR="009D3689" w:rsidRPr="006B2FB4" w:rsidRDefault="009D3689" w:rsidP="009D3689">
      <w:pPr>
        <w:ind w:firstLine="709"/>
        <w:jc w:val="both"/>
        <w:rPr>
          <w:szCs w:val="26"/>
        </w:rPr>
      </w:pPr>
      <w:r w:rsidRPr="006B2FB4">
        <w:rPr>
          <w:szCs w:val="26"/>
        </w:rPr>
        <w:t>Điểm nổi bật trong nửa nhiệm kỳ vừa qua chính là việc xác lập các hoạt động phong trào gắn với chuyên môn nghiệp vụ của lực lượng. Nhiều công trình thanh niên đã tạo nên những dấu ấn đặc trưng cho hoạt động phong trào của khu vực như công trình tin học hóa quản lý xuất nhập cảnh, giải quyết hồ sơ tồn đọng, xử lý vi phạm hành chính, đề xuất giải pháp, hiến kế trong công tác huấn luyện, sử dụng trang thiết bị hiện đại phục vụ công tác phòng cháy chữa cháy, cứu hộ cứu nạn, sáng tạo thực hiện các mô hình học cụ…</w:t>
      </w:r>
      <w:r w:rsidRPr="006B2FB4">
        <w:rPr>
          <w:spacing w:val="-2"/>
          <w:szCs w:val="26"/>
        </w:rPr>
        <w:t xml:space="preserve"> </w:t>
      </w:r>
    </w:p>
    <w:p w:rsidR="009D3689" w:rsidRPr="006B2FB4" w:rsidRDefault="009D3689" w:rsidP="009D3689">
      <w:pPr>
        <w:ind w:firstLine="573"/>
        <w:jc w:val="both"/>
        <w:rPr>
          <w:szCs w:val="26"/>
        </w:rPr>
      </w:pPr>
    </w:p>
    <w:p w:rsidR="009D3689" w:rsidRPr="006B2FB4" w:rsidRDefault="009D3689" w:rsidP="009D3689">
      <w:pPr>
        <w:ind w:firstLine="709"/>
        <w:jc w:val="both"/>
        <w:rPr>
          <w:b/>
          <w:szCs w:val="26"/>
        </w:rPr>
      </w:pPr>
      <w:r w:rsidRPr="006B2FB4">
        <w:rPr>
          <w:b/>
          <w:szCs w:val="26"/>
        </w:rPr>
        <w:lastRenderedPageBreak/>
        <w:t xml:space="preserve">2. Tăng cường vai trò nòng cốt chính trị của tổ chức Đoàn TNCS Hồ Chí Minh trong Hội LHTN Việt Nam, Hội Sinh viên Việt </w:t>
      </w:r>
      <w:smartTag w:uri="urn:schemas-microsoft-com:office:smarttags" w:element="place">
        <w:smartTag w:uri="urn:schemas-microsoft-com:office:smarttags" w:element="country-region">
          <w:r w:rsidRPr="006B2FB4">
            <w:rPr>
              <w:b/>
              <w:szCs w:val="26"/>
            </w:rPr>
            <w:t>Nam</w:t>
          </w:r>
        </w:smartTag>
      </w:smartTag>
      <w:r w:rsidRPr="006B2FB4">
        <w:rPr>
          <w:b/>
          <w:szCs w:val="26"/>
        </w:rPr>
        <w:t xml:space="preserve"> các cấp:</w:t>
      </w:r>
    </w:p>
    <w:p w:rsidR="009D3689" w:rsidRPr="006B2FB4" w:rsidRDefault="009D3689" w:rsidP="009D3689">
      <w:pPr>
        <w:ind w:firstLine="709"/>
        <w:jc w:val="both"/>
        <w:rPr>
          <w:szCs w:val="26"/>
        </w:rPr>
      </w:pPr>
      <w:r w:rsidRPr="006B2FB4">
        <w:rPr>
          <w:szCs w:val="26"/>
        </w:rPr>
        <w:t xml:space="preserve">Quán triệt quan điểm “Toàn Đoàn làm công tác Hội”, “Hội đông hơn - Đoàn chất lượng hơn”, </w:t>
      </w:r>
      <w:r w:rsidRPr="006B2FB4">
        <w:rPr>
          <w:szCs w:val="26"/>
          <w:lang w:val="vi-VN"/>
        </w:rPr>
        <w:t xml:space="preserve">các cơ sở Đoàn </w:t>
      </w:r>
      <w:r w:rsidRPr="006B2FB4">
        <w:rPr>
          <w:szCs w:val="26"/>
        </w:rPr>
        <w:t>đã phát huy vai trò</w:t>
      </w:r>
      <w:r w:rsidRPr="006B2FB4">
        <w:rPr>
          <w:szCs w:val="26"/>
          <w:lang w:val="vi-VN"/>
        </w:rPr>
        <w:t xml:space="preserve"> nòng cốt trong tổ chức và hoạt động của Hội L</w:t>
      </w:r>
      <w:r w:rsidRPr="006B2FB4">
        <w:rPr>
          <w:szCs w:val="26"/>
        </w:rPr>
        <w:t xml:space="preserve">HTN Việt Nam </w:t>
      </w:r>
      <w:r w:rsidRPr="006B2FB4">
        <w:rPr>
          <w:szCs w:val="26"/>
          <w:lang w:val="vi-VN"/>
        </w:rPr>
        <w:t>và Hội Sinh viên</w:t>
      </w:r>
      <w:r w:rsidRPr="006B2FB4">
        <w:rPr>
          <w:szCs w:val="26"/>
        </w:rPr>
        <w:t xml:space="preserve"> Việt Nam các cấp. Tổ chức Đoàn các cấp quan tâm tạo điều kiện thuận lợi về cơ chế, kinh phí để tổ chức Hội hoạt động hiệu quả; nguồn lực để tổ chức hoạt động phong trào của Hội LHTN, Hội Sinh viên hầu hết được trích từ kinh phí của Đoàn hoặc từ nguồn vận động. Tại cơ sở, nhiều đơn vị chủ động đề xuất cấp ủy Đảng, chính quyền tạo cơ chế thuận lợi về nhân sự, kinh phí cho Hội LHTN, Hội Sinh viên như: Chủ tịch Hội Liên hiệp thanh niên cấp phường, quận là Phó Chủ tịch Ủy ban nhân dân cùng cấp (Quận Thủ Đức); cơ chế bổ sung một định biên phụ trách công tác Hội LHTN cấp phường, xã, thị trấn (huyện Bình Chánh); phụ cấp kinh phí cho Thường trực Hội Sinh viên trường… </w:t>
      </w:r>
    </w:p>
    <w:p w:rsidR="009D3689" w:rsidRPr="006B2FB4" w:rsidRDefault="009D3689" w:rsidP="009D3689">
      <w:pPr>
        <w:ind w:firstLine="709"/>
        <w:jc w:val="both"/>
        <w:rPr>
          <w:szCs w:val="26"/>
        </w:rPr>
      </w:pPr>
      <w:r w:rsidRPr="006B2FB4">
        <w:rPr>
          <w:szCs w:val="26"/>
        </w:rPr>
        <w:t xml:space="preserve">Trong thực hiện nhiệm vụ, Đoàn, Hội phối hợp hiệu quả trong thực hiện công tác tập hợp thanh niên, xây dựng và củng cố lực lượng theo hướng thanh niên tham gia các hoạt động phong trào, trở thành thành viên các Câu lạc  bộ, đội, nhóm, hội viên và tiếp tục được bồi dưỡng, phát huy, rèn luyện để trở thành người đoàn viên. Qua việc tập trung những giải pháp trên, những năm qua, tổ chức Hội LHTN và Hội Sinh viên Thành phố không ngừng lớn mạnh và khẳng định được hình ảnh trong thanh niên. Nội dung hoạt động của các tổ chức Hội ngày một phong phú, chất lượng. </w:t>
      </w:r>
    </w:p>
    <w:p w:rsidR="009D3689" w:rsidRPr="006B2FB4" w:rsidRDefault="009D3689" w:rsidP="009D3689">
      <w:pPr>
        <w:ind w:firstLine="709"/>
        <w:jc w:val="both"/>
        <w:rPr>
          <w:szCs w:val="26"/>
        </w:rPr>
      </w:pPr>
      <w:r w:rsidRPr="006B2FB4">
        <w:rPr>
          <w:szCs w:val="26"/>
          <w:lang w:val="vi-VN"/>
        </w:rPr>
        <w:t>Trong nhiệm kỳ qua,</w:t>
      </w:r>
      <w:r w:rsidRPr="006B2FB4">
        <w:rPr>
          <w:color w:val="FF0000"/>
          <w:szCs w:val="26"/>
          <w:lang w:val="vi-VN"/>
        </w:rPr>
        <w:t xml:space="preserve"> </w:t>
      </w:r>
      <w:r w:rsidRPr="006B2FB4">
        <w:rPr>
          <w:szCs w:val="26"/>
          <w:lang w:val="vi-VN"/>
        </w:rPr>
        <w:t xml:space="preserve">Ban </w:t>
      </w:r>
      <w:r w:rsidRPr="006B2FB4">
        <w:rPr>
          <w:szCs w:val="26"/>
        </w:rPr>
        <w:t xml:space="preserve">Thường vụ </w:t>
      </w:r>
      <w:r w:rsidRPr="006B2FB4">
        <w:rPr>
          <w:szCs w:val="26"/>
          <w:lang w:val="vi-VN"/>
        </w:rPr>
        <w:t xml:space="preserve">Thành Đoàn đã triển khai thực hiện thí điểm việc thành lập </w:t>
      </w:r>
      <w:r w:rsidRPr="006B2FB4">
        <w:rPr>
          <w:szCs w:val="26"/>
        </w:rPr>
        <w:t xml:space="preserve">tổ chức </w:t>
      </w:r>
      <w:r w:rsidRPr="006B2FB4">
        <w:rPr>
          <w:szCs w:val="26"/>
          <w:lang w:val="vi-VN"/>
        </w:rPr>
        <w:t>Hội LHTN</w:t>
      </w:r>
      <w:r w:rsidRPr="006B2FB4">
        <w:rPr>
          <w:szCs w:val="26"/>
        </w:rPr>
        <w:t xml:space="preserve"> Việt Nam</w:t>
      </w:r>
      <w:r w:rsidRPr="006B2FB4">
        <w:rPr>
          <w:szCs w:val="26"/>
          <w:lang w:val="vi-VN"/>
        </w:rPr>
        <w:t xml:space="preserve"> tại 02 trường THPT của Quận 5</w:t>
      </w:r>
      <w:r w:rsidRPr="006B2FB4">
        <w:rPr>
          <w:szCs w:val="26"/>
        </w:rPr>
        <w:t xml:space="preserve"> (THPT Trần Khai Nguyên và THPT Hùng Vương). Qua</w:t>
      </w:r>
      <w:r w:rsidRPr="006B2FB4">
        <w:rPr>
          <w:szCs w:val="26"/>
          <w:lang w:val="vi-VN"/>
        </w:rPr>
        <w:t xml:space="preserve"> </w:t>
      </w:r>
      <w:r w:rsidRPr="006B2FB4">
        <w:rPr>
          <w:szCs w:val="26"/>
        </w:rPr>
        <w:t xml:space="preserve">đánh giá </w:t>
      </w:r>
      <w:r w:rsidRPr="006B2FB4">
        <w:rPr>
          <w:szCs w:val="26"/>
          <w:lang w:val="vi-VN"/>
        </w:rPr>
        <w:t>bước đầu</w:t>
      </w:r>
      <w:r w:rsidRPr="006B2FB4">
        <w:rPr>
          <w:szCs w:val="26"/>
        </w:rPr>
        <w:t xml:space="preserve">, việc thí điểm </w:t>
      </w:r>
      <w:r w:rsidRPr="006B2FB4">
        <w:rPr>
          <w:szCs w:val="26"/>
          <w:lang w:val="vi-VN"/>
        </w:rPr>
        <w:t xml:space="preserve">đã góp phần </w:t>
      </w:r>
      <w:r w:rsidRPr="006B2FB4">
        <w:rPr>
          <w:szCs w:val="26"/>
        </w:rPr>
        <w:t>tạo thêm</w:t>
      </w:r>
      <w:r w:rsidRPr="006B2FB4">
        <w:rPr>
          <w:szCs w:val="26"/>
          <w:lang w:val="vi-VN"/>
        </w:rPr>
        <w:t xml:space="preserve"> </w:t>
      </w:r>
      <w:r w:rsidRPr="006B2FB4">
        <w:rPr>
          <w:szCs w:val="26"/>
        </w:rPr>
        <w:t xml:space="preserve">phương thức tổ chức phong trào </w:t>
      </w:r>
      <w:r w:rsidRPr="006B2FB4">
        <w:rPr>
          <w:szCs w:val="26"/>
          <w:lang w:val="vi-VN"/>
        </w:rPr>
        <w:t>tại các trường</w:t>
      </w:r>
      <w:r w:rsidRPr="006B2FB4">
        <w:rPr>
          <w:szCs w:val="26"/>
        </w:rPr>
        <w:t xml:space="preserve"> THPT. Hoạt động của tổ chức Hội LHTN Việt Nam trong các trường</w:t>
      </w:r>
      <w:r w:rsidRPr="006B2FB4">
        <w:rPr>
          <w:szCs w:val="26"/>
          <w:lang w:val="vi-VN"/>
        </w:rPr>
        <w:t xml:space="preserve"> </w:t>
      </w:r>
      <w:r w:rsidRPr="006B2FB4">
        <w:rPr>
          <w:szCs w:val="26"/>
        </w:rPr>
        <w:t>nhận được những đánh giá tích cực</w:t>
      </w:r>
      <w:r w:rsidRPr="006B2FB4">
        <w:rPr>
          <w:szCs w:val="26"/>
          <w:lang w:val="vi-VN"/>
        </w:rPr>
        <w:t xml:space="preserve"> của cấp ủy, Ban Giám hiệu</w:t>
      </w:r>
      <w:r w:rsidRPr="006B2FB4">
        <w:rPr>
          <w:szCs w:val="26"/>
        </w:rPr>
        <w:t xml:space="preserve">, sự đồng tình ủng hộ của học sinh. Tuy nhiên, thực tế hoạt </w:t>
      </w:r>
      <w:r w:rsidRPr="006B2FB4">
        <w:rPr>
          <w:szCs w:val="26"/>
        </w:rPr>
        <w:lastRenderedPageBreak/>
        <w:t xml:space="preserve">động của tổ chức Hội LHTN Việt </w:t>
      </w:r>
      <w:smartTag w:uri="urn:schemas-microsoft-com:office:smarttags" w:element="place">
        <w:smartTag w:uri="urn:schemas-microsoft-com:office:smarttags" w:element="country-region">
          <w:r w:rsidRPr="006B2FB4">
            <w:rPr>
              <w:szCs w:val="26"/>
            </w:rPr>
            <w:t>Nam</w:t>
          </w:r>
        </w:smartTag>
      </w:smartTag>
      <w:r w:rsidRPr="006B2FB4">
        <w:rPr>
          <w:szCs w:val="26"/>
        </w:rPr>
        <w:t xml:space="preserve"> tại các trường vẫn còn gặp một số lúng túng. </w:t>
      </w:r>
    </w:p>
    <w:p w:rsidR="009D3689" w:rsidRPr="006B2FB4" w:rsidRDefault="009D3689" w:rsidP="009D3689">
      <w:pPr>
        <w:ind w:firstLine="709"/>
        <w:jc w:val="both"/>
        <w:rPr>
          <w:szCs w:val="26"/>
        </w:rPr>
      </w:pPr>
      <w:r w:rsidRPr="006B2FB4">
        <w:rPr>
          <w:szCs w:val="26"/>
        </w:rPr>
        <w:t>Công tác cán bộ Hội được quan tâm, thực hiện đồng bộ với các nội dung công tác cán bộ Đoàn. Từ cấp Thành đến cơ sở, đội ngũ cán bộ Hội LHTN, Hội Sinh viên hầu hết là cán bộ Đoàn kiêm nhiệm theo phân công công tác; cán bộ chủ chốt Hội các cấp đều là Ủy viên Ban Thường vụ Đoàn cùng cấp trở lên, cơ chế này đã tạo điều kiện để tổ chức Đoàn thực hiện tốt vai trò định hướng cho các hoạt động của các Hội. Bên cạnh đó, tổ chức Đoàn các cấp còn tham gia hiệu quả trong việc định hướng xây dựng chương trình công tác của các Hội trong từng giai đoạn và từng năm; giải pháp hoạt động, các chỉ tiêu đặt ra trong chương trình công tác của Đoàn đều được cụ thể hóa và thực hiện thông qua hoạt động của tổ chức Hội.</w:t>
      </w:r>
      <w:r w:rsidRPr="006B2FB4">
        <w:rPr>
          <w:szCs w:val="26"/>
          <w:lang w:val="vi-VN"/>
        </w:rPr>
        <w:t xml:space="preserve"> </w:t>
      </w:r>
    </w:p>
    <w:p w:rsidR="009D3689" w:rsidRPr="006B2FB4" w:rsidRDefault="009D3689" w:rsidP="009D3689">
      <w:pPr>
        <w:jc w:val="both"/>
        <w:rPr>
          <w:b/>
          <w:szCs w:val="26"/>
        </w:rPr>
      </w:pPr>
    </w:p>
    <w:p w:rsidR="009D3689" w:rsidRPr="006B2FB4" w:rsidRDefault="009D3689" w:rsidP="009D3689">
      <w:pPr>
        <w:ind w:firstLine="709"/>
        <w:jc w:val="both"/>
        <w:rPr>
          <w:b/>
          <w:szCs w:val="26"/>
        </w:rPr>
      </w:pPr>
      <w:r w:rsidRPr="006B2FB4">
        <w:rPr>
          <w:b/>
          <w:szCs w:val="26"/>
        </w:rPr>
        <w:t>3. Công tác phát triển các đội hình thanh niên và tiếp cận, vận động các đội nhóm thanh niên tự phát, xây dựng nòng cốt phong trào:</w:t>
      </w:r>
    </w:p>
    <w:p w:rsidR="009D3689" w:rsidRPr="006B2FB4" w:rsidRDefault="009D3689" w:rsidP="009D3689">
      <w:pPr>
        <w:ind w:firstLine="709"/>
        <w:jc w:val="both"/>
        <w:rPr>
          <w:rFonts w:eastAsia="SimSun"/>
          <w:szCs w:val="26"/>
        </w:rPr>
      </w:pPr>
      <w:r w:rsidRPr="006B2FB4">
        <w:rPr>
          <w:rFonts w:eastAsia="SimSun"/>
          <w:szCs w:val="26"/>
        </w:rPr>
        <w:t>Việc xây dựng các loại hình CLB, Đội, Nhóm theo nhu cầu của thanh niên được tổ chức Đoàn, Hội các cấp quan tâm đầu tư, vận dụng phù hợp, khắc phục những hạn chế trong việc tập hợp thanh niên theo địa giới hành chính, theo lớp học, theo công ty, đơn vị. Từ đó đã thu hút nhiều đội, nhóm thanh niên tự phát tham gia vào các hoạt động do Đoàn, Hội các cấp tổ chức.</w:t>
      </w:r>
    </w:p>
    <w:p w:rsidR="009D3689" w:rsidRPr="006B2FB4" w:rsidRDefault="009D3689" w:rsidP="009D3689">
      <w:pPr>
        <w:ind w:firstLine="709"/>
        <w:jc w:val="both"/>
        <w:rPr>
          <w:rFonts w:eastAsia="SimSun"/>
          <w:szCs w:val="26"/>
        </w:rPr>
      </w:pPr>
      <w:r w:rsidRPr="006B2FB4">
        <w:rPr>
          <w:rFonts w:eastAsia="SimSun"/>
          <w:szCs w:val="26"/>
        </w:rPr>
        <w:t xml:space="preserve">Trong nhiệm kỳ qua, Hội LHTN Việt Nam Thành phố, Hội Sinh viên Việt Nam Thành phố đã chủ động tiếp cận và kết tập được một số đội, nhóm cộng đồng mạng, nhóm thanh niên có sở thích làm công tác xã hội như: Nhóm “Chung tay vì cộng đồng”, nhóm tình nguyện “Góp sáng”, Đội Công tác xã hội “Giới trẻ hành động”… qua đó góp phần làm phong phú thêm các sân chơi lành mạnh để thu hút và tập hợp thanh niên; thành lập Văn phòng </w:t>
      </w:r>
      <w:r w:rsidRPr="006B2FB4">
        <w:rPr>
          <w:szCs w:val="26"/>
        </w:rPr>
        <w:t>"Tiếp nhận, kết nối thông tin, tổ chức các hoạt động tình nguyện" đã bước đầu đáp ứng được yêu cầu của công tác tập các đội nhóm tình nguyện tự phát, kết nối hiệu quả các đội nhóm thông qua các hoạt động tình nguyện.</w:t>
      </w:r>
      <w:r w:rsidRPr="006B2FB4">
        <w:rPr>
          <w:rFonts w:eastAsia="SimSun"/>
          <w:szCs w:val="26"/>
        </w:rPr>
        <w:t xml:space="preserve"> Tiếp tục duy trì hiệu quả hoạt động các Hội, Đội, Nhóm cấp Thành như: Hội Doanh nhân </w:t>
      </w:r>
      <w:r w:rsidRPr="006B2FB4">
        <w:rPr>
          <w:rFonts w:eastAsia="SimSun"/>
          <w:szCs w:val="26"/>
        </w:rPr>
        <w:lastRenderedPageBreak/>
        <w:t xml:space="preserve">trẻ, Hội Vệ sĩ trẻ, CLB Giai điệu xanh, Hội Thanh niên Khuyết tật, Nhóm tình nguyện “Những ước Mơ xanh”, Hội du khảo trẻ, CLB Giám đốc điều hành (CEO)… </w:t>
      </w:r>
    </w:p>
    <w:p w:rsidR="009D3689" w:rsidRPr="006B2FB4" w:rsidRDefault="009D3689" w:rsidP="009D3689">
      <w:pPr>
        <w:ind w:firstLine="709"/>
        <w:jc w:val="both"/>
        <w:rPr>
          <w:rFonts w:eastAsia="SimSun"/>
          <w:szCs w:val="26"/>
        </w:rPr>
      </w:pPr>
      <w:r w:rsidRPr="006B2FB4">
        <w:rPr>
          <w:rFonts w:eastAsia="SimSun"/>
          <w:szCs w:val="26"/>
        </w:rPr>
        <w:t>Đối với thanh niên trí thức, du học sinh, thanh niên đang làm việc trong các doanh nghiệp có vốn đầu tư nước ngoài, những chủ doanh nghiệp nhỏ, thanh niên Việt kiều… Ban Thường vụ Thành Đoàn đã có nhiều giải pháp để tác động, tập hợp</w:t>
      </w:r>
      <w:r w:rsidRPr="006B2FB4">
        <w:rPr>
          <w:szCs w:val="26"/>
        </w:rPr>
        <w:t>, tạo môi trường để họ đóng góp ý tưởng, tham gia vào các phong trào chung của thanh niên Thành phố. Trong nhiệm kỳ, đã thành lập Hội Du học sinh trực thuộc Hội LHTN Việt nam Thành phố trên cơ sở CLB Du học sinh đã tạo điều kiện thuận lợi cho công tác nắm bắt tình hình thanh niên đang học tập ở nước ngoài, tăng cường các hoạt động hỗ trợ, định hướng cho du học sinh đồng thời đẩy mạnh hoạt động kết nối du học sinh với đất nước thông qua hoạt động tình nguyện.</w:t>
      </w:r>
      <w:r w:rsidRPr="006B2FB4">
        <w:rPr>
          <w:rFonts w:eastAsia="SimSun"/>
          <w:szCs w:val="26"/>
        </w:rPr>
        <w:t xml:space="preserve"> </w:t>
      </w:r>
    </w:p>
    <w:p w:rsidR="009D3689" w:rsidRPr="006B2FB4" w:rsidRDefault="009D3689" w:rsidP="009D3689">
      <w:pPr>
        <w:ind w:firstLine="709"/>
        <w:jc w:val="both"/>
        <w:rPr>
          <w:rFonts w:eastAsia="SimSun"/>
          <w:szCs w:val="26"/>
        </w:rPr>
      </w:pPr>
    </w:p>
    <w:p w:rsidR="009D3689" w:rsidRPr="006B2FB4" w:rsidRDefault="009D3689" w:rsidP="009D3689">
      <w:pPr>
        <w:ind w:firstLine="709"/>
        <w:jc w:val="both"/>
        <w:rPr>
          <w:b/>
          <w:szCs w:val="26"/>
        </w:rPr>
      </w:pPr>
      <w:r w:rsidRPr="006B2FB4">
        <w:rPr>
          <w:b/>
          <w:szCs w:val="26"/>
        </w:rPr>
        <w:t xml:space="preserve">4. Công tác bồi dưỡng đội ngũ cán bộ làm công tác tập hợp thanh niên: </w:t>
      </w:r>
    </w:p>
    <w:p w:rsidR="009D3689" w:rsidRPr="006B2FB4" w:rsidRDefault="009D3689" w:rsidP="009D3689">
      <w:pPr>
        <w:ind w:firstLine="709"/>
        <w:jc w:val="both"/>
        <w:rPr>
          <w:szCs w:val="26"/>
        </w:rPr>
      </w:pPr>
      <w:r w:rsidRPr="006B2FB4">
        <w:rPr>
          <w:szCs w:val="26"/>
        </w:rPr>
        <w:t>Tổ chức Đoàn, Hội các cấp cũng chú ý đến việc bồi dưỡng những thủ lĩnh thanh niên thông qua việc phát hiện những cá nhân tiêu biểu, nổi bật trong các hoạt động phong trào có: Hội thi Bí thư chi đoàn giỏi, Hội thi “Thủ lĩnh sinh viên thành phố”, các ngày hội “Thủ lĩnh thanh niên Thành phố anh hùng”, “Ngày hội thủ lĩnh sinh viên” toàn thành…thông qua đó đã phát hiện và tuyên dương hàng trăm thủ lĩnh thanh niên, sinh viên hàng năm. Qua các hoạt động đã phát huy được nhiều thủ lĩnh thanh niên trên nhiều lĩnh vực, qua đó nâng cao hiệu quả công tác tập hợp thanh niên.</w:t>
      </w:r>
    </w:p>
    <w:p w:rsidR="009D3689" w:rsidRPr="006B2FB4" w:rsidRDefault="009D3689" w:rsidP="009D3689">
      <w:pPr>
        <w:ind w:firstLine="709"/>
        <w:jc w:val="both"/>
        <w:rPr>
          <w:szCs w:val="26"/>
        </w:rPr>
      </w:pPr>
      <w:r w:rsidRPr="006B2FB4">
        <w:rPr>
          <w:szCs w:val="26"/>
        </w:rPr>
        <w:t xml:space="preserve">Ban Thường vụ Thành đoàn đã đưa ra nhiều biện pháp tập trung nâng cao chất lượng đội ngũ cán bộ Đoàn thông qua việc duy trì thường xuyên và nâng cao chất lượng tập huấn, bồi dưỡng nghiệp vụ công tác thanh vận nói riêng, nghiệp vụ công tác Đoàn và phong trào thanh thiếu nhi nói chung cho đội ngũ cán bộ Đoàn. Nội dung tập huấn đi sâu vào việc định hướng, nhận định các vấn đề liên quan đến tình hình thanh niên, bồi dưỡng các kỹ năng, </w:t>
      </w:r>
      <w:r w:rsidRPr="006B2FB4">
        <w:rPr>
          <w:szCs w:val="26"/>
        </w:rPr>
        <w:lastRenderedPageBreak/>
        <w:t xml:space="preserve">phương pháp cơ bản trong tiếp cận, vận động, tập hợp thanh niên đáp ứng yêu cầu của công tác trong tình hình mới. </w:t>
      </w:r>
    </w:p>
    <w:p w:rsidR="009D3689" w:rsidRPr="006B2FB4" w:rsidRDefault="009D3689" w:rsidP="009D3689">
      <w:pPr>
        <w:ind w:firstLine="709"/>
        <w:jc w:val="both"/>
        <w:rPr>
          <w:szCs w:val="26"/>
        </w:rPr>
      </w:pPr>
      <w:r w:rsidRPr="006B2FB4">
        <w:rPr>
          <w:szCs w:val="26"/>
        </w:rPr>
        <w:t>Hàng năm, Ban Thường vụ Thành Đoàn tiến hành rà soát, giới thiệu và tuyển dụng các cán bộ Đoàn, Hội tại các trường Đại học, Cao đẳng đã tốt nghiệp tham gia công tác tại cơ sở Đoàn và cơ quan chuyên trách Thành Đoàn, tạo nguồn bổ sung cán bộ Đoàn cho hệ thống Đoàn TNCS Hồ Chí Minh Thành phố. Tại cơ sở, hầu hết các Quận, huyện Đoàn và tương đương đều triển khai thực hiện công tác quy hoạch cán bộ dự nguồn các chức danh trong Ban Thường vụ, Ban Chấp hành Đoàn, Thường trực Hội LHTN, Hội Sinh viên.</w:t>
      </w:r>
    </w:p>
    <w:p w:rsidR="009D3689" w:rsidRPr="006B2FB4" w:rsidRDefault="009D3689" w:rsidP="009D3689">
      <w:pPr>
        <w:ind w:firstLine="709"/>
        <w:jc w:val="both"/>
        <w:rPr>
          <w:szCs w:val="26"/>
        </w:rPr>
      </w:pPr>
    </w:p>
    <w:p w:rsidR="009D3689" w:rsidRPr="006B2FB4" w:rsidRDefault="009D3689" w:rsidP="009D3689">
      <w:pPr>
        <w:ind w:firstLine="709"/>
        <w:jc w:val="both"/>
        <w:rPr>
          <w:b/>
          <w:spacing w:val="-8"/>
          <w:szCs w:val="26"/>
        </w:rPr>
      </w:pPr>
      <w:r w:rsidRPr="006B2FB4">
        <w:rPr>
          <w:b/>
          <w:spacing w:val="-8"/>
          <w:szCs w:val="26"/>
        </w:rPr>
        <w:t>5. Khai thác các nguồn lực xã hội phục vụ công tác chăm lo, tập hợp thanh niên:</w:t>
      </w:r>
    </w:p>
    <w:p w:rsidR="009D3689" w:rsidRPr="006B2FB4" w:rsidRDefault="009D3689" w:rsidP="009D3689">
      <w:pPr>
        <w:ind w:firstLine="709"/>
        <w:jc w:val="both"/>
        <w:rPr>
          <w:szCs w:val="26"/>
        </w:rPr>
      </w:pPr>
      <w:r w:rsidRPr="006B2FB4">
        <w:rPr>
          <w:szCs w:val="26"/>
        </w:rPr>
        <w:t>Ban Thường vụ Thành Đoàn tăng cường liên tịch với các Sở, Ban ngành, đoàn thể Thành phố nhằm phát huy tinh thần tình nguyện của tuổi trẻ trong thực hiện các nhiệm vụ xung kích giải quyết các vấn đề của thành phố; đồng thời khai thác các nguồn lực, điều kiện sẵn có phục vụ công tác chăm lo, tập hợp thanh niên, bảo vệ quyền và lợi ích hợp pháp, chính đáng của thanh niên</w:t>
      </w:r>
      <w:r w:rsidRPr="006B2FB4">
        <w:rPr>
          <w:rStyle w:val="FootnoteReference"/>
          <w:szCs w:val="26"/>
        </w:rPr>
        <w:footnoteReference w:id="8"/>
      </w:r>
      <w:r w:rsidRPr="006B2FB4">
        <w:rPr>
          <w:szCs w:val="26"/>
        </w:rPr>
        <w:t xml:space="preserve">. Tại các cơ sở Đoàn, nhất là khu vực Quận, Huyện luôn chủ động phối hợp, liên tịch tốt với các ban ngành, đoàn thể nhằm tận dụng sự hỗ trợ cho hoạt động của Đoàn, Hội các cấp. </w:t>
      </w:r>
    </w:p>
    <w:p w:rsidR="009D3689" w:rsidRPr="006B2FB4" w:rsidRDefault="009D3689" w:rsidP="009D3689">
      <w:pPr>
        <w:ind w:firstLine="709"/>
        <w:jc w:val="both"/>
        <w:rPr>
          <w:szCs w:val="26"/>
        </w:rPr>
      </w:pPr>
      <w:r w:rsidRPr="006B2FB4">
        <w:rPr>
          <w:szCs w:val="26"/>
        </w:rPr>
        <w:t xml:space="preserve">Công tác vận động các nguồn lực xã hội từ các doanh nghiệp, tổ chức, cá nhân để chăm lo cho thanh niên được quan tâm thực hiện đồng bộ từ cấp Thành đến cơ sở. Thông qua việc tuyên truyền ý nghĩa hoạt động đến cộng đồng và cách doanh nghiệp, tổ chức Đoàn, Hội các cấp đã vận động hiệu quả các nguồn lực để thực hiện các hoạt động xã hội, tình nguyện trên địa bàn Thành phố. Trong nhiệm kỳ qua, cấp Thành đã vận động được khoảng 72 tỷ đồng, cấp cơ sở vận động được khoảng 41 tỷ </w:t>
      </w:r>
      <w:r w:rsidRPr="006B2FB4">
        <w:rPr>
          <w:szCs w:val="26"/>
        </w:rPr>
        <w:lastRenderedPageBreak/>
        <w:t>đồng từ các doanh nghiệp, tổ chức, cá nhân để hỗ trợ cho hoạt động phong trào.</w:t>
      </w:r>
    </w:p>
    <w:p w:rsidR="009D3689" w:rsidRPr="006B2FB4" w:rsidRDefault="009D3689" w:rsidP="009D3689">
      <w:pPr>
        <w:ind w:firstLine="709"/>
        <w:jc w:val="both"/>
        <w:rPr>
          <w:rFonts w:eastAsia="SimSun"/>
          <w:szCs w:val="26"/>
        </w:rPr>
      </w:pPr>
      <w:r w:rsidRPr="006B2FB4">
        <w:rPr>
          <w:szCs w:val="26"/>
        </w:rPr>
        <w:t xml:space="preserve">Ban Thường vụ Thành Đoàn tăng cường chỉ đạo, phát huy các đơn vị sự nghiệp trong tổ chức các hoạt động đáp ứng nhu cầu của thanh niên thành phố như: liên hệ và giới thiệu hàng ngàn suất học bổng, các khóa kỹ năng, Chương trình “Phỏng vấn thử - Thành công thật”… của Trung tâm Hỗ trợ Sinh viên Thành phố; các diễn đàn “Thông tin thị trường lao động trên địa bàn thành phố”, đợt hoạt động cao điểm về tuyển sinh, giới thiệu việc làm và hỗ trợ mua sắm, phối hợp với tổng đài 1080 mở kênh giới thiệu việc làm cho thanh niên, triển khai Chương trình “Tiếp sức người lao động” tại bến xe miền Đông, miền Tây... của Trung tâm Hướng nghiệp, Dạy nghề và giới thiệu việc làm thanh niên; </w:t>
      </w:r>
      <w:r w:rsidRPr="006B2FB4">
        <w:rPr>
          <w:spacing w:val="-2"/>
          <w:szCs w:val="26"/>
        </w:rPr>
        <w:t>vận động ra mắt các khu lưu trú, nhà trọ văn hóa, tổ chức lễ cưới tập thể và đa dạng các hoạt động chăm lo về đời sống vật chất, tinh thần cho thanh niên công nhân</w:t>
      </w:r>
      <w:r w:rsidRPr="006B2FB4">
        <w:rPr>
          <w:szCs w:val="26"/>
        </w:rPr>
        <w:t>…</w:t>
      </w:r>
      <w:r w:rsidRPr="006B2FB4">
        <w:rPr>
          <w:spacing w:val="-2"/>
          <w:szCs w:val="26"/>
        </w:rPr>
        <w:t xml:space="preserve"> của Trung tâm Hỗ trợ thanh niên công nhân Thành phố; </w:t>
      </w:r>
      <w:r w:rsidRPr="006B2FB4">
        <w:rPr>
          <w:szCs w:val="26"/>
          <w:lang w:val="pt-BR"/>
        </w:rPr>
        <w:t>triển khai đề án “</w:t>
      </w:r>
      <w:r w:rsidRPr="006B2FB4">
        <w:rPr>
          <w:szCs w:val="26"/>
        </w:rPr>
        <w:t>Vườn ươm Doanh nghiệp trẻ”, tổ chức các tọa đàm</w:t>
      </w:r>
      <w:r w:rsidRPr="006B2FB4">
        <w:rPr>
          <w:szCs w:val="26"/>
          <w:lang w:val="pt-BR"/>
        </w:rPr>
        <w:t xml:space="preserve"> </w:t>
      </w:r>
      <w:r w:rsidRPr="006B2FB4">
        <w:rPr>
          <w:i/>
          <w:szCs w:val="26"/>
          <w:lang w:val="pt-BR"/>
        </w:rPr>
        <w:t xml:space="preserve">“Câu chuyện doanh nhân khởi nghiệp” </w:t>
      </w:r>
      <w:r w:rsidRPr="006B2FB4">
        <w:rPr>
          <w:szCs w:val="26"/>
          <w:lang w:val="pt-BR"/>
        </w:rPr>
        <w:t xml:space="preserve">và các khóa đào tạo kiến thức kinh tế... của </w:t>
      </w:r>
      <w:r w:rsidRPr="006B2FB4">
        <w:rPr>
          <w:szCs w:val="26"/>
        </w:rPr>
        <w:t xml:space="preserve">Trung tâm Hỗ trợ thanh niên khởi nghiệp;… Các thiết chế văn hóa của Thành Đoàn như Nhà văn hóa Thanh niên, Nhà văn hóa sinh viên, Nhà thiếu nhi Thành phố </w:t>
      </w:r>
      <w:r w:rsidRPr="006B2FB4">
        <w:t xml:space="preserve">tổ chức các hội thi, hội diễn văn hóa văn nghệ, thể dục thể thao, các lớp huấn luyện kỹ năng thực hành xã hội, tin học, ngoại ngữ, vui chơi, giải trí phục vụ thanh niên… Các </w:t>
      </w:r>
      <w:r w:rsidRPr="006B2FB4">
        <w:rPr>
          <w:szCs w:val="26"/>
        </w:rPr>
        <w:t>Báo Tuổi trẻ, Báo Mực tím, Báo Khăn quàng đỏ</w:t>
      </w:r>
      <w:r w:rsidRPr="006B2FB4">
        <w:t xml:space="preserve"> đã phát huy vai trò là cơ quan ngôn luận của tổ chức Đoàn, </w:t>
      </w:r>
      <w:r w:rsidRPr="006B2FB4">
        <w:rPr>
          <w:szCs w:val="26"/>
        </w:rPr>
        <w:t>giới thiệu rộng rãi trong xã hội về công tác Đoàn và phong trào thanh thiếu nhi thành phố, định hướng tư tưởng, nhận thức cho thanh thiếu nhi về tình hình kinh tế - chính trị, lối sống đẹp.</w:t>
      </w:r>
    </w:p>
    <w:p w:rsidR="009D3689" w:rsidRPr="006B2FB4" w:rsidRDefault="009D3689" w:rsidP="009D3689">
      <w:pPr>
        <w:ind w:firstLine="709"/>
        <w:jc w:val="both"/>
        <w:rPr>
          <w:rFonts w:eastAsia="SimSun"/>
          <w:szCs w:val="26"/>
        </w:rPr>
      </w:pPr>
    </w:p>
    <w:p w:rsidR="009D3689" w:rsidRPr="006B2FB4" w:rsidRDefault="009D3689" w:rsidP="009D3689">
      <w:pPr>
        <w:ind w:firstLine="709"/>
        <w:jc w:val="both"/>
        <w:rPr>
          <w:b/>
          <w:szCs w:val="26"/>
        </w:rPr>
      </w:pPr>
      <w:r w:rsidRPr="006B2FB4">
        <w:rPr>
          <w:b/>
          <w:szCs w:val="26"/>
        </w:rPr>
        <w:t>6. Kết quả thực hiện hệ thống chỉ tiêu:</w:t>
      </w:r>
    </w:p>
    <w:p w:rsidR="009D3689" w:rsidRPr="006B2FB4" w:rsidRDefault="009D3689" w:rsidP="009D3689">
      <w:pPr>
        <w:ind w:firstLine="709"/>
        <w:jc w:val="both"/>
        <w:rPr>
          <w:b/>
          <w:i/>
          <w:szCs w:val="26"/>
        </w:rPr>
      </w:pPr>
      <w:r w:rsidRPr="006B2FB4">
        <w:rPr>
          <w:b/>
          <w:i/>
          <w:szCs w:val="26"/>
        </w:rPr>
        <w:t>6.1. Tỉ lệ tập hợp thanh niên trên địa bàn thành phố (tính đến tháng 6/2012) đạt 61,16% (chỉ tiêu đặt ra là 60%).</w:t>
      </w:r>
    </w:p>
    <w:p w:rsidR="009D3689" w:rsidRPr="006B2FB4" w:rsidRDefault="009D3689" w:rsidP="009D3689">
      <w:pPr>
        <w:ind w:firstLine="709"/>
        <w:jc w:val="both"/>
        <w:rPr>
          <w:szCs w:val="26"/>
        </w:rPr>
      </w:pPr>
    </w:p>
    <w:p w:rsidR="009D3689" w:rsidRPr="006B2FB4" w:rsidRDefault="009D3689" w:rsidP="009D3689">
      <w:pPr>
        <w:ind w:firstLine="709"/>
        <w:jc w:val="both"/>
        <w:rPr>
          <w:szCs w:val="26"/>
        </w:rPr>
      </w:pPr>
      <w:r w:rsidRPr="006B2FB4">
        <w:rPr>
          <w:b/>
          <w:i/>
          <w:szCs w:val="26"/>
        </w:rPr>
        <w:t xml:space="preserve">6.2. Hàng năm, xây dựng mới và duy trì hoạt động ít nhất 500 câu lạc bộ, đội nhóm ở các cấp: </w:t>
      </w:r>
      <w:r w:rsidRPr="006B2FB4">
        <w:rPr>
          <w:szCs w:val="26"/>
        </w:rPr>
        <w:t xml:space="preserve">Các cấp bộ Đoàn, Hội </w:t>
      </w:r>
      <w:r w:rsidRPr="006B2FB4">
        <w:rPr>
          <w:szCs w:val="26"/>
        </w:rPr>
        <w:lastRenderedPageBreak/>
        <w:t xml:space="preserve">luôn quan tâm và đầu tư xây dựng mới nhiều câu lạc bộ, đội nhóm nhằm tạo môi trường thu hút thanh niên tham gia theo nguyện vọng, sở thích; đồng thời, quan tâm tập hợp các đội, nhóm tự phát vào tổ chức. </w:t>
      </w:r>
    </w:p>
    <w:p w:rsidR="009D3689" w:rsidRPr="006B2FB4" w:rsidRDefault="009D3689" w:rsidP="009D3689">
      <w:pPr>
        <w:ind w:firstLine="709"/>
        <w:jc w:val="both"/>
        <w:rPr>
          <w:szCs w:val="26"/>
        </w:rPr>
      </w:pPr>
    </w:p>
    <w:p w:rsidR="009D3689" w:rsidRPr="006B2FB4" w:rsidRDefault="009D3689" w:rsidP="009D3689">
      <w:pPr>
        <w:ind w:firstLine="709"/>
        <w:jc w:val="both"/>
        <w:rPr>
          <w:i/>
          <w:szCs w:val="26"/>
        </w:rPr>
      </w:pPr>
      <w:r w:rsidRPr="006B2FB4">
        <w:rPr>
          <w:i/>
          <w:szCs w:val="26"/>
        </w:rPr>
        <w:t>Số câu lạc bộ, đội, nhóm được thành lập mới ở các cấp mỗi năm đều vượt chỉ tiêu 500. Cụ thể:</w:t>
      </w:r>
    </w:p>
    <w:p w:rsidR="009D3689" w:rsidRPr="006B2FB4" w:rsidRDefault="009D3689" w:rsidP="009D3689">
      <w:pPr>
        <w:ind w:firstLine="709"/>
        <w:jc w:val="both"/>
        <w:rPr>
          <w:szCs w:val="26"/>
        </w:rPr>
      </w:pPr>
      <w:r w:rsidRPr="006B2FB4">
        <w:rPr>
          <w:szCs w:val="26"/>
        </w:rPr>
        <w:t>+ Năm 2010: thành lập mới 668 CLB, đội, nhóm với tổng số 17.323 thành viên</w:t>
      </w:r>
    </w:p>
    <w:p w:rsidR="009D3689" w:rsidRPr="006B2FB4" w:rsidRDefault="009D3689" w:rsidP="009D3689">
      <w:pPr>
        <w:ind w:firstLine="709"/>
        <w:jc w:val="both"/>
        <w:rPr>
          <w:szCs w:val="26"/>
        </w:rPr>
      </w:pPr>
      <w:r w:rsidRPr="006B2FB4">
        <w:rPr>
          <w:szCs w:val="26"/>
        </w:rPr>
        <w:t>+ Năm 2011: thành lập mới 911 CLB, đội, nhóm với tổng số 18.990 thành viên</w:t>
      </w:r>
    </w:p>
    <w:p w:rsidR="009D3689" w:rsidRPr="006B2FB4" w:rsidRDefault="009D3689" w:rsidP="009D3689">
      <w:pPr>
        <w:ind w:firstLine="709"/>
        <w:jc w:val="both"/>
        <w:rPr>
          <w:szCs w:val="26"/>
        </w:rPr>
      </w:pPr>
      <w:r w:rsidRPr="006B2FB4">
        <w:rPr>
          <w:szCs w:val="26"/>
        </w:rPr>
        <w:t>+ 6 tháng đầu năm 2012: thành lập mới 834 CLB, đội, nhóm với tổng số 51.865 thành viên.</w:t>
      </w:r>
    </w:p>
    <w:p w:rsidR="009D3689" w:rsidRPr="006B2FB4" w:rsidRDefault="009D3689" w:rsidP="009D3689">
      <w:pPr>
        <w:ind w:firstLine="709"/>
        <w:jc w:val="both"/>
        <w:rPr>
          <w:i/>
          <w:szCs w:val="26"/>
        </w:rPr>
      </w:pPr>
    </w:p>
    <w:p w:rsidR="009D3689" w:rsidRPr="006B2FB4" w:rsidRDefault="009D3689" w:rsidP="009D3689">
      <w:pPr>
        <w:ind w:firstLine="709"/>
        <w:jc w:val="both"/>
        <w:rPr>
          <w:i/>
          <w:szCs w:val="26"/>
        </w:rPr>
      </w:pPr>
      <w:r w:rsidRPr="006B2FB4">
        <w:rPr>
          <w:i/>
          <w:szCs w:val="26"/>
        </w:rPr>
        <w:t>Tổng số CLB, Đội, Nhóm hiện có do Đoàn – Hội quản lý:</w:t>
      </w:r>
    </w:p>
    <w:p w:rsidR="009D3689" w:rsidRPr="006B2FB4" w:rsidRDefault="009D3689" w:rsidP="009D3689">
      <w:pPr>
        <w:ind w:firstLine="709"/>
        <w:jc w:val="both"/>
        <w:rPr>
          <w:szCs w:val="26"/>
        </w:rPr>
      </w:pPr>
      <w:r w:rsidRPr="006B2FB4">
        <w:rPr>
          <w:szCs w:val="26"/>
        </w:rPr>
        <w:t>+ Đoàn Thanh niên quản lý: 7.207 với tổng số 315.834 thành viên;</w:t>
      </w:r>
    </w:p>
    <w:p w:rsidR="009D3689" w:rsidRPr="006B2FB4" w:rsidRDefault="009D3689" w:rsidP="009D3689">
      <w:pPr>
        <w:ind w:firstLine="709"/>
        <w:jc w:val="both"/>
        <w:rPr>
          <w:szCs w:val="26"/>
        </w:rPr>
      </w:pPr>
      <w:r w:rsidRPr="006B2FB4">
        <w:rPr>
          <w:szCs w:val="26"/>
        </w:rPr>
        <w:t>+ Hội Liên hiệp thanh niên quản lý: 6.481 với tổng số 332.090 thành viên;</w:t>
      </w:r>
    </w:p>
    <w:p w:rsidR="009D3689" w:rsidRPr="006B2FB4" w:rsidRDefault="009D3689" w:rsidP="009D3689">
      <w:pPr>
        <w:ind w:firstLine="709"/>
        <w:jc w:val="both"/>
        <w:rPr>
          <w:szCs w:val="26"/>
        </w:rPr>
      </w:pPr>
      <w:r w:rsidRPr="006B2FB4">
        <w:rPr>
          <w:szCs w:val="26"/>
        </w:rPr>
        <w:t>+ Hội Sinh viên: 2.838 với tổng số 160.210 thành viên.</w:t>
      </w:r>
    </w:p>
    <w:p w:rsidR="009D3689" w:rsidRPr="006B2FB4" w:rsidRDefault="009D3689" w:rsidP="009D3689">
      <w:pPr>
        <w:ind w:firstLine="709"/>
        <w:jc w:val="both"/>
        <w:rPr>
          <w:szCs w:val="26"/>
        </w:rPr>
      </w:pPr>
    </w:p>
    <w:p w:rsidR="009D3689" w:rsidRPr="006B2FB4" w:rsidRDefault="009D3689" w:rsidP="009D3689">
      <w:pPr>
        <w:ind w:firstLine="709"/>
        <w:jc w:val="both"/>
        <w:rPr>
          <w:szCs w:val="26"/>
        </w:rPr>
      </w:pPr>
      <w:r w:rsidRPr="006B2FB4">
        <w:rPr>
          <w:b/>
          <w:i/>
          <w:szCs w:val="26"/>
        </w:rPr>
        <w:t xml:space="preserve">6.3. Đến cuối năm 2012, thực hiện đào tạo, huấn luyện và bố trí sử dụng có hiệu quả 1.000 cán bộ Đoàn, Hội cấp quận, huyện, phường, xã và tương đương: </w:t>
      </w:r>
      <w:r w:rsidRPr="006B2FB4">
        <w:rPr>
          <w:szCs w:val="26"/>
        </w:rPr>
        <w:t>từ năm 2010 đến 6 tháng đầu năm 2012, các cấp bộ Đoàn – Hội đã tổ chức đào tạo, huấn luyện cho 103.163 lượt cán bộ; luân chuyển và bố trí sử dụng 3.475 cán bộ vào các bộ phận chuyên trách của cơ quan, đơn vị.</w:t>
      </w:r>
    </w:p>
    <w:p w:rsidR="009D3689" w:rsidRPr="006B2FB4" w:rsidRDefault="009D3689" w:rsidP="009D3689">
      <w:pPr>
        <w:ind w:firstLine="522"/>
        <w:jc w:val="both"/>
        <w:rPr>
          <w:szCs w:val="26"/>
        </w:rPr>
      </w:pPr>
    </w:p>
    <w:p w:rsidR="009D3689" w:rsidRPr="006B2FB4" w:rsidRDefault="009D3689" w:rsidP="009D3689">
      <w:pPr>
        <w:jc w:val="both"/>
        <w:rPr>
          <w:b/>
          <w:szCs w:val="26"/>
        </w:rPr>
      </w:pPr>
      <w:r w:rsidRPr="006B2FB4">
        <w:rPr>
          <w:b/>
          <w:szCs w:val="26"/>
        </w:rPr>
        <w:t>III. ĐÁNH GIÁ:</w:t>
      </w:r>
    </w:p>
    <w:p w:rsidR="009D3689" w:rsidRPr="006B2FB4" w:rsidRDefault="009D3689" w:rsidP="009D3689">
      <w:pPr>
        <w:ind w:firstLine="709"/>
        <w:jc w:val="both"/>
        <w:rPr>
          <w:b/>
          <w:szCs w:val="26"/>
        </w:rPr>
      </w:pPr>
      <w:r w:rsidRPr="006B2FB4">
        <w:rPr>
          <w:b/>
          <w:szCs w:val="26"/>
        </w:rPr>
        <w:t>1. Mặt được:</w:t>
      </w:r>
    </w:p>
    <w:p w:rsidR="009D3689" w:rsidRPr="006B2FB4" w:rsidRDefault="009D3689" w:rsidP="009D3689">
      <w:pPr>
        <w:ind w:firstLine="720"/>
        <w:jc w:val="both"/>
        <w:rPr>
          <w:rFonts w:eastAsia="SimSun"/>
          <w:szCs w:val="26"/>
        </w:rPr>
      </w:pPr>
      <w:r w:rsidRPr="006B2FB4">
        <w:rPr>
          <w:rFonts w:eastAsia="SimSun"/>
          <w:szCs w:val="26"/>
        </w:rPr>
        <w:t>- Tổ chức Đoàn, Hội các cấp bám sát quan điểm, đường lối, chủ trương của Đảng, Nhà nước về công tác tập hợp thanh niên; nhận thức về công tác tập hợp thanh niên trong đội ngũ cán bộ Đoàn, Hội các cấp có sự chuyển biến tích cực.</w:t>
      </w:r>
    </w:p>
    <w:p w:rsidR="009D3689" w:rsidRPr="006B2FB4" w:rsidRDefault="009D3689" w:rsidP="009D3689">
      <w:pPr>
        <w:ind w:firstLine="720"/>
        <w:jc w:val="both"/>
        <w:rPr>
          <w:rFonts w:eastAsia="SimSun"/>
          <w:szCs w:val="26"/>
        </w:rPr>
      </w:pPr>
    </w:p>
    <w:p w:rsidR="009D3689" w:rsidRPr="006B2FB4" w:rsidRDefault="009D3689" w:rsidP="009D3689">
      <w:pPr>
        <w:ind w:firstLine="720"/>
        <w:jc w:val="both"/>
        <w:rPr>
          <w:rFonts w:eastAsia="SimSun"/>
          <w:szCs w:val="26"/>
        </w:rPr>
      </w:pPr>
      <w:r w:rsidRPr="006B2FB4">
        <w:rPr>
          <w:rFonts w:eastAsia="SimSun"/>
          <w:szCs w:val="26"/>
        </w:rPr>
        <w:lastRenderedPageBreak/>
        <w:t xml:space="preserve">- Tổ chức Đoàn, Hội các cấp có sự đa dạng về phương pháp tập hợp thanh niên; xác lập phương thức hoạt động phù hợp với từng đối tượng. Trong đó, các cơ sở Đoàn – Hội có chú ý đến công tác tập hợp thanh niên đặc thù như: thanh niên dân tộc, tôn giáo, thanh niên chậm tiến, thanh niên tái hòa nhập cộng đồng, văn nghệ sĩ, </w:t>
      </w:r>
      <w:r w:rsidRPr="006B2FB4">
        <w:rPr>
          <w:szCs w:val="26"/>
        </w:rPr>
        <w:t xml:space="preserve">doanh nhân thành đạt… và các Hội, CLB, Đội, Nhóm theo ngành nghề, sở thích, </w:t>
      </w:r>
      <w:r w:rsidRPr="006B2FB4">
        <w:rPr>
          <w:rFonts w:eastAsia="SimSun"/>
          <w:szCs w:val="26"/>
        </w:rPr>
        <w:t>các đội nhóm thanh niên tự phát…</w:t>
      </w:r>
    </w:p>
    <w:p w:rsidR="009D3689" w:rsidRPr="006B2FB4" w:rsidRDefault="009D3689" w:rsidP="009D3689">
      <w:pPr>
        <w:ind w:firstLine="720"/>
        <w:jc w:val="both"/>
        <w:rPr>
          <w:rFonts w:eastAsia="SimSun"/>
          <w:szCs w:val="26"/>
        </w:rPr>
      </w:pPr>
      <w:r w:rsidRPr="006B2FB4">
        <w:rPr>
          <w:rFonts w:eastAsia="SimSun"/>
          <w:szCs w:val="26"/>
        </w:rPr>
        <w:t>- Công tác bồi dưỡng, tập huấn kỹ năng nghiệp vụ công tác vận động tập hợp thanh niên cho cán bộ làm công tác tập hợp thanh niên được duy trì thường xuyên.</w:t>
      </w:r>
    </w:p>
    <w:p w:rsidR="009D3689" w:rsidRPr="006B2FB4" w:rsidRDefault="009D3689" w:rsidP="009D3689">
      <w:pPr>
        <w:ind w:firstLine="720"/>
        <w:jc w:val="both"/>
        <w:rPr>
          <w:rFonts w:eastAsia="SimSun"/>
          <w:szCs w:val="26"/>
        </w:rPr>
      </w:pPr>
      <w:r w:rsidRPr="006B2FB4">
        <w:rPr>
          <w:rFonts w:eastAsia="SimSun"/>
          <w:szCs w:val="26"/>
        </w:rPr>
        <w:t>- Các cấp bộ Đoàn, Hội đã vận dụng, khai thác tốt các nguồn lực xã hội để tổ chức các hoạt động chăm lo cho thanh niên.</w:t>
      </w:r>
    </w:p>
    <w:p w:rsidR="009D3689" w:rsidRPr="006B2FB4" w:rsidRDefault="009D3689" w:rsidP="009D3689">
      <w:pPr>
        <w:ind w:firstLine="720"/>
        <w:jc w:val="both"/>
        <w:rPr>
          <w:rFonts w:eastAsia="SimSun"/>
          <w:szCs w:val="26"/>
        </w:rPr>
      </w:pPr>
      <w:r w:rsidRPr="006B2FB4">
        <w:rPr>
          <w:rFonts w:eastAsia="SimSun"/>
          <w:szCs w:val="26"/>
        </w:rPr>
        <w:t>- Tỷ lệ tập hợp thanh niên tăng qua từng năm (từ 44% năm 2008 tăng lên 61,16% trong 6 tháng đầu năm 2012).</w:t>
      </w:r>
    </w:p>
    <w:p w:rsidR="009D3689" w:rsidRPr="006B2FB4" w:rsidRDefault="009D3689" w:rsidP="009D3689">
      <w:pPr>
        <w:ind w:firstLine="720"/>
        <w:jc w:val="both"/>
        <w:rPr>
          <w:b/>
          <w:szCs w:val="26"/>
        </w:rPr>
      </w:pPr>
    </w:p>
    <w:p w:rsidR="009D3689" w:rsidRPr="006B2FB4" w:rsidRDefault="009D3689" w:rsidP="009D3689">
      <w:pPr>
        <w:ind w:firstLine="709"/>
        <w:jc w:val="both"/>
        <w:rPr>
          <w:b/>
          <w:szCs w:val="26"/>
        </w:rPr>
      </w:pPr>
      <w:r w:rsidRPr="006B2FB4">
        <w:rPr>
          <w:b/>
          <w:szCs w:val="26"/>
        </w:rPr>
        <w:t>2. Hạn chế:</w:t>
      </w:r>
    </w:p>
    <w:p w:rsidR="009D3689" w:rsidRPr="006B2FB4" w:rsidRDefault="009D3689" w:rsidP="009D3689">
      <w:pPr>
        <w:ind w:firstLine="720"/>
        <w:jc w:val="both"/>
        <w:rPr>
          <w:rFonts w:eastAsia="SimSun"/>
          <w:szCs w:val="26"/>
        </w:rPr>
      </w:pPr>
      <w:r w:rsidRPr="006B2FB4">
        <w:rPr>
          <w:rFonts w:eastAsia="SimSun"/>
          <w:szCs w:val="26"/>
        </w:rPr>
        <w:t>- Ban Thường vụ Thành Đoàn còn thiếu sự đeo bám, chưa quyết liệt trong chỉ đạo, hướng dẫn thực hiện dẫn đến kết quả thực hiện Nghị quyết chưa rõ nét. Mặc dù tỷ lệ tập hợp thanh niên Thành phố tăng, vượt chỉ tiêu Nghị quyết đặt ra nhưng vẫn chưa đáp ứng được yêu cầu thực tế của công tác tập hợp thanh niên trong tình hình mới.</w:t>
      </w:r>
    </w:p>
    <w:p w:rsidR="009D3689" w:rsidRPr="006B2FB4" w:rsidRDefault="009D3689" w:rsidP="009D3689">
      <w:pPr>
        <w:ind w:firstLine="720"/>
        <w:jc w:val="both"/>
        <w:rPr>
          <w:rFonts w:eastAsia="SimSun"/>
          <w:b/>
          <w:iCs/>
          <w:szCs w:val="26"/>
        </w:rPr>
      </w:pPr>
      <w:r w:rsidRPr="006B2FB4">
        <w:rPr>
          <w:rFonts w:eastAsia="SimSun"/>
          <w:iCs/>
          <w:szCs w:val="26"/>
        </w:rPr>
        <w:t>- Một bộ phận các cấp bộ Đoàn, Hội chưa quan tâm đầu tư đúng mức cho đội ngũ cán bộ làm công tác tập hợp thanh niên, dẫn đến tình trạng cán bộ làm công tác tập hợp thanh niên còn thiếu; một số còn yếu về kỹ năng thanh vận, chưa đáp ứng được yêu cầu nhiệm vụ đặt ra.</w:t>
      </w:r>
      <w:r w:rsidRPr="006B2FB4">
        <w:rPr>
          <w:rFonts w:eastAsia="SimSun"/>
          <w:b/>
          <w:iCs/>
          <w:szCs w:val="26"/>
        </w:rPr>
        <w:t xml:space="preserve"> </w:t>
      </w:r>
    </w:p>
    <w:p w:rsidR="009D3689" w:rsidRPr="006B2FB4" w:rsidRDefault="009D3689" w:rsidP="009D3689">
      <w:pPr>
        <w:ind w:firstLine="720"/>
        <w:jc w:val="both"/>
        <w:rPr>
          <w:rFonts w:eastAsia="SimSun"/>
          <w:szCs w:val="26"/>
        </w:rPr>
      </w:pPr>
      <w:r w:rsidRPr="006B2FB4">
        <w:rPr>
          <w:rFonts w:eastAsia="SimSun"/>
          <w:szCs w:val="26"/>
        </w:rPr>
        <w:t xml:space="preserve">- Đối tượng tập hợp thanh niên có mở rộng tuy nhiên chưa đa dạng; tổ chức Đoàn - Hội các cấp còn thiếu những giải pháp hiệu quả để tập hợp các đối tượng thanh niên lao động tại các cao ốc, văn phòng, thanh niên có biểu hiện vi phạm pháp luật; còn thiếu giải pháp hiệu quả để tập hợp các đội, nhóm thanh niên tự phát. </w:t>
      </w:r>
    </w:p>
    <w:p w:rsidR="009D3689" w:rsidRPr="006B2FB4" w:rsidRDefault="009D3689" w:rsidP="009D3689">
      <w:pPr>
        <w:ind w:firstLine="720"/>
        <w:jc w:val="both"/>
        <w:rPr>
          <w:rFonts w:eastAsia="SimSun"/>
          <w:szCs w:val="26"/>
        </w:rPr>
      </w:pPr>
      <w:r w:rsidRPr="006B2FB4">
        <w:rPr>
          <w:rFonts w:eastAsia="SimSun"/>
          <w:szCs w:val="26"/>
        </w:rPr>
        <w:t xml:space="preserve">- Tâm lý một số cán bộ Đoàn, Hội còn e ngại, chưa chủ động trong việc tiếp cận và mời các đội nhóm tự phát vào tổ chức. </w:t>
      </w:r>
      <w:r w:rsidRPr="006B2FB4">
        <w:rPr>
          <w:rFonts w:eastAsia="SimSun"/>
          <w:szCs w:val="26"/>
        </w:rPr>
        <w:lastRenderedPageBreak/>
        <w:t xml:space="preserve">Một số hoạt động của Đoàn, Hội tổ chức còn hình thức, thiếu tính thuyết phục thanh niên. </w:t>
      </w:r>
    </w:p>
    <w:p w:rsidR="009D3689" w:rsidRPr="006B2FB4" w:rsidRDefault="009D3689" w:rsidP="009D3689">
      <w:pPr>
        <w:ind w:firstLine="720"/>
        <w:jc w:val="both"/>
        <w:rPr>
          <w:rFonts w:eastAsia="SimSun"/>
          <w:szCs w:val="26"/>
        </w:rPr>
      </w:pPr>
    </w:p>
    <w:p w:rsidR="009D3689" w:rsidRPr="006B2FB4" w:rsidRDefault="009D3689" w:rsidP="009D3689">
      <w:pPr>
        <w:ind w:firstLine="720"/>
        <w:jc w:val="both"/>
        <w:rPr>
          <w:szCs w:val="26"/>
        </w:rPr>
      </w:pPr>
      <w:r w:rsidRPr="006B2FB4">
        <w:rPr>
          <w:szCs w:val="26"/>
        </w:rPr>
        <w:t>Trên đây là Báo cáo kết quả thực hiện Nghị quyết 09/NQ-BCH về “Đẩy mạnh công tác mở rộng mặt trận đoàn kết, tập hợp thanh niên trên địa bàn TP. HCM”, giai đoạn 2009 – 2012.</w:t>
      </w:r>
    </w:p>
    <w:p w:rsidR="009D3689" w:rsidRPr="006B2FB4" w:rsidRDefault="009D3689" w:rsidP="009D3689">
      <w:pPr>
        <w:rPr>
          <w:b/>
          <w:szCs w:val="26"/>
        </w:rPr>
      </w:pPr>
      <w:r w:rsidRPr="006B2FB4">
        <w:rPr>
          <w:b/>
          <w:szCs w:val="26"/>
        </w:rPr>
        <w:tab/>
      </w:r>
    </w:p>
    <w:p w:rsidR="009D3689" w:rsidRPr="006B2FB4" w:rsidRDefault="009D3689" w:rsidP="009D3689">
      <w:pPr>
        <w:pStyle w:val="BodyText"/>
        <w:tabs>
          <w:tab w:val="center" w:pos="3960"/>
        </w:tabs>
        <w:spacing w:after="0" w:line="240" w:lineRule="auto"/>
        <w:rPr>
          <w:rFonts w:ascii="Times New Roman" w:hAnsi="Times New Roman"/>
          <w:b/>
          <w:bCs/>
          <w:szCs w:val="26"/>
        </w:rPr>
      </w:pPr>
      <w:r w:rsidRPr="006B2FB4">
        <w:rPr>
          <w:rFonts w:ascii="Times New Roman" w:hAnsi="Times New Roman"/>
          <w:b/>
          <w:bCs/>
          <w:szCs w:val="26"/>
        </w:rPr>
        <w:tab/>
        <w:t>TM. BTV THÀNH ĐOÀN</w:t>
      </w:r>
    </w:p>
    <w:p w:rsidR="009D3689" w:rsidRPr="006B2FB4" w:rsidRDefault="009D3689" w:rsidP="009D3689">
      <w:pPr>
        <w:pStyle w:val="BodyText"/>
        <w:tabs>
          <w:tab w:val="center" w:pos="3960"/>
        </w:tabs>
        <w:spacing w:after="0" w:line="240" w:lineRule="auto"/>
        <w:rPr>
          <w:rFonts w:ascii="Times New Roman" w:hAnsi="Times New Roman"/>
          <w:b/>
          <w:bCs/>
          <w:szCs w:val="26"/>
        </w:rPr>
      </w:pPr>
      <w:r w:rsidRPr="006B2FB4">
        <w:rPr>
          <w:rFonts w:ascii="Times New Roman" w:hAnsi="Times New Roman"/>
          <w:bCs/>
          <w:szCs w:val="26"/>
        </w:rPr>
        <w:tab/>
        <w:t>PHÓ BÍ THƯ</w:t>
      </w:r>
    </w:p>
    <w:p w:rsidR="009D3689" w:rsidRPr="006B2FB4" w:rsidRDefault="009D3689" w:rsidP="009D3689">
      <w:pPr>
        <w:pStyle w:val="BodyText"/>
        <w:tabs>
          <w:tab w:val="center" w:pos="3960"/>
        </w:tabs>
        <w:spacing w:after="0" w:line="240" w:lineRule="auto"/>
        <w:rPr>
          <w:rFonts w:ascii="Times New Roman" w:hAnsi="Times New Roman"/>
          <w:b/>
          <w:bCs/>
          <w:szCs w:val="26"/>
        </w:rPr>
      </w:pPr>
    </w:p>
    <w:p w:rsidR="009D3689" w:rsidRPr="006B2FB4" w:rsidRDefault="009D3689" w:rsidP="009D3689">
      <w:pPr>
        <w:pStyle w:val="BodyText"/>
        <w:tabs>
          <w:tab w:val="center" w:pos="3960"/>
        </w:tabs>
        <w:spacing w:after="0" w:line="240" w:lineRule="auto"/>
        <w:rPr>
          <w:rFonts w:ascii="Times New Roman" w:hAnsi="Times New Roman"/>
          <w:bCs/>
          <w:i/>
          <w:szCs w:val="26"/>
        </w:rPr>
      </w:pPr>
      <w:r w:rsidRPr="006B2FB4">
        <w:rPr>
          <w:rFonts w:ascii="Times New Roman" w:hAnsi="Times New Roman"/>
          <w:b/>
          <w:bCs/>
          <w:szCs w:val="26"/>
        </w:rPr>
        <w:tab/>
      </w:r>
      <w:r w:rsidRPr="006B2FB4">
        <w:rPr>
          <w:rFonts w:ascii="Times New Roman" w:hAnsi="Times New Roman"/>
          <w:bCs/>
          <w:i/>
          <w:szCs w:val="26"/>
        </w:rPr>
        <w:t>(Đã ký)</w:t>
      </w:r>
    </w:p>
    <w:p w:rsidR="009D3689" w:rsidRPr="006B2FB4" w:rsidRDefault="009D3689" w:rsidP="009D3689">
      <w:pPr>
        <w:pStyle w:val="BodyText"/>
        <w:tabs>
          <w:tab w:val="center" w:pos="3960"/>
        </w:tabs>
        <w:spacing w:after="0" w:line="240" w:lineRule="auto"/>
        <w:rPr>
          <w:rFonts w:ascii="Times New Roman" w:hAnsi="Times New Roman"/>
          <w:b/>
          <w:bCs/>
          <w:szCs w:val="26"/>
        </w:rPr>
      </w:pPr>
    </w:p>
    <w:p w:rsidR="009D3689" w:rsidRPr="006B2FB4" w:rsidRDefault="009D3689" w:rsidP="009D3689">
      <w:pPr>
        <w:pStyle w:val="BodyText"/>
        <w:tabs>
          <w:tab w:val="center" w:pos="3960"/>
        </w:tabs>
        <w:spacing w:after="0" w:line="240" w:lineRule="auto"/>
        <w:rPr>
          <w:rFonts w:ascii="Times New Roman" w:hAnsi="Times New Roman"/>
          <w:b/>
          <w:bCs/>
          <w:szCs w:val="26"/>
        </w:rPr>
      </w:pPr>
      <w:r w:rsidRPr="006B2FB4">
        <w:rPr>
          <w:rFonts w:ascii="Times New Roman" w:hAnsi="Times New Roman"/>
          <w:b/>
          <w:bCs/>
          <w:szCs w:val="26"/>
        </w:rPr>
        <w:tab/>
        <w:t>Nguyễn Mạnh Cường</w:t>
      </w:r>
    </w:p>
    <w:p w:rsidR="009D3689" w:rsidRPr="006B2FB4" w:rsidRDefault="009D3689" w:rsidP="009D3689">
      <w:pPr>
        <w:jc w:val="both"/>
        <w:rPr>
          <w:szCs w:val="26"/>
        </w:rPr>
      </w:pPr>
    </w:p>
    <w:p w:rsidR="009D3689" w:rsidRPr="006B2FB4" w:rsidRDefault="009D3689" w:rsidP="009D3689">
      <w:pPr>
        <w:tabs>
          <w:tab w:val="center" w:pos="6237"/>
        </w:tabs>
        <w:jc w:val="right"/>
        <w:rPr>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F12373" w:rsidRPr="006B2FB4" w:rsidRDefault="00F12373" w:rsidP="006B2FB4">
      <w:pPr>
        <w:jc w:val="both"/>
        <w:rPr>
          <w:sz w:val="26"/>
          <w:szCs w:val="26"/>
        </w:rPr>
      </w:pPr>
    </w:p>
    <w:p w:rsidR="00C01E32" w:rsidRDefault="00D12C51" w:rsidP="00C01E32">
      <w:pPr>
        <w:jc w:val="center"/>
        <w:rPr>
          <w:b/>
          <w:sz w:val="26"/>
          <w:szCs w:val="26"/>
        </w:rPr>
      </w:pPr>
      <w:r>
        <w:br w:type="page"/>
      </w:r>
      <w:r w:rsidR="00C01E32" w:rsidRPr="00C01E32">
        <w:rPr>
          <w:b/>
          <w:sz w:val="26"/>
        </w:rPr>
        <w:lastRenderedPageBreak/>
        <w:t>Báo cáo k</w:t>
      </w:r>
      <w:r w:rsidR="00765CFB" w:rsidRPr="00C01E32">
        <w:rPr>
          <w:b/>
          <w:sz w:val="26"/>
          <w:szCs w:val="26"/>
        </w:rPr>
        <w:t xml:space="preserve">ết quả thực hiện </w:t>
      </w:r>
    </w:p>
    <w:p w:rsidR="00C01E32" w:rsidRDefault="00765CFB" w:rsidP="00765CFB">
      <w:pPr>
        <w:jc w:val="center"/>
        <w:rPr>
          <w:b/>
          <w:sz w:val="26"/>
          <w:szCs w:val="26"/>
        </w:rPr>
      </w:pPr>
      <w:r w:rsidRPr="00C01E32">
        <w:rPr>
          <w:b/>
          <w:sz w:val="26"/>
          <w:szCs w:val="26"/>
        </w:rPr>
        <w:t>chương trình hành động</w:t>
      </w:r>
      <w:r w:rsidR="00C01E32">
        <w:rPr>
          <w:b/>
          <w:sz w:val="26"/>
          <w:szCs w:val="26"/>
        </w:rPr>
        <w:t xml:space="preserve"> </w:t>
      </w:r>
      <w:r w:rsidRPr="00C01E32">
        <w:rPr>
          <w:b/>
          <w:sz w:val="26"/>
          <w:szCs w:val="26"/>
        </w:rPr>
        <w:t xml:space="preserve">“Tuổi trẻ Thành phố </w:t>
      </w:r>
    </w:p>
    <w:p w:rsidR="00765CFB" w:rsidRPr="00C01E32" w:rsidRDefault="00765CFB" w:rsidP="00765CFB">
      <w:pPr>
        <w:jc w:val="center"/>
        <w:rPr>
          <w:b/>
          <w:sz w:val="26"/>
          <w:szCs w:val="26"/>
        </w:rPr>
      </w:pPr>
      <w:r w:rsidRPr="00C01E32">
        <w:rPr>
          <w:b/>
          <w:sz w:val="26"/>
          <w:szCs w:val="26"/>
        </w:rPr>
        <w:t>xung kích vì trật tự an toàn giao thông”</w:t>
      </w:r>
    </w:p>
    <w:p w:rsidR="00765CFB" w:rsidRPr="00C01E32" w:rsidRDefault="00765CFB" w:rsidP="00765CFB">
      <w:pPr>
        <w:jc w:val="center"/>
        <w:rPr>
          <w:b/>
          <w:sz w:val="30"/>
          <w:szCs w:val="26"/>
        </w:rPr>
      </w:pPr>
      <w:r w:rsidRPr="00C01E32">
        <w:rPr>
          <w:b/>
          <w:sz w:val="26"/>
          <w:szCs w:val="26"/>
        </w:rPr>
        <w:t>giai đoạn 2008 - 2012</w:t>
      </w:r>
    </w:p>
    <w:p w:rsidR="00765CFB" w:rsidRPr="006264EF" w:rsidRDefault="00765CFB" w:rsidP="00765CFB">
      <w:pPr>
        <w:jc w:val="center"/>
        <w:rPr>
          <w:szCs w:val="26"/>
        </w:rPr>
      </w:pPr>
      <w:r w:rsidRPr="006264EF">
        <w:rPr>
          <w:szCs w:val="26"/>
        </w:rPr>
        <w:t>_____</w:t>
      </w:r>
      <w:r>
        <w:rPr>
          <w:szCs w:val="26"/>
        </w:rPr>
        <w:t>_</w:t>
      </w:r>
    </w:p>
    <w:p w:rsidR="00765CFB" w:rsidRPr="006264EF" w:rsidRDefault="00765CFB" w:rsidP="00765CFB">
      <w:pPr>
        <w:jc w:val="center"/>
        <w:rPr>
          <w:szCs w:val="26"/>
        </w:rPr>
      </w:pPr>
    </w:p>
    <w:p w:rsidR="00765CFB" w:rsidRPr="006264EF" w:rsidRDefault="00765CFB" w:rsidP="00A02DA3">
      <w:pPr>
        <w:ind w:firstLine="561"/>
        <w:jc w:val="both"/>
        <w:rPr>
          <w:szCs w:val="26"/>
        </w:rPr>
      </w:pPr>
      <w:r w:rsidRPr="006264EF">
        <w:rPr>
          <w:szCs w:val="26"/>
        </w:rPr>
        <w:t>Thực hiện nghị quyết của Đại hội Đoàn TNCS Hồ Chí Minh thành phố lần thứ VIII nhiệm kỳ 2007 – 2012, Ban chấp hành Thành Đoàn khóa VIII đã ban hành chương trình hành động số 05/CT-BCH ban hành ngày 22/12/2008 về việc “Tuổi trẻ thành phố xung kích vì trật tự an toàn giao thông” giai đoạn 2008 – 2012. Sau 04 năm triển khai thực hiện, Ban Chấp hành Thành Đoàn nhiệm kỳ báo cáo kết quả thực hiện, cụ thể như sau:</w:t>
      </w:r>
    </w:p>
    <w:p w:rsidR="00765CFB" w:rsidRPr="006264EF" w:rsidRDefault="00765CFB" w:rsidP="00765CFB">
      <w:pPr>
        <w:ind w:firstLine="720"/>
        <w:jc w:val="both"/>
        <w:rPr>
          <w:szCs w:val="26"/>
        </w:rPr>
      </w:pPr>
    </w:p>
    <w:p w:rsidR="00765CFB" w:rsidRPr="006264EF" w:rsidRDefault="00765CFB" w:rsidP="00A02DA3">
      <w:pPr>
        <w:jc w:val="both"/>
        <w:rPr>
          <w:b/>
          <w:szCs w:val="26"/>
        </w:rPr>
      </w:pPr>
      <w:r w:rsidRPr="006264EF">
        <w:rPr>
          <w:b/>
          <w:szCs w:val="26"/>
        </w:rPr>
        <w:t>I. CÔNG TÁC QUÁN TRIỆT, TRIỂN KHAI THỰC HIỆN:</w:t>
      </w:r>
    </w:p>
    <w:p w:rsidR="00765CFB" w:rsidRPr="006264EF" w:rsidRDefault="00765CFB" w:rsidP="00A02DA3">
      <w:pPr>
        <w:ind w:firstLine="561"/>
        <w:jc w:val="both"/>
        <w:rPr>
          <w:szCs w:val="26"/>
        </w:rPr>
      </w:pPr>
      <w:r w:rsidRPr="006264EF">
        <w:rPr>
          <w:szCs w:val="26"/>
        </w:rPr>
        <w:t>Công tác Đoàn tham gia đảm bảo trật tự an toàn giao thông được Ban thường vụ Thành Đoàn quan tâm, tập trung chỉ đạo thông qua chương trình công tác Đoàn và phong trào thanh thiếu nhi thành phố hằng năm, các nội dung gắn với chủ trương của Đảng bộ, chính quyền thành phố về việc xây dựng nếp sống văn minh đô thị, các Kế hoạch công tác năm, các hoạt động trong tháng Thanh niên, hoạt động hè, tháng An toàn giao thông quốc gia. Đặc biệt, trong năm 2012, Ban Thường vụ Thành Đoàn đã ban hành chương trình hoạt động số 01/CT-ĐTN của Đoàn Thanh niên thành phố hưởng ứng thực hiện “Năm An toàn giao thông – 2012” qua đó tập trung các giải pháp, sự sáng tạo, tinh thần xung kích tình nguyện của đoàn viên, thanh niên trong việc tham gia giải quyết tình trạng ùn tắc giao thông, tai nạn giao thông trên địa bàn thành phố cũng như thể hiện quyết tâm của các cấp bộ Đoàn trong việc nói không với vi phạm Luật giao thông đường bộ. Bên cạnh đó, việc phát hiện, chỉ đạo nhân rộng các mô hình, phần việc hiệu quả tại cơ sở đã góp phần tạo nên sự đồng bộ, thống nhất trong toàn hệ thống cho việc tập trung triển khai các giải pháp nhằm hoàn thành mục tiêu chung của tuổi trẻ thành phố.</w:t>
      </w:r>
    </w:p>
    <w:p w:rsidR="00765CFB" w:rsidRPr="006264EF" w:rsidRDefault="00765CFB" w:rsidP="00A02DA3">
      <w:pPr>
        <w:ind w:firstLine="561"/>
        <w:jc w:val="both"/>
        <w:rPr>
          <w:szCs w:val="26"/>
        </w:rPr>
      </w:pPr>
      <w:r w:rsidRPr="006264EF">
        <w:rPr>
          <w:szCs w:val="26"/>
        </w:rPr>
        <w:t xml:space="preserve">Hằng năm, cụ thể hóa chủ trương, chỉ đạo của Ban Thường vụ Thành Đoàn, các cấp bộ Đoàn đã có sự tập trung trong thiết kế, </w:t>
      </w:r>
      <w:r w:rsidRPr="006264EF">
        <w:rPr>
          <w:szCs w:val="26"/>
        </w:rPr>
        <w:lastRenderedPageBreak/>
        <w:t xml:space="preserve">xây dựng nội dung phong trào gắn với điều kiện thực tế tại địa phương, đơn vị, phát huy hiệu quả cơ chế liên tịch, phối hợp với các cơ quan chức năng trong triển khai, tổ chức thực hiện. 100% các cơ Đoàn khu vực quận, huyện có kế hoạch thực hiện mỗi năm, 100% cơ sở Đoàn khu vực trường học, công nhân lao động, lực lượng vũ trang có nội dung, hoạt động, mô hình, phần việc cùng tham gia. </w:t>
      </w:r>
    </w:p>
    <w:p w:rsidR="00765CFB" w:rsidRPr="006264EF" w:rsidRDefault="00765CFB" w:rsidP="00A02DA3">
      <w:pPr>
        <w:ind w:firstLine="561"/>
        <w:jc w:val="both"/>
        <w:rPr>
          <w:szCs w:val="26"/>
        </w:rPr>
      </w:pPr>
      <w:r w:rsidRPr="006264EF">
        <w:rPr>
          <w:szCs w:val="26"/>
        </w:rPr>
        <w:t>Trong các năm qua, sự phối hợp hiệu quả trong chỉ đạo các tuyến nội dung gắn với việc “Xung kích vì trật tự an toàn giao thông” giữa Thành Đoàn, Hội Liên hiệp Thanh niên, Hội Sinh viên, Hội Đồng đội đã phát huy một cách tổng thể sức mạnh trong việc hình thành những phong trào mang nhiều đặc trưng riêng của Tuổi trẻ thành phố. Song song đó, việc vận dụng linh hoạt cơ chế liên tịch với Ban An toàn giao thông thành phố, các ban ngành đoàn thể thành phố, các cơ quan, tổ chức, các đơn vị doanh nghiệp, sự nghiệp đã tạo được nhiều điều kiện thuận lợi cho việc triển khai các nội dung của chương trình. Ngoài ra, sự quan tâm chỉ đạo của các đơn vị trực thuộc Thành Đoàn như báo Tuổi Trẻ, Mực Tím, Khăn Quàng Đỏ, Nhà Văn hóa Thanh niên, Nhà Văn hóa Sinh viên, Trung tâm hỗ trợ Sinh viên, Trung tâm Hỗ trợ Thanh niên Công nhân đã làm tăng thêm sự đa dạng trong phương thức triển khai thực hiện của tổ chức Đoàn Thanh niên thành phố.</w:t>
      </w:r>
    </w:p>
    <w:p w:rsidR="00765CFB" w:rsidRPr="006264EF" w:rsidRDefault="00765CFB" w:rsidP="00765CFB">
      <w:pPr>
        <w:ind w:firstLine="720"/>
        <w:jc w:val="both"/>
        <w:rPr>
          <w:szCs w:val="26"/>
        </w:rPr>
      </w:pPr>
      <w:r w:rsidRPr="006264EF">
        <w:rPr>
          <w:szCs w:val="26"/>
        </w:rPr>
        <w:t xml:space="preserve">  </w:t>
      </w:r>
    </w:p>
    <w:p w:rsidR="00765CFB" w:rsidRPr="006264EF" w:rsidRDefault="00765CFB" w:rsidP="00A02DA3">
      <w:pPr>
        <w:jc w:val="both"/>
        <w:rPr>
          <w:b/>
          <w:szCs w:val="26"/>
        </w:rPr>
      </w:pPr>
      <w:r w:rsidRPr="006264EF">
        <w:rPr>
          <w:b/>
          <w:szCs w:val="26"/>
        </w:rPr>
        <w:t>II. KẾT QUẢ TỔ CHỨC THỰC HIỆN:</w:t>
      </w:r>
    </w:p>
    <w:p w:rsidR="00765CFB" w:rsidRPr="006264EF" w:rsidRDefault="00765CFB" w:rsidP="00A02DA3">
      <w:pPr>
        <w:ind w:firstLine="561"/>
        <w:jc w:val="both"/>
        <w:rPr>
          <w:b/>
          <w:szCs w:val="26"/>
        </w:rPr>
      </w:pPr>
      <w:r w:rsidRPr="006264EF">
        <w:rPr>
          <w:b/>
          <w:szCs w:val="26"/>
        </w:rPr>
        <w:t>1.</w:t>
      </w:r>
      <w:r w:rsidRPr="006264EF">
        <w:rPr>
          <w:szCs w:val="26"/>
        </w:rPr>
        <w:t xml:space="preserve"> </w:t>
      </w:r>
      <w:r w:rsidRPr="006264EF">
        <w:rPr>
          <w:b/>
          <w:szCs w:val="26"/>
        </w:rPr>
        <w:t>Đẩy mạnh các hoạt động tuyên truyền, giáo dục, nâng cao ý thức của thanh thiếu nhi thành phố nghiêm chỉnh chấp hành luật giao thông đường bộ:</w:t>
      </w:r>
    </w:p>
    <w:p w:rsidR="00765CFB" w:rsidRPr="006264EF" w:rsidRDefault="00765CFB" w:rsidP="00A02DA3">
      <w:pPr>
        <w:ind w:firstLine="561"/>
        <w:jc w:val="both"/>
        <w:rPr>
          <w:bCs/>
          <w:szCs w:val="26"/>
        </w:rPr>
      </w:pPr>
      <w:r w:rsidRPr="006264EF">
        <w:rPr>
          <w:szCs w:val="26"/>
        </w:rPr>
        <w:t xml:space="preserve">Ban Thường vụ Thành Đoàn đã tổ chức, chỉ đạo cơ sở Đoàn trực thuộc thực hiện 9.883 hoạt động nhằm triển khai, quán triệt và tuyên truyền cho hơn 1.500.000 lượt cán bộ Đoàn, đoàn viên, thanh niên và người dân thành phố về các văn bản của Đảng – Nhà nước có liên quan đến công tác đảm bảo an toàn giao thông trong giai đoạn từ năm 2008 đến nay, cụ thể: Luật giao thông đường bộ năm 2008, Nghị định số 34/2010/NĐ-CP ban hành ngày 02/04/2010 của Thủ tướng Chính phủ về quy định xử phạt vi phạm hành chính trong lĩnh vực giao thông đường bộ, Nghị định </w:t>
      </w:r>
      <w:r w:rsidRPr="006264EF">
        <w:rPr>
          <w:szCs w:val="26"/>
        </w:rPr>
        <w:lastRenderedPageBreak/>
        <w:t xml:space="preserve">số 33/2011/NĐ-CP ban hành ngày 16/5/2011 về sửa đổi bổ sung một số điều của Nghị định số 34/2010/NĐ-CP, Kế hoạch số 5678/KH-UBND ngày 30/10/2009 </w:t>
      </w:r>
      <w:r w:rsidRPr="006264EF">
        <w:rPr>
          <w:bCs/>
          <w:szCs w:val="26"/>
        </w:rPr>
        <w:t xml:space="preserve">của Ủy ban nhân dân thành phố về một số biện pháp trước mắt nhằm kéo giảm ùn tắc giao thông trên địa bàn thành phố đến hết ngày 31/5/2010. </w:t>
      </w:r>
    </w:p>
    <w:p w:rsidR="00765CFB" w:rsidRPr="006264EF" w:rsidRDefault="00765CFB" w:rsidP="00A02DA3">
      <w:pPr>
        <w:ind w:firstLine="561"/>
        <w:jc w:val="both"/>
        <w:rPr>
          <w:bCs/>
          <w:szCs w:val="26"/>
        </w:rPr>
      </w:pPr>
      <w:r w:rsidRPr="006264EF">
        <w:rPr>
          <w:bCs/>
          <w:szCs w:val="26"/>
        </w:rPr>
        <w:t xml:space="preserve">Thông qua việc phối hợp với Ban An toàn giao thông, Công an thành phố, các cơ quan, đơn vị chức năng, các cấp bộ Đoàn đã tổ chức biên soạn và ban hành </w:t>
      </w:r>
      <w:r w:rsidRPr="006264EF">
        <w:rPr>
          <w:szCs w:val="26"/>
        </w:rPr>
        <w:t>trên 500.000 tài liệu tuyên truyền về Luật giao thông đường bộ, đường sắt, đường thủy và các Nghị định có liên quan. Bên cạnh đó, hơn 100.000 b</w:t>
      </w:r>
      <w:r w:rsidRPr="006264EF">
        <w:rPr>
          <w:rFonts w:hint="eastAsia"/>
          <w:szCs w:val="26"/>
        </w:rPr>
        <w:t>ă</w:t>
      </w:r>
      <w:r w:rsidRPr="006264EF">
        <w:rPr>
          <w:szCs w:val="26"/>
        </w:rPr>
        <w:t>ng rôn, áp phích, các sản phẩm, ấn phẩm tuyên truyền thường xuyên được các cơ sở Đoàn triển khai. Công tác tuyên truyền tiếp tục được quan tâm, đa dạng hóa bằng nhiều phương thức như sân khấu kịch diễn đàn, Liên hoan các đội nhóm tuyên truyền, các Hội thi, Hội diễn, các buổi tọa đàm, báo cáo chuyên đề, các Ngày hội An toàn giao thông, các Ngày hội pháp luật, Hội thi Lái xe an toàn, tổ chức diễu hành bằng xe đạp, xe gắn máy, đi bộ đồng hành, tổ chức tuyên truyền theo nhóm nhỏ, tuyên truyền trực tiếp thông qua các đội hình thanh niên tình nguyện tại khu dân cư, khu tập trung đông thanh niên công nhân, học sinh, sinh viên.</w:t>
      </w:r>
      <w:r w:rsidRPr="006264EF">
        <w:rPr>
          <w:rStyle w:val="FootnoteReference"/>
          <w:szCs w:val="26"/>
        </w:rPr>
        <w:footnoteReference w:id="9"/>
      </w:r>
    </w:p>
    <w:p w:rsidR="00765CFB" w:rsidRPr="006264EF" w:rsidRDefault="00765CFB" w:rsidP="00A02DA3">
      <w:pPr>
        <w:pStyle w:val="NormalWeb"/>
        <w:spacing w:before="0" w:beforeAutospacing="0" w:after="0" w:afterAutospacing="0"/>
        <w:ind w:firstLine="561"/>
        <w:jc w:val="both"/>
      </w:pPr>
      <w:r w:rsidRPr="006264EF">
        <w:t xml:space="preserve">Các cuộc vận động, phong trào tiêu biểu trong Đoàn Thanh niên thành phố tiếp tục được quan tâm triển khai thực hiện như “Đoàn viên, thanh niên gương mẫu chấp hành nghiêm túc Luật giao thông đường bộ”, phong trào “Nói không với vi phạm Luật giao thông đường bộ”, phát động mỗi đoàn viên, thanh niên là một tuyên truyền viên về an toàn giao thông, cam kết gương mẫu thực hiện và vận động gia đình, bạn bè nghiêm chỉnh chấp hành các quy định về trật tự an toàn giao thông, tiêu biểu như chương trình “100.000 biển số xe cam kết không vi phạm Luật giao thông đường bộ”; chương trình “01 ngày không tiếng còi xe”, hành trình “Văn hóa giao thông vì hạnh phúc của bạn”, tổ chức cuộc vận </w:t>
      </w:r>
      <w:r w:rsidRPr="006264EF">
        <w:lastRenderedPageBreak/>
        <w:t xml:space="preserve">động sáng tác ca khúc, cuộc thi ảnh tuyên truyền an toàn giao thông. </w:t>
      </w:r>
    </w:p>
    <w:p w:rsidR="00765CFB" w:rsidRPr="006264EF" w:rsidRDefault="00765CFB" w:rsidP="00A02DA3">
      <w:pPr>
        <w:pStyle w:val="NormalWeb"/>
        <w:spacing w:before="0" w:beforeAutospacing="0" w:after="0" w:afterAutospacing="0"/>
        <w:ind w:firstLine="561"/>
        <w:jc w:val="both"/>
      </w:pPr>
      <w:r w:rsidRPr="006264EF">
        <w:t xml:space="preserve">Song song đó, các Hội thi “Tuổi trẻ thành phố với văn hóa giao thông” tiếp tục được đầu tư về nội dung và hình thức tổ chức đã góp phần thu hút ngày càng đông đoàn viên, thanh niên tham gia… Một điểm mới trong năm 2012 được Ban Thường vụ Thành Đoàn quyết liệt chỉ đạo, đó chính là việc triển khai mô hình “Bến khách ngang sông – Bến đò ngang an toàn và tiện nghi” cũng như tham gia giữ gìn trật tự hành lang đường sắt an toàn. Nội dung này đã được nhiều quận, huyện Đoàn tích cực thực hiện, tiêu biểu như: quận Đoàn 3, 8, Gò Vấp, huyện Đoàn Củ Chi, Nhà Bè… </w:t>
      </w:r>
    </w:p>
    <w:p w:rsidR="00765CFB" w:rsidRPr="006264EF" w:rsidRDefault="00765CFB" w:rsidP="00A02DA3">
      <w:pPr>
        <w:pStyle w:val="NormalWeb"/>
        <w:spacing w:before="0" w:beforeAutospacing="0" w:after="0" w:afterAutospacing="0"/>
        <w:ind w:firstLine="561"/>
        <w:jc w:val="both"/>
      </w:pPr>
      <w:r w:rsidRPr="006264EF">
        <w:t xml:space="preserve">Ban Thường vụ Thành Đoàn đã thường xuyên chỉ đạo cơ sở Đoàn đưa nội dung giáo dục pháp luật và tình hình trật tự an toàn giao thông ở địa phương, đơn vị và thành phố vào các buổi sinh hoạt, thảo luận của chi đoàn, chi hội, câu lạc bộ, đội nhóm theo định kỳ và xem đó là một nội dung sinh hoạt thường xuyên, tổ chức tập huấn kỹ năng cho đội ngũ báo cáo viên, tuyên truyền viên. Ban Thường vụ Thành Đoàn đã chỉ đạo các cơ sở Đoàn cụ thể hóa nội dung tham gia giữ gìn trật tự an toàn giao thông thành một trong các tiêu chí của chương trình rèn luyện đoàn viên nhằm đánh giá phân tích chất lượng đoàn viên cuối năm. Tăng cường tổ chức các hoạt động giáo dục, hướng dẫn kỹ năng tham gia giao thông an toàn phù hợp với từng lứa tuổi, cấp học, trình độ đào tạo của thanh thiếu nhi. Nhiều Quận, Huyện Đoàn đã phối hợp với Ban chỉ huy Công an quận, huyện lập các đội hình tuyên truyền, vận động các bạn học sinh trung học phổ thông không sử dụng xe trên 50 phân khối khi tham gia giao thông. Trong nhiệm kỳ qua, đã có nhiều cách làm mới của cơ sở tham gia một cách có hiệu quả vào việc thực hiện chương trình, cụ thể: Quận Đoàn 1 tổ chức lớp dạy kỹ năng cho thanh niên chậm tiến trong có đối tượng thường xuyên tham gia tụ tập đua xe trái phép; Quận Đoàn 8 phối hợp với Đoàn bệnh viện Chợ Rẫy tổ chức cho thanh niên bị kiểm điểm tại địa phương về các hành vi liên quan đến pháp luật giao thông tham quan và nói chuyện chuyên đề tại bệnh viện… </w:t>
      </w:r>
    </w:p>
    <w:p w:rsidR="00765CFB" w:rsidRPr="006264EF" w:rsidRDefault="00765CFB" w:rsidP="00765CFB">
      <w:pPr>
        <w:ind w:firstLine="720"/>
        <w:jc w:val="both"/>
        <w:rPr>
          <w:szCs w:val="26"/>
        </w:rPr>
      </w:pPr>
    </w:p>
    <w:p w:rsidR="00765CFB" w:rsidRPr="00A02DA3" w:rsidRDefault="00765CFB" w:rsidP="00A02DA3">
      <w:pPr>
        <w:pStyle w:val="BodyText"/>
        <w:spacing w:after="0" w:line="240" w:lineRule="auto"/>
        <w:ind w:firstLine="561"/>
        <w:jc w:val="both"/>
        <w:rPr>
          <w:rFonts w:ascii="Times New Roman" w:hAnsi="Times New Roman"/>
          <w:b/>
          <w:sz w:val="24"/>
          <w:szCs w:val="26"/>
        </w:rPr>
      </w:pPr>
      <w:r w:rsidRPr="00A02DA3">
        <w:rPr>
          <w:rFonts w:ascii="Times New Roman" w:hAnsi="Times New Roman"/>
          <w:b/>
          <w:sz w:val="24"/>
          <w:szCs w:val="26"/>
        </w:rPr>
        <w:lastRenderedPageBreak/>
        <w:t>2. Duy trì có hiệu quả các hoạt động thanh niên tình nguyện tham gia giữ gìn an toàn trật tự, chống ùn tắc giao thông:</w:t>
      </w:r>
    </w:p>
    <w:p w:rsidR="00765CFB" w:rsidRPr="006264EF" w:rsidRDefault="00765CFB" w:rsidP="00A02DA3">
      <w:pPr>
        <w:ind w:firstLine="561"/>
        <w:jc w:val="both"/>
        <w:rPr>
          <w:szCs w:val="26"/>
        </w:rPr>
      </w:pPr>
      <w:r w:rsidRPr="006264EF">
        <w:rPr>
          <w:szCs w:val="26"/>
        </w:rPr>
        <w:t>Hằng năm, Ban Thường vụ Thành Đoàn tổ chức ít nhất 03 đợt hoạt động cao điểm vào tháng 3, trong các chiến dịch tình nguyện hè (tháng 6, tháng 7) và tháng An toàn giao thông quốc gia (tháng 9), các đợt hoạt động nêu trên đã phát huy hiệu quả các đội hình thanh niên tình nguyện xung kích tham gia ứng trực tại các “điểm đen”, các giao lộ trọng điểm trên địa bàn thành phố, tham gia điều phối giao thông tại các khu chế xuất, khu công nghiệp, cổng chợ, trường học, các điểm trường tổ chức thi Đại học, cao đẳng hằng năm; tham gia hướng dẫn người đi bộ qua đường đúng quy định, sử dụng cầu vượt, hầm đi bộ. Nhiều mô hình sáng tạo của cơ sở được triển khai và nhân rộng, tạo được nhiều dấu ấn xã hội như: đội hình “Phản ứng nhanh” của quận Đoàn 5, đội hình hút đinh, vá xe lưu động của Quận Đoàn 9, Thủ Đức, đội hình vận động chủ các cơ sở sửa xe không tham gia độ xe của Quận Đoàn 8, đội cờ đỏ phân luồng giao thông của trường cao đẳng kỹ thuật Cao Thắng… Nhiều cơ sở Đoàn đã hết sức chủ động trong việc xây dựng cơ chế liên tịch, phối hợp với Phòng Cảnh sát giao thông đường bộ – đường sắt, Công an Quận, Huyện, Lực lượng thanh niên xung phong, các đơn vị chức năng, các cơ sở Đoàn nhằm gia tăng hiệu quả hoạt động của các đội hình. Đặc biệt, trong “Năm An toàn giao thông – 2012”, các cơ sở Đoàn khu vực Quận, Huyện đã đảm bảm duy trì thường xuyên 114 đội hình thanh niên tình nguyện tham gia đảm bảo an toàn giao thông tại các khu vực có nguy cơ cao qua đó góp phần kéo giảm tình trạng ùn tắc giao thông và tai nạn giao thông trên địa bàn thành phố.</w:t>
      </w:r>
    </w:p>
    <w:p w:rsidR="00765CFB" w:rsidRPr="006264EF" w:rsidRDefault="00765CFB" w:rsidP="00A02DA3">
      <w:pPr>
        <w:ind w:firstLine="561"/>
        <w:jc w:val="both"/>
        <w:rPr>
          <w:szCs w:val="26"/>
        </w:rPr>
      </w:pPr>
      <w:r w:rsidRPr="006264EF">
        <w:rPr>
          <w:szCs w:val="26"/>
        </w:rPr>
        <w:t xml:space="preserve">Nhằm nâng cao chất lượng hoạt động của các đội hình xung kích đảm bảo trật tự an toàn giao thông, Thành Đoàn đã trực tiếp phối hợp với Công an Thành phố, Lực lượng Thanh niên xung phong cũng như chỉ đạo các cơ sở Đoàn trực thuộc phối hợp với các cơ quan chức năng trên địa bàn triển khai tập huấn kỹ năng cho các thành viên tham gia như kỹ năng xử lý các tình huống trên đường, kỹ năng hoạt động độc lập cũng như xây dựng phương án phối hợp khi xảy ra tình trạng không đảm bảo trật tự an toàn giao </w:t>
      </w:r>
      <w:r w:rsidRPr="006264EF">
        <w:rPr>
          <w:szCs w:val="26"/>
        </w:rPr>
        <w:lastRenderedPageBreak/>
        <w:t xml:space="preserve">thông. Bên cạnh đó, các quận, huyện Đoàn cũng đã tích cực xây dựng các đội hình thanh niên tình nguyện tham gia chống đua xe trái phép, kịp thời phát hiện, thông tin cho các lực lượng chuyên nghiệp khi có tình trạng tụ tập. </w:t>
      </w:r>
    </w:p>
    <w:p w:rsidR="00765CFB" w:rsidRPr="006264EF" w:rsidRDefault="00765CFB" w:rsidP="00765CFB">
      <w:pPr>
        <w:ind w:firstLine="720"/>
        <w:jc w:val="both"/>
        <w:rPr>
          <w:szCs w:val="26"/>
        </w:rPr>
      </w:pPr>
    </w:p>
    <w:p w:rsidR="00765CFB" w:rsidRPr="006264EF" w:rsidRDefault="00765CFB" w:rsidP="00A02DA3">
      <w:pPr>
        <w:ind w:firstLine="561"/>
        <w:jc w:val="both"/>
        <w:rPr>
          <w:b/>
          <w:bCs/>
          <w:szCs w:val="26"/>
        </w:rPr>
      </w:pPr>
      <w:r w:rsidRPr="006264EF">
        <w:rPr>
          <w:b/>
          <w:bCs/>
          <w:szCs w:val="26"/>
        </w:rPr>
        <w:t>3. Công tác phối hợp:</w:t>
      </w:r>
    </w:p>
    <w:p w:rsidR="00765CFB" w:rsidRPr="006264EF" w:rsidRDefault="00765CFB" w:rsidP="00A02DA3">
      <w:pPr>
        <w:ind w:firstLine="561"/>
        <w:jc w:val="both"/>
        <w:rPr>
          <w:szCs w:val="26"/>
        </w:rPr>
      </w:pPr>
      <w:r w:rsidRPr="006264EF">
        <w:rPr>
          <w:szCs w:val="26"/>
        </w:rPr>
        <w:t>Ban Thường vụ Thành Đoàn đã chủ động xây dựng và thường xuyên duy trì các nội dung liên tịch, phối hợp với các ngành chức năng của thành phố như: Công an Thành phố, Ban An toàn giao thông, Sở Giáo dục và Đào tạo, Sở Giao thông Vận tải, Sở Tài nguyên và Môi trường, Sở Văn hoá, Thể thao và Du lịch, Hội Cựu Chiến binh, Đài Truyền hình Thành phố… nhằm tăng cường thêm nguồn lực, tạo cơ chế trong triển khai tổ chức các hình thức tuyên truyền, vận động đoàn viên, thanh thiếu nhi hưởng ứng các hoạt động về an toàn giao thông; trong từng nội dung phối hợp đều có sự phân công cụ thể trách nhiệm giữa các bên, theo dõi tiến độ thực hiện, định kỳ đều tổ chức sơ, tổng kết công tác phối hợp và kịp thời khen thưởng, động viên các tập thể, cá nhân hoàn thành xuất sắc nhiệm vụ. Qua công tác phối hợp, nhìn chung các nội dung đều được các ngành tập trung thực hiện theo đúng kế hoạch đã đề ra, Thành Đoàn đã phát huy tốt các nguồn lực được xác định trong các chương trình phối hợp để phục vụ cho phong trào của thanh niên thành phố, đặc biệt là các hoạt động giữ gìn trật tự an toàn giao thông.</w:t>
      </w:r>
    </w:p>
    <w:p w:rsidR="00765CFB" w:rsidRPr="006264EF" w:rsidRDefault="00765CFB" w:rsidP="00A02DA3">
      <w:pPr>
        <w:ind w:firstLine="561"/>
        <w:jc w:val="both"/>
        <w:rPr>
          <w:szCs w:val="26"/>
        </w:rPr>
      </w:pPr>
      <w:r w:rsidRPr="006264EF">
        <w:rPr>
          <w:szCs w:val="26"/>
        </w:rPr>
        <w:t>Nội dung công tác phối hợp tập trung vào 02 nhóm chủ yếu: công tác tuyên truyền, vận động nhằm nâng cao nhận thức cho nhân dân, đoàn viên, thanh niên Thành phố và những hoạt động cụ thể của thanh niên Thành phố trong tham gia giữ gìn trật tự an toàn giao thông. Trong các năm qua, tiêu biểu trong các hoạt động liên tịch là kế hoạch phối hợp giữa Ban Thường vụ Thành Đoàn và Công an thành phố trong công tác đấu tranh phòng, chống đua xe trái phép trong thanh thiếu niên và đảm bảo trật tự, an toàn giao thông tại các giao lộ trọng điểm; nhiều mô hình hiệu quả đã được cơ sở Đoàn triển khai thực hiện và đem lại hiệu quả cao.</w:t>
      </w:r>
    </w:p>
    <w:p w:rsidR="00765CFB" w:rsidRPr="006264EF" w:rsidRDefault="00765CFB" w:rsidP="00765CFB">
      <w:pPr>
        <w:jc w:val="both"/>
        <w:rPr>
          <w:b/>
          <w:bCs/>
          <w:szCs w:val="26"/>
        </w:rPr>
      </w:pPr>
    </w:p>
    <w:p w:rsidR="00765CFB" w:rsidRPr="006264EF" w:rsidRDefault="00765CFB" w:rsidP="00A02DA3">
      <w:pPr>
        <w:ind w:firstLine="561"/>
        <w:jc w:val="both"/>
        <w:rPr>
          <w:b/>
          <w:bCs/>
          <w:szCs w:val="26"/>
        </w:rPr>
      </w:pPr>
      <w:r w:rsidRPr="006264EF">
        <w:rPr>
          <w:b/>
          <w:bCs/>
          <w:szCs w:val="26"/>
        </w:rPr>
        <w:lastRenderedPageBreak/>
        <w:t>4. Tăng cường công tác vận động, xã hội hoá công tác Đoàn tham gia đảm bảo trật tự an toàn giao thông:</w:t>
      </w:r>
    </w:p>
    <w:p w:rsidR="00765CFB" w:rsidRPr="006264EF" w:rsidRDefault="00765CFB" w:rsidP="00A02DA3">
      <w:pPr>
        <w:ind w:firstLine="561"/>
        <w:jc w:val="both"/>
        <w:rPr>
          <w:b/>
          <w:bCs/>
          <w:szCs w:val="26"/>
        </w:rPr>
      </w:pPr>
      <w:r w:rsidRPr="006264EF">
        <w:rPr>
          <w:bCs/>
          <w:szCs w:val="26"/>
        </w:rPr>
        <w:t>Ban Thường vụ Thành Đoàn luôn quan tâm công tác vận động các đơn vị doanh nghiệp, các mạnh thường quân tham gia hỗ trợ cho các chương trình hoạt động của Đoàn thanh niên thành phố trong công tác tuyên truyền giáo dục đảm bảo an toàn giao thông. Trong những năm qua, Ban Thường vụ Thành Đoàn đã vận động được sự hưởng ứng của nhiều nhà tài trợ như: công ty Yamaha Việt Nam, công ty Honda Việt Nam, Ngân hàng Eximbank, Ngân hàng Agribank, Ngân hàng Đông Á… hỗ trợ cho các hoạt động an toàn giao thông như: tặng nón bảo hiểm cho đoàn viên thanh niên, các ấn phẩm tuyên truyền, tổ chức các hội thi về an toàn giao thông…với tổng kinh phí cho các hoạt động tuyên truyền và tham gia giữ gìn trật tự an toàn giao thông trên 3 tỷ đồng; tại cơ sở, công tác xã hội hóa cũng được các cấp bộ Đoàn quan tâm thực hiện, hàng năm hầu hết các đơn vị khu vực Quận, Huyện đều vận động các nguồn lực xã hội hỗ trợ cho hoạt động giữ gìn trật tự an toàn giao thông tại địa phương</w:t>
      </w:r>
    </w:p>
    <w:p w:rsidR="00765CFB" w:rsidRPr="006264EF" w:rsidRDefault="00765CFB" w:rsidP="00765CFB">
      <w:pPr>
        <w:ind w:firstLine="720"/>
        <w:jc w:val="both"/>
        <w:rPr>
          <w:bCs/>
          <w:szCs w:val="26"/>
        </w:rPr>
      </w:pPr>
    </w:p>
    <w:p w:rsidR="00765CFB" w:rsidRPr="006264EF" w:rsidRDefault="00765CFB" w:rsidP="00A02DA3">
      <w:pPr>
        <w:jc w:val="both"/>
        <w:rPr>
          <w:b/>
          <w:szCs w:val="26"/>
        </w:rPr>
      </w:pPr>
      <w:r w:rsidRPr="006264EF">
        <w:rPr>
          <w:b/>
          <w:szCs w:val="26"/>
        </w:rPr>
        <w:t>III. NHẬN ĐỊNH:</w:t>
      </w:r>
    </w:p>
    <w:p w:rsidR="00765CFB" w:rsidRPr="006264EF" w:rsidRDefault="00765CFB" w:rsidP="00A02DA3">
      <w:pPr>
        <w:ind w:firstLine="561"/>
        <w:jc w:val="both"/>
        <w:rPr>
          <w:b/>
          <w:szCs w:val="26"/>
        </w:rPr>
      </w:pPr>
      <w:r w:rsidRPr="006264EF">
        <w:rPr>
          <w:b/>
          <w:szCs w:val="26"/>
        </w:rPr>
        <w:t>1. Mặt được:</w:t>
      </w:r>
    </w:p>
    <w:p w:rsidR="00765CFB" w:rsidRPr="006264EF" w:rsidRDefault="00765CFB" w:rsidP="00A02DA3">
      <w:pPr>
        <w:ind w:firstLine="561"/>
        <w:jc w:val="both"/>
        <w:rPr>
          <w:szCs w:val="26"/>
        </w:rPr>
      </w:pPr>
      <w:r w:rsidRPr="006264EF">
        <w:rPr>
          <w:szCs w:val="26"/>
        </w:rPr>
        <w:t>- Sự kiên trì, quyết liệt trong chỉ đạo của Ban Thường vụ Thành Đoàn đối với công tác Đoàn tham gia đảm bảo trật tự an toàn giao thông đã góp phần nâng cao hiệu quả, chất lượng hoạt động, tạo sự tập trung, tính đồng bộ cho việc triển khai từ cấp thành đến cấp cơ sở.</w:t>
      </w:r>
    </w:p>
    <w:p w:rsidR="00765CFB" w:rsidRPr="006264EF" w:rsidRDefault="00765CFB" w:rsidP="00A02DA3">
      <w:pPr>
        <w:ind w:firstLine="561"/>
        <w:jc w:val="both"/>
        <w:rPr>
          <w:szCs w:val="26"/>
        </w:rPr>
      </w:pPr>
      <w:r w:rsidRPr="006264EF">
        <w:rPr>
          <w:szCs w:val="26"/>
        </w:rPr>
        <w:t>- Nhiều cơ sở Đoàn đã có sự chủ động trong xây dựng, thiết kế nội dung hoạt động, nhiều mô hình hay, giải pháp hiệu quả được phát hiện, giới thiệu, nhân rộng góp phần định hình phong trào của Tuổi trẻ thành phố, tạo được sự quan tâm, ủng hộ của dư luận xã hội.</w:t>
      </w:r>
    </w:p>
    <w:p w:rsidR="00765CFB" w:rsidRPr="006264EF" w:rsidRDefault="00765CFB" w:rsidP="00A02DA3">
      <w:pPr>
        <w:ind w:firstLine="561"/>
        <w:jc w:val="both"/>
        <w:rPr>
          <w:szCs w:val="26"/>
        </w:rPr>
      </w:pPr>
      <w:r w:rsidRPr="006264EF">
        <w:rPr>
          <w:szCs w:val="26"/>
        </w:rPr>
        <w:t>- Việc phát huy hiệu quả vai trò các đơn vị doanh nghiệp, sự nghiệp trực thuộc Thành Đoàn đã góp phần tham gia định hướng, tuyên truyền, cổ vũ xây dựng văn hóa giao thông trong giới trẻ, kịp thời phản ảnh những vấn đề tồn tại cần khắc phục trong công tác đảm bảo trật tự an toàn giao thông trên địa bàn thành phố.</w:t>
      </w:r>
    </w:p>
    <w:p w:rsidR="00765CFB" w:rsidRPr="006264EF" w:rsidRDefault="00765CFB" w:rsidP="00A02DA3">
      <w:pPr>
        <w:ind w:firstLine="561"/>
        <w:jc w:val="both"/>
        <w:rPr>
          <w:szCs w:val="26"/>
        </w:rPr>
      </w:pPr>
      <w:r w:rsidRPr="006264EF">
        <w:rPr>
          <w:szCs w:val="26"/>
        </w:rPr>
        <w:lastRenderedPageBreak/>
        <w:t>- Sự quan tâm, ủng hộ của cấp ủy Đảng, chính quyền các cấp, quá trình vận dụng linh hoạt hiệu quả cơ chế liên tịch, phối hợp với các ban ngành, đoàn thể, các đơn vị doanh nghiệp, sự nghiệp trên địa bàn thành phố đã góp phần tăng cường các nguồn lực phục vụ cho phong trào.</w:t>
      </w:r>
    </w:p>
    <w:p w:rsidR="00765CFB" w:rsidRPr="006264EF" w:rsidRDefault="00765CFB" w:rsidP="00765CFB">
      <w:pPr>
        <w:ind w:firstLine="720"/>
        <w:jc w:val="both"/>
        <w:rPr>
          <w:szCs w:val="26"/>
        </w:rPr>
      </w:pPr>
    </w:p>
    <w:p w:rsidR="00765CFB" w:rsidRPr="006264EF" w:rsidRDefault="00765CFB" w:rsidP="00A02DA3">
      <w:pPr>
        <w:ind w:firstLine="561"/>
        <w:jc w:val="both"/>
        <w:rPr>
          <w:b/>
          <w:szCs w:val="26"/>
        </w:rPr>
      </w:pPr>
      <w:r w:rsidRPr="006264EF">
        <w:rPr>
          <w:b/>
          <w:szCs w:val="26"/>
        </w:rPr>
        <w:t>2. Những điểm cần lưu ý:</w:t>
      </w:r>
    </w:p>
    <w:p w:rsidR="00765CFB" w:rsidRPr="006264EF" w:rsidRDefault="00765CFB" w:rsidP="00A02DA3">
      <w:pPr>
        <w:ind w:firstLine="561"/>
        <w:jc w:val="both"/>
        <w:rPr>
          <w:szCs w:val="26"/>
        </w:rPr>
      </w:pPr>
      <w:r w:rsidRPr="006264EF">
        <w:rPr>
          <w:szCs w:val="26"/>
        </w:rPr>
        <w:t>- Mức độ tập trung, sự quan tâm trong việc triển khai thực hiện các chủ trương của Ban Thường vụ Thành Đoàn tại một số cơ sở Đoàn vẫn chưa đảm bảo dẫn đến chất lượng hoạt động chưa đạt được như mong muốn.</w:t>
      </w:r>
    </w:p>
    <w:p w:rsidR="00765CFB" w:rsidRPr="006264EF" w:rsidRDefault="00765CFB" w:rsidP="00A02DA3">
      <w:pPr>
        <w:ind w:firstLine="561"/>
        <w:jc w:val="both"/>
        <w:rPr>
          <w:szCs w:val="26"/>
        </w:rPr>
      </w:pPr>
      <w:r w:rsidRPr="006264EF">
        <w:rPr>
          <w:szCs w:val="26"/>
        </w:rPr>
        <w:t>- Tỷ lệ người vi phạm luật giao thông đường bộ trong lứa tuổi thanh thiếu niên còn khá cao, cho thấy công tác vận động, tuyên truyền có những tác động cụ thể nhưng hiệu quả còn hạn chế.</w:t>
      </w:r>
    </w:p>
    <w:p w:rsidR="00765CFB" w:rsidRPr="006264EF" w:rsidRDefault="00765CFB" w:rsidP="00A02DA3">
      <w:pPr>
        <w:ind w:firstLine="561"/>
        <w:jc w:val="both"/>
        <w:rPr>
          <w:szCs w:val="26"/>
        </w:rPr>
      </w:pPr>
      <w:r w:rsidRPr="006264EF">
        <w:rPr>
          <w:szCs w:val="26"/>
        </w:rPr>
        <w:t>- Những khó khăn của tình hình kinh tế đã ít nhiều ảnh hưởng đến các nguồn lực phục vụ phong trào.</w:t>
      </w:r>
    </w:p>
    <w:p w:rsidR="00765CFB" w:rsidRPr="006264EF" w:rsidRDefault="00765CFB" w:rsidP="00765CFB">
      <w:pPr>
        <w:ind w:firstLine="720"/>
        <w:jc w:val="both"/>
        <w:rPr>
          <w:b/>
          <w:szCs w:val="26"/>
        </w:rPr>
      </w:pPr>
    </w:p>
    <w:p w:rsidR="00765CFB" w:rsidRPr="006264EF" w:rsidRDefault="00765CFB" w:rsidP="00765CFB">
      <w:pPr>
        <w:pStyle w:val="BodyText"/>
        <w:tabs>
          <w:tab w:val="center" w:pos="3705"/>
        </w:tabs>
        <w:spacing w:after="0" w:line="240" w:lineRule="auto"/>
        <w:rPr>
          <w:rFonts w:ascii="Times New Roman" w:hAnsi="Times New Roman"/>
          <w:b/>
          <w:bCs/>
          <w:color w:val="000000"/>
          <w:szCs w:val="26"/>
        </w:rPr>
      </w:pPr>
      <w:r w:rsidRPr="006264EF">
        <w:rPr>
          <w:rFonts w:ascii="Times New Roman" w:hAnsi="Times New Roman"/>
          <w:b/>
          <w:bCs/>
          <w:color w:val="000000"/>
          <w:szCs w:val="26"/>
        </w:rPr>
        <w:tab/>
        <w:t>TM. BTV THÀNH ĐOÀN</w:t>
      </w:r>
    </w:p>
    <w:p w:rsidR="00765CFB" w:rsidRPr="006264EF" w:rsidRDefault="00765CFB" w:rsidP="00765CFB">
      <w:pPr>
        <w:pStyle w:val="BodyText"/>
        <w:tabs>
          <w:tab w:val="center" w:pos="3705"/>
        </w:tabs>
        <w:spacing w:after="0" w:line="240" w:lineRule="auto"/>
        <w:rPr>
          <w:rFonts w:ascii="Times New Roman" w:hAnsi="Times New Roman"/>
          <w:bCs/>
          <w:color w:val="000000"/>
          <w:szCs w:val="26"/>
        </w:rPr>
      </w:pPr>
      <w:r w:rsidRPr="006264EF">
        <w:rPr>
          <w:rFonts w:ascii="Times New Roman" w:hAnsi="Times New Roman"/>
          <w:bCs/>
          <w:color w:val="000000"/>
          <w:szCs w:val="26"/>
        </w:rPr>
        <w:tab/>
        <w:t xml:space="preserve">PHÓ BÍ THƯ </w:t>
      </w:r>
    </w:p>
    <w:p w:rsidR="00765CFB" w:rsidRPr="006264EF" w:rsidRDefault="00765CFB" w:rsidP="00765CFB">
      <w:pPr>
        <w:pStyle w:val="BodyText"/>
        <w:tabs>
          <w:tab w:val="center" w:pos="3705"/>
        </w:tabs>
        <w:spacing w:after="0" w:line="240" w:lineRule="auto"/>
        <w:rPr>
          <w:rFonts w:ascii="Times New Roman" w:hAnsi="Times New Roman"/>
          <w:b/>
          <w:bCs/>
          <w:color w:val="000000"/>
          <w:szCs w:val="26"/>
        </w:rPr>
      </w:pPr>
    </w:p>
    <w:p w:rsidR="00765CFB" w:rsidRPr="00A02DA3" w:rsidRDefault="00765CFB" w:rsidP="00765CFB">
      <w:pPr>
        <w:pStyle w:val="BodyText"/>
        <w:tabs>
          <w:tab w:val="center" w:pos="3705"/>
        </w:tabs>
        <w:spacing w:after="0" w:line="240" w:lineRule="auto"/>
        <w:rPr>
          <w:rFonts w:ascii="Times New Roman" w:hAnsi="Times New Roman"/>
          <w:bCs/>
          <w:i/>
          <w:color w:val="000000"/>
          <w:szCs w:val="26"/>
        </w:rPr>
      </w:pPr>
      <w:r w:rsidRPr="006264EF">
        <w:rPr>
          <w:rFonts w:ascii="Times New Roman" w:hAnsi="Times New Roman"/>
          <w:b/>
          <w:bCs/>
          <w:color w:val="000000"/>
          <w:szCs w:val="26"/>
        </w:rPr>
        <w:tab/>
      </w:r>
      <w:r w:rsidRPr="00A02DA3">
        <w:rPr>
          <w:rFonts w:ascii="Times New Roman" w:hAnsi="Times New Roman"/>
          <w:bCs/>
          <w:i/>
          <w:color w:val="000000"/>
          <w:szCs w:val="26"/>
        </w:rPr>
        <w:t>(Đã ký)</w:t>
      </w:r>
    </w:p>
    <w:p w:rsidR="00765CFB" w:rsidRPr="006264EF" w:rsidRDefault="00765CFB" w:rsidP="00765CFB">
      <w:pPr>
        <w:pStyle w:val="BodyText"/>
        <w:tabs>
          <w:tab w:val="center" w:pos="3705"/>
        </w:tabs>
        <w:spacing w:after="0" w:line="240" w:lineRule="auto"/>
        <w:rPr>
          <w:rFonts w:ascii="Times New Roman" w:hAnsi="Times New Roman"/>
          <w:b/>
          <w:bCs/>
          <w:color w:val="000000"/>
          <w:szCs w:val="26"/>
        </w:rPr>
      </w:pPr>
    </w:p>
    <w:p w:rsidR="00765CFB" w:rsidRPr="00A02DA3" w:rsidRDefault="00765CFB" w:rsidP="00765CFB">
      <w:pPr>
        <w:pStyle w:val="BodyText"/>
        <w:tabs>
          <w:tab w:val="center" w:pos="3705"/>
        </w:tabs>
        <w:spacing w:after="0" w:line="240" w:lineRule="auto"/>
        <w:rPr>
          <w:rFonts w:ascii="Times New Roman" w:hAnsi="Times New Roman"/>
          <w:b/>
          <w:bCs/>
          <w:color w:val="000000"/>
          <w:szCs w:val="26"/>
        </w:rPr>
      </w:pPr>
      <w:r w:rsidRPr="006264EF">
        <w:rPr>
          <w:rFonts w:ascii="Times New Roman" w:hAnsi="Times New Roman"/>
          <w:b/>
          <w:bCs/>
          <w:color w:val="000000"/>
          <w:szCs w:val="26"/>
        </w:rPr>
        <w:tab/>
      </w:r>
      <w:r w:rsidRPr="00A02DA3">
        <w:rPr>
          <w:rFonts w:ascii="Times New Roman" w:hAnsi="Times New Roman"/>
          <w:b/>
          <w:bCs/>
          <w:color w:val="000000"/>
          <w:szCs w:val="26"/>
        </w:rPr>
        <w:t>Trần Thị Diệu Thúy</w:t>
      </w:r>
    </w:p>
    <w:p w:rsidR="00D1418D" w:rsidRDefault="00D1418D" w:rsidP="006B2FB4">
      <w:pPr>
        <w:jc w:val="both"/>
        <w:rPr>
          <w:bCs/>
          <w:szCs w:val="26"/>
        </w:rPr>
      </w:pPr>
    </w:p>
    <w:p w:rsidR="00D1418D" w:rsidRDefault="00D1418D" w:rsidP="006B2FB4">
      <w:pPr>
        <w:jc w:val="both"/>
        <w:rPr>
          <w:bCs/>
          <w:szCs w:val="26"/>
        </w:rPr>
      </w:pPr>
    </w:p>
    <w:p w:rsidR="00D1418D" w:rsidRDefault="00D1418D" w:rsidP="006B2FB4">
      <w:pPr>
        <w:jc w:val="both"/>
        <w:rPr>
          <w:bCs/>
          <w:szCs w:val="26"/>
        </w:rPr>
      </w:pPr>
    </w:p>
    <w:p w:rsidR="00D1418D" w:rsidRDefault="00D1418D" w:rsidP="006B2FB4">
      <w:pPr>
        <w:jc w:val="both"/>
        <w:rPr>
          <w:bCs/>
          <w:szCs w:val="26"/>
        </w:rPr>
      </w:pPr>
    </w:p>
    <w:p w:rsidR="00325532" w:rsidRPr="002266A4" w:rsidRDefault="00D1418D" w:rsidP="00325532">
      <w:pPr>
        <w:jc w:val="center"/>
        <w:rPr>
          <w:b/>
          <w:sz w:val="26"/>
        </w:rPr>
      </w:pPr>
      <w:r>
        <w:rPr>
          <w:bCs/>
          <w:szCs w:val="26"/>
        </w:rPr>
        <w:br w:type="page"/>
      </w:r>
      <w:r w:rsidR="002266A4" w:rsidRPr="002266A4">
        <w:rPr>
          <w:b/>
          <w:bCs/>
          <w:sz w:val="26"/>
          <w:szCs w:val="26"/>
        </w:rPr>
        <w:lastRenderedPageBreak/>
        <w:t>Báo cáo k</w:t>
      </w:r>
      <w:r w:rsidR="000C3D64">
        <w:rPr>
          <w:b/>
          <w:sz w:val="26"/>
        </w:rPr>
        <w:t>ết quả thực hiện c</w:t>
      </w:r>
      <w:r w:rsidR="00325532" w:rsidRPr="002266A4">
        <w:rPr>
          <w:b/>
          <w:sz w:val="26"/>
        </w:rPr>
        <w:t>hương trình hành động</w:t>
      </w:r>
    </w:p>
    <w:p w:rsidR="00325532" w:rsidRPr="002266A4" w:rsidRDefault="00325532" w:rsidP="00325532">
      <w:pPr>
        <w:jc w:val="center"/>
        <w:rPr>
          <w:b/>
          <w:sz w:val="26"/>
        </w:rPr>
      </w:pPr>
      <w:r w:rsidRPr="002266A4">
        <w:rPr>
          <w:b/>
          <w:sz w:val="26"/>
        </w:rPr>
        <w:t xml:space="preserve">“Tuổi trẻ Thành phố vì biên giới, hải đảo” </w:t>
      </w:r>
    </w:p>
    <w:p w:rsidR="00325532" w:rsidRPr="002266A4" w:rsidRDefault="00325532" w:rsidP="00325532">
      <w:pPr>
        <w:jc w:val="center"/>
        <w:rPr>
          <w:b/>
          <w:sz w:val="26"/>
        </w:rPr>
      </w:pPr>
      <w:r w:rsidRPr="002266A4">
        <w:rPr>
          <w:b/>
          <w:sz w:val="26"/>
        </w:rPr>
        <w:t>giai đoạn 2008 – 2012</w:t>
      </w:r>
    </w:p>
    <w:p w:rsidR="00325532" w:rsidRPr="00325532" w:rsidRDefault="00325532" w:rsidP="00325532">
      <w:pPr>
        <w:jc w:val="center"/>
        <w:rPr>
          <w:b/>
        </w:rPr>
      </w:pPr>
      <w:r w:rsidRPr="00325532">
        <w:rPr>
          <w:b/>
        </w:rPr>
        <w:t>_____</w:t>
      </w:r>
    </w:p>
    <w:p w:rsidR="00325532" w:rsidRPr="00325532" w:rsidRDefault="00325532" w:rsidP="00325532">
      <w:pPr>
        <w:tabs>
          <w:tab w:val="center" w:pos="1680"/>
        </w:tabs>
        <w:jc w:val="both"/>
      </w:pPr>
    </w:p>
    <w:p w:rsidR="00325532" w:rsidRPr="00325532" w:rsidRDefault="00325532" w:rsidP="00325532">
      <w:pPr>
        <w:ind w:firstLine="561"/>
        <w:jc w:val="both"/>
      </w:pPr>
      <w:r w:rsidRPr="00325532">
        <w:t>Thực hiện Nghị quyết Đại hội đại biểu Đoàn TNCS Hồ Chí Minh thành phố lần VIII nhiệm kỳ 2007 – 2012, Ban Chấp hành Thành Đoàn khóa VIII đã thông qua chương trình hành động số 06/CT-BCH ngày 22/12/2008 về việc “Tuổi trẻ Thành phố vì biên giới, hải đảo” giai đoạn 2008 – 2012. Sau quá trình triển khai thực hiện, Ban Chấp hành Thành Đoàn báo cáo kết quả thực hiện, cụ thể như sau:</w:t>
      </w:r>
    </w:p>
    <w:p w:rsidR="00325532" w:rsidRPr="00325532" w:rsidRDefault="00325532" w:rsidP="00325532">
      <w:pPr>
        <w:ind w:firstLine="540"/>
        <w:jc w:val="both"/>
      </w:pPr>
    </w:p>
    <w:p w:rsidR="00325532" w:rsidRPr="00325532" w:rsidRDefault="00325532" w:rsidP="00325532">
      <w:pPr>
        <w:tabs>
          <w:tab w:val="center" w:pos="1680"/>
        </w:tabs>
        <w:jc w:val="both"/>
        <w:rPr>
          <w:b/>
        </w:rPr>
      </w:pPr>
      <w:r w:rsidRPr="00325532">
        <w:rPr>
          <w:b/>
        </w:rPr>
        <w:t>I. CÔNG TÁC CHỈ ĐẠO, TRIỂN KHAI, QUÁN TRIỆT:</w:t>
      </w:r>
    </w:p>
    <w:p w:rsidR="00325532" w:rsidRPr="00325532" w:rsidRDefault="00325532" w:rsidP="00325532">
      <w:pPr>
        <w:ind w:firstLine="561"/>
        <w:jc w:val="both"/>
        <w:rPr>
          <w:color w:val="000000"/>
        </w:rPr>
      </w:pPr>
      <w:r w:rsidRPr="00325532">
        <w:rPr>
          <w:color w:val="000000"/>
        </w:rPr>
        <w:t xml:space="preserve">Trên cơ sở những nội dung, công trình, phần việc được xác định trong chương trình hành động, Ban Thường vụ Thành Đoàn đã triển khai, cụ thể hóa vào chương trình công tác hằng năm, trong các chương trình liên tịch, kế hoạch, cụ thể như: chương trình liên tịch với Lữ đoàn 146 – Vùng 04 Hải quân, chương trình liên tịch với Vùng 02 Hải quân, Bộ đội biên phòng thành phố, Kế hoạch số 39/KH-ĐTN ngày 14/7/2011 về việc thực hiện chương trình hành động từ tháng 7/2011 đến hết năm 2012. Bên cạnh đó, trong các đợt giao ban định kỳ với các cơ sở Đoàn trực thuộc, Ban Thường vụ Thành Đoàn thường xuyên quán triệt, triển khai, hướng dẫn việc tổ chức thực hiện các nội dung của chương trình gắn với đặc thù của từng đối tượng thanh niên từng địa phương, đơn vị; tập trung vào việc mỗi cơ sở Đoàn phải có hoạt động gắn kết với 01 địa bàn, 01 đơn vị quân đội tại các vùng biên giới, các đơn vị thực hiện nhiệm vụ bảo vệ các vùng biển, hải đảo của Tổ quốc.  </w:t>
      </w:r>
    </w:p>
    <w:p w:rsidR="00325532" w:rsidRPr="00325532" w:rsidRDefault="00325532" w:rsidP="00325532">
      <w:pPr>
        <w:ind w:firstLine="561"/>
        <w:jc w:val="both"/>
        <w:rPr>
          <w:color w:val="000000"/>
        </w:rPr>
      </w:pPr>
      <w:r w:rsidRPr="00325532">
        <w:t>Đối với các cơ sở Đoàn, bên cạnh việc tích cực thực hiện các chủ trương lớn của Ban Thường vụ Thành Đoàn, mỗi cơ sở đều chủ động xây dựng giải pháp, phát huy các thế mạnh của địa phương, đơn vị, vận động các nguồn lực xã hội nhằm thực hiện có hiệu quả các nội dung của chương trình.</w:t>
      </w:r>
      <w:r w:rsidRPr="00325532">
        <w:rPr>
          <w:color w:val="000000"/>
        </w:rPr>
        <w:t xml:space="preserve"> Các hoạt động hướng về biên giới, hải đảo của tuổi trẻ thành phố đã trở thành những nội </w:t>
      </w:r>
      <w:r w:rsidRPr="00325532">
        <w:rPr>
          <w:color w:val="000000"/>
        </w:rPr>
        <w:lastRenderedPageBreak/>
        <w:t>dung thường xuyên, được quan tâm đầu tư, tạo được sự hưởng ứng mạnh mẽ của đông đảo thanh thiếu nhi thành phố.</w:t>
      </w:r>
    </w:p>
    <w:p w:rsidR="00325532" w:rsidRPr="00325532" w:rsidRDefault="00325532" w:rsidP="00325532">
      <w:pPr>
        <w:jc w:val="both"/>
        <w:rPr>
          <w:b/>
          <w:color w:val="000000"/>
        </w:rPr>
      </w:pPr>
    </w:p>
    <w:p w:rsidR="00325532" w:rsidRPr="00325532" w:rsidRDefault="00325532" w:rsidP="00325532">
      <w:pPr>
        <w:jc w:val="both"/>
        <w:rPr>
          <w:b/>
          <w:color w:val="000000"/>
        </w:rPr>
      </w:pPr>
      <w:r w:rsidRPr="00325532">
        <w:rPr>
          <w:b/>
          <w:color w:val="000000"/>
        </w:rPr>
        <w:t>II. KẾT QUẢ THỰC HIỆN:</w:t>
      </w:r>
    </w:p>
    <w:p w:rsidR="00325532" w:rsidRPr="00325532" w:rsidRDefault="00325532" w:rsidP="00325532">
      <w:pPr>
        <w:ind w:firstLine="561"/>
        <w:jc w:val="both"/>
        <w:rPr>
          <w:b/>
        </w:rPr>
      </w:pPr>
      <w:r w:rsidRPr="00325532">
        <w:rPr>
          <w:b/>
        </w:rPr>
        <w:t>1. Thực hiện có hiệu quả công tác tuyên truyền, giáo dục nhận thức cho đoàn viên, thanh niên thành phố về tình cảm, trách nhiệm đối với việc bảo vệ vững chắc chủ quyền biên giới, hải đảo của Tổ quốc:</w:t>
      </w:r>
    </w:p>
    <w:p w:rsidR="00325532" w:rsidRPr="00325532" w:rsidRDefault="00325532" w:rsidP="00325532">
      <w:pPr>
        <w:ind w:firstLine="561"/>
        <w:jc w:val="both"/>
        <w:rPr>
          <w:spacing w:val="-2"/>
        </w:rPr>
      </w:pPr>
      <w:r w:rsidRPr="00325532">
        <w:rPr>
          <w:color w:val="000000"/>
        </w:rPr>
        <w:t xml:space="preserve">Ban Thường vụ Thành Đoàn chỉ đạo các cơ sở Đoàn thực hiện thường xuyên, liên tục công tác tuyên truyền, giáo dục với nhiều giải pháp đa dạng, phong phú như: tổ chức các đợt sinh hoạt chính trị gắn với chủ đề “Tuổi trẻ thành phố vì biên giới, hải đảo”, lồng ghép các nội dung tìm hiểu về biển đảo trong các Hội thi các môn khoa học Mác–Lênin và Tư tưởng Hồ Chí Minh, các diễn đàn “Nghe thanh niên – Nói thanh niên nghe”. Hội thi trực tuyến “Biển đảo quê hương” </w:t>
      </w:r>
      <w:r w:rsidRPr="00325532">
        <w:t>do Thành Đoàn, báo Tuổi Trẻ và Đài truyền hình TP phối hợp tổ chức đã thu hút gần 200.000 lượt người dân, đoàn viên, thanh niên thành phố và cả nước tham gia</w:t>
      </w:r>
      <w:r w:rsidRPr="00325532">
        <w:rPr>
          <w:color w:val="000000"/>
        </w:rPr>
        <w:t xml:space="preserve">. Tổ chức 02 </w:t>
      </w:r>
      <w:r w:rsidRPr="00325532">
        <w:rPr>
          <w:spacing w:val="-2"/>
        </w:rPr>
        <w:t>Hội trại “Tuổi trẻ giữ biển”, 01 Hội trại “Tuổi trẻ giữ nước”, 05 triển lãm giới thiệu về lịch sử phát triển của các đơn vị quân đội đang làm nhiệm vụ tại các cùng biên giới, hải đảo, về đời sống của người chiến sĩ nơi tiền tuyến</w:t>
      </w:r>
      <w:r w:rsidRPr="00325532">
        <w:rPr>
          <w:color w:val="000000"/>
        </w:rPr>
        <w:t>; tổ chức các hội nghị thông tin thời sự trong n</w:t>
      </w:r>
      <w:r w:rsidRPr="00325532">
        <w:rPr>
          <w:rFonts w:hint="eastAsia"/>
          <w:color w:val="000000"/>
        </w:rPr>
        <w:t>ư</w:t>
      </w:r>
      <w:r w:rsidRPr="00325532">
        <w:rPr>
          <w:color w:val="000000"/>
        </w:rPr>
        <w:t>ớc và quốc tế nhằm quán triệt sâu rộng trong đội ngũ cán bộ Đoàn, đoàn viên thanh niên thành phố về nhận thức chính trị, định h</w:t>
      </w:r>
      <w:r w:rsidRPr="00325532">
        <w:rPr>
          <w:rFonts w:hint="eastAsia"/>
          <w:color w:val="000000"/>
        </w:rPr>
        <w:t>ư</w:t>
      </w:r>
      <w:r w:rsidRPr="00325532">
        <w:rPr>
          <w:color w:val="000000"/>
        </w:rPr>
        <w:t>ớng t</w:t>
      </w:r>
      <w:r w:rsidRPr="00325532">
        <w:rPr>
          <w:rFonts w:hint="eastAsia"/>
          <w:color w:val="000000"/>
        </w:rPr>
        <w:t>ư</w:t>
      </w:r>
      <w:r w:rsidRPr="00325532">
        <w:rPr>
          <w:color w:val="000000"/>
        </w:rPr>
        <w:t xml:space="preserve"> t</w:t>
      </w:r>
      <w:r w:rsidRPr="00325532">
        <w:rPr>
          <w:rFonts w:hint="eastAsia"/>
          <w:color w:val="000000"/>
        </w:rPr>
        <w:t>ư</w:t>
      </w:r>
      <w:r w:rsidRPr="00325532">
        <w:rPr>
          <w:color w:val="000000"/>
        </w:rPr>
        <w:t>ởng và hành động tr</w:t>
      </w:r>
      <w:r w:rsidRPr="00325532">
        <w:rPr>
          <w:rFonts w:hint="eastAsia"/>
          <w:color w:val="000000"/>
        </w:rPr>
        <w:t>ư</w:t>
      </w:r>
      <w:r w:rsidRPr="00325532">
        <w:rPr>
          <w:color w:val="000000"/>
        </w:rPr>
        <w:t>ớc những vi phạm nghiêm trọng của một số quốc gia và vùng lãnh thổ đối với chủ quyền biển đảo của Việt Nam.</w:t>
      </w:r>
      <w:r w:rsidRPr="00325532">
        <w:rPr>
          <w:spacing w:val="-2"/>
        </w:rPr>
        <w:t xml:space="preserve"> </w:t>
      </w:r>
    </w:p>
    <w:p w:rsidR="00325532" w:rsidRPr="00325532" w:rsidRDefault="00325532" w:rsidP="00325532">
      <w:pPr>
        <w:ind w:firstLine="561"/>
        <w:jc w:val="both"/>
        <w:rPr>
          <w:color w:val="000000"/>
        </w:rPr>
      </w:pPr>
      <w:r w:rsidRPr="00325532">
        <w:rPr>
          <w:spacing w:val="-2"/>
        </w:rPr>
        <w:t>Hội đồng Đội thành phố tổ chức chương trình “Măng non sẵn sàng vì biển đảo quê hương” qua đó từng bước bồi đắp lòng yêu nước, yêu biển đảo quê hương cho thiếu nhi thành phố</w:t>
      </w:r>
      <w:r w:rsidRPr="00325532">
        <w:rPr>
          <w:color w:val="000000"/>
        </w:rPr>
        <w:t xml:space="preserve">. Hội Liên hiệp Thanh niên Việt Nam Thành phố, Hội Sinh viên Việt Nam Thành phố chỉ đạo tổ chức các Ngày hội thanh niên, sinh viên hướng về biển đảo quê hương tại các cụm hoạt động, các địa phương. Bên cạnh đó, Ban Thường vụ Thành Đoàn cũng thường xuyên phối hợp với các đơn vị chức năng để giải quyết các vấn đề liên quan đến an ninh trật tự bắt nguồn từ các sự kiện trên biển </w:t>
      </w:r>
      <w:r w:rsidRPr="00325532">
        <w:rPr>
          <w:color w:val="000000"/>
        </w:rPr>
        <w:lastRenderedPageBreak/>
        <w:t>Đông, đấu tranh với các quan điểm sai trái về tình hình biển Đông, lợi dụng các vấn đề biển đảo để chia rẽ, kích động, lôi kéo, tập hợp lực lượng; thường xuyên hỗ trợ c</w:t>
      </w:r>
      <w:r w:rsidRPr="00325532">
        <w:rPr>
          <w:rFonts w:hint="eastAsia"/>
          <w:color w:val="000000"/>
        </w:rPr>
        <w:t>ơ</w:t>
      </w:r>
      <w:r w:rsidRPr="00325532">
        <w:rPr>
          <w:color w:val="000000"/>
        </w:rPr>
        <w:t xml:space="preserve"> sở Đoàn tài liệu và giới thiệu báo cáo viên nhằm nâng cao hiệu quả công tác tuyên truyền tại c</w:t>
      </w:r>
      <w:r w:rsidRPr="00325532">
        <w:rPr>
          <w:rFonts w:hint="eastAsia"/>
          <w:color w:val="000000"/>
        </w:rPr>
        <w:t>ơ</w:t>
      </w:r>
      <w:r w:rsidRPr="00325532">
        <w:rPr>
          <w:color w:val="000000"/>
        </w:rPr>
        <w:t xml:space="preserve"> sở. </w:t>
      </w:r>
    </w:p>
    <w:p w:rsidR="00325532" w:rsidRPr="00325532" w:rsidRDefault="00325532" w:rsidP="00325532">
      <w:pPr>
        <w:ind w:firstLine="561"/>
        <w:jc w:val="both"/>
      </w:pPr>
      <w:r w:rsidRPr="00325532">
        <w:rPr>
          <w:color w:val="000000"/>
        </w:rPr>
        <w:t xml:space="preserve">Thông qua các hoạt động nêu trên, các cấp bộ Đoàn đã chuyển tải chủ trương, đường lối của Đảng, chính sách, pháp luật của Nhà nước đến đoàn viên, thanh niên, kịp thời định hướng dư luận trong thanh niên, học sinh, sinh viên đối với các vấn đề thời sự liên quan đến biên giới, hải đảo. </w:t>
      </w:r>
      <w:r w:rsidRPr="00325532">
        <w:t xml:space="preserve">Các cấp bộ Đoàn đã có sự chủ động trong việc vận dụng các đợt sinh hoạt chính trị lớn như các dịp kỷ niệm “Ngày truyền thống Bộ đội biên phòng”, “Ngày biên phòng toàn dân” (03/3), “Ngày thành lập Quân đội nhân dân Việt Nam” (22/12), “Ngày thành lập Hải quân nhân dân Việt Nam” (07/5) … để đẩy mạnh các hoạt động tuyên truyền </w:t>
      </w:r>
      <w:r w:rsidRPr="00325532">
        <w:rPr>
          <w:spacing w:val="-4"/>
        </w:rPr>
        <w:t>giáo dục lòng yêu nước, giáo dục ý thức bảo vệ độc lập, chủ quyền và toàn vẹn lãnh thổ trong đoàn viên, thanh niên Thành phố.</w:t>
      </w:r>
      <w:r w:rsidRPr="00325532">
        <w:t xml:space="preserve"> </w:t>
      </w:r>
    </w:p>
    <w:p w:rsidR="00325532" w:rsidRPr="00325532" w:rsidRDefault="00325532" w:rsidP="00325532">
      <w:pPr>
        <w:ind w:firstLine="561"/>
        <w:jc w:val="both"/>
        <w:rPr>
          <w:color w:val="000000"/>
        </w:rPr>
      </w:pPr>
      <w:r w:rsidRPr="00325532">
        <w:rPr>
          <w:color w:val="000000"/>
        </w:rPr>
        <w:t xml:space="preserve">Các Quận, Huyện Đoàn </w:t>
      </w:r>
      <w:r w:rsidRPr="00325532">
        <w:t xml:space="preserve">thường xuyên phối hợp với chính quyền các cấp tổ chức tuyên truyền Luật Biên giới quốc gia, Luật nghĩa vụ quân sự, Pháp lệnh Bộ đội biên phòng… </w:t>
      </w:r>
      <w:r w:rsidRPr="00325532">
        <w:rPr>
          <w:spacing w:val="-6"/>
        </w:rPr>
        <w:t>qua đó giúp thanh niên nhận thức được trách nhiệm đối với đất nước. Nhiều mô hình, giải pháp hiệu quả được cơ sở triển khai đã góp phần nâng cao chất lượng công tác tuyên truyền, tiêu biểu là mô hình “Một ngày làm chiến sĩ Trường Sa” của Đoàn khối Dân – Chính – Đảng thành phố, Hội thi thiết kế tập san tuyên truyền “Vì biển, đảo thân yêu” của Quận Đoàn Phú Nhuận, cuộc vận động “Nuôi heo đất vì Trường Sa thân yêu” của Đoàn trường Đại học Khoa học xã hội và nhân văn... Trong các đợt tuyển chọn và gọi công dân nhập ngũ hằng năm, Ban Thường vụ Thành Đoàn chỉ đạo các Quận, Huyện Đoàn tham gia tuyên truyền, giáo dục thanh niên trúng tuyển tinh thần sẵn sàng, hăng hái gia nhập quân đội; đảm bảo chất lượng, chỉ tiêu tuyển quân hàng năm; tích cực phối hợp vận động các nguồn lực chăm lo cho chiến sĩ mới, đặc biệt tập trung vào các gia đình có hoàn cảnh khó khăn, neo đơn.</w:t>
      </w:r>
    </w:p>
    <w:p w:rsidR="00325532" w:rsidRPr="00325532" w:rsidRDefault="00325532" w:rsidP="00325532">
      <w:pPr>
        <w:ind w:firstLine="561"/>
        <w:jc w:val="both"/>
        <w:rPr>
          <w:spacing w:val="-6"/>
        </w:rPr>
      </w:pPr>
      <w:r w:rsidRPr="00325532">
        <w:rPr>
          <w:spacing w:val="-6"/>
        </w:rPr>
        <w:t xml:space="preserve">Các đơn vị báo chí, xuất bản, các thiết chế văn hóa của Đoàn Thanh niên thành phố như: Báo Tuổi Trẻ, Báo Khăn Quàng Đỏ, Mực tím, Nhà Xuất bản Trẻ, Tuổi Trẻ online, Website Thành Đoàn, Nhà </w:t>
      </w:r>
      <w:r w:rsidRPr="00325532">
        <w:rPr>
          <w:spacing w:val="-6"/>
        </w:rPr>
        <w:lastRenderedPageBreak/>
        <w:t>Văn hóa Thanh niên, Nhà Văn hóa Sinh viên… có nhiều hoạt động tích cực, sáng tạo trong việc tuyên truyền những chủ trương, chính sách của Đảng, pháp luật của Nhà nước đối với các vấn đề về chủ quyền biên giới, hải đảo tạo sự hưởng ứng mạnh mẽ của đông đảo đoàn viên, thanh niên và nhân dân cả nước. Một số hoạt động tiêu biểu</w:t>
      </w:r>
      <w:r w:rsidRPr="00325532">
        <w:rPr>
          <w:bCs/>
          <w:spacing w:val="-6"/>
        </w:rPr>
        <w:t xml:space="preserve"> </w:t>
      </w:r>
      <w:r w:rsidRPr="00325532">
        <w:rPr>
          <w:spacing w:val="-6"/>
        </w:rPr>
        <w:t xml:space="preserve">như loạt bài “DK1 - 20 năm giữ thềm lục địa”, “Chung tay thắp sáng nhà giàn DK1”, “Góp đá xây Trường Sa” của báo Tuổi trẻ, bộ sách Biển đảo Việt Nam của Nhà xuất bản Trẻ, chương trình Mùa xuân biển đảo của Nhà Văn hóa Thanh niên... </w:t>
      </w:r>
    </w:p>
    <w:p w:rsidR="00325532" w:rsidRPr="00325532" w:rsidRDefault="00325532" w:rsidP="00325532">
      <w:pPr>
        <w:ind w:firstLine="561"/>
        <w:jc w:val="both"/>
      </w:pPr>
      <w:r w:rsidRPr="00325532">
        <w:t xml:space="preserve">    </w:t>
      </w:r>
    </w:p>
    <w:p w:rsidR="00325532" w:rsidRPr="00325532" w:rsidRDefault="00325532" w:rsidP="00325532">
      <w:pPr>
        <w:ind w:firstLine="561"/>
        <w:jc w:val="both"/>
        <w:rPr>
          <w:b/>
          <w:spacing w:val="-6"/>
        </w:rPr>
      </w:pPr>
      <w:r w:rsidRPr="00325532">
        <w:rPr>
          <w:b/>
          <w:spacing w:val="-6"/>
        </w:rPr>
        <w:t>2. Các hoạt động tham gia phát triển kinh tế xã hội, củng cố an ninh quốc phòng ở vùng sâu, vùng xa, biên giới, hải đảo:</w:t>
      </w:r>
    </w:p>
    <w:p w:rsidR="00325532" w:rsidRPr="00325532" w:rsidRDefault="00325532" w:rsidP="00325532">
      <w:pPr>
        <w:ind w:firstLine="561"/>
        <w:jc w:val="both"/>
      </w:pPr>
      <w:r w:rsidRPr="00325532">
        <w:t>Nhằm nâng cao hiệu quả hỗ trợ các vùng biên giới, hải đảo, Ban Thường vụ Thành Đoàn đã triển khai nhiều đợt hoạt động nhằm vận động các nguồn lực xã hội chăm lo đời sống vật chất, tinh thần cho đoàn viên, thanh niên như: tổ chức 05 chương trình nghệ thuật gây quỹ “Vì Trường Sa thân yêu, vì tuyến đầu Tổ quốc”, tổ chức làm thiệp xuân, viết thư thăm hỏi động viên, cán bộ chiến sĩ đang làm nhiệm vụ tại các vùng biên giới, hải đảo của Tổ quốc, cấp thành tổ chức 15 chuyến thăm, giao lưu văn hóa văn nghệ, thể dục thể thao giữa đoàn viên, thanh niên với cán bộ, chiến sĩ và người dân đang sống và thực hiện nhiệm vụ nơi biên cương Tổ quốc, tổ chức các đợt hoạt động tình nguyện nhằm tham gia phát triển kinh tế xã hội tại các tỉnh có đường biên giới như Tây Ninh, Bình Phước, Kon Tum…, hỗ trợ điều kiện học tập cho con em người dân đang sinh sống tại các điểm đảo trên quần đảo Trường Sa, tham gia đóng góp để thực hiện công trình xây dựng nhà nổi trên đảo Đá Tây thuộc khu vực quần đảo Trường Sa. Tính từ năm 2007 đến nay, thông qua các chương trình, phong trào, Tuổi trẻ thành phố đã vận động được hơn 98 tỷ đồng cùng nhiều hàng hóa có giá trị để phục vụ cho các hoạt động hướng về các vùng biên giới, hải đảo của Tổ quốc.</w:t>
      </w:r>
    </w:p>
    <w:p w:rsidR="00325532" w:rsidRPr="00325532" w:rsidRDefault="00325532" w:rsidP="00325532">
      <w:pPr>
        <w:ind w:firstLine="561"/>
        <w:jc w:val="both"/>
      </w:pPr>
      <w:r w:rsidRPr="00325532">
        <w:t xml:space="preserve">Tại cơ cở, các cấp bộ Đoàn cũng đã triển khai thực hiện nhiều giải pháp, mô hình sáng tạo nhằm tham gia thực hiện có hiệu quả chương trình như: phát động gây quỹ từ nguồn thu gom ve chai, phế liệu, sách báo cũ, nuôi heo đất, tiết kiệm từ hoạt động </w:t>
      </w:r>
      <w:r w:rsidRPr="00325532">
        <w:lastRenderedPageBreak/>
        <w:t xml:space="preserve">phong trào, tổ chức thực hiện các công trình thanh niên để tạo nguồn kinh phí phục vụ cho các hoạt động của chương trình; tổ chức khám bệnh, phát thuốc, bán hàng giảm giá tại các xã vùng biên giới, tổ chức các hoạt động văn hóa văn nghệ, mời gọi các văn nghệ sĩ thành phố cùng tham gia nhằm vận động thực hiện các công trình cụ thể tại các đơn vị quân đội có mối quan hệ giao lưu, kết nghĩa… Một số phương thức tổ chức hoạt động mới như vận động đóng góp cho Trường Sa thông qua việc thực hiện ghép tranh hình bản đồ Việt Nam tại Ngày hội Những người tình nguyện lần thứ VI năm 2012, tổ chức làm thiệp, vật phẩm lưu niệm để bán gây quỹ của học sinh trường THPT Nguyễn Thị Minh Khai và Marie Curie… Trong nhiệm kỳ qua Ban cán sự Đoàn Đại học quốc gia thành phố đã tiến hành nghiên cứu và bàn giao đề tài “Nghiên cứu </w:t>
      </w:r>
      <w:r w:rsidRPr="00325532">
        <w:rPr>
          <w:color w:val="000000"/>
        </w:rPr>
        <w:t xml:space="preserve">phương pháp trồng rau xanh bằng ánh sáng đèn vào mùa mưa tại Quần đảo Trường Sa” cho </w:t>
      </w:r>
      <w:r w:rsidRPr="00325532">
        <w:rPr>
          <w:color w:val="000000"/>
          <w:shd w:val="clear" w:color="auto" w:fill="FFFFFF"/>
        </w:rPr>
        <w:t>đảo Đá Tây A, đảo Đá Đông C và đảo Tốc Tan B.</w:t>
      </w:r>
    </w:p>
    <w:p w:rsidR="00325532" w:rsidRPr="00325532" w:rsidRDefault="00325532" w:rsidP="00325532">
      <w:pPr>
        <w:ind w:firstLine="561"/>
        <w:jc w:val="both"/>
      </w:pPr>
    </w:p>
    <w:p w:rsidR="00325532" w:rsidRPr="00325532" w:rsidRDefault="00325532" w:rsidP="00325532">
      <w:pPr>
        <w:ind w:firstLine="561"/>
        <w:jc w:val="both"/>
        <w:rPr>
          <w:b/>
        </w:rPr>
      </w:pPr>
      <w:r w:rsidRPr="00325532">
        <w:rPr>
          <w:b/>
        </w:rPr>
        <w:t>3. Tăng c</w:t>
      </w:r>
      <w:r w:rsidRPr="00325532">
        <w:rPr>
          <w:rFonts w:hint="eastAsia"/>
          <w:b/>
        </w:rPr>
        <w:t>ư</w:t>
      </w:r>
      <w:r w:rsidRPr="00325532">
        <w:rPr>
          <w:b/>
        </w:rPr>
        <w:t>ờng công tác phối hợp, ký kết liên tịch giữa Thành Đoàn và các c</w:t>
      </w:r>
      <w:r w:rsidRPr="00325532">
        <w:rPr>
          <w:rFonts w:hint="eastAsia"/>
          <w:b/>
        </w:rPr>
        <w:t>ơ</w:t>
      </w:r>
      <w:r w:rsidRPr="00325532">
        <w:rPr>
          <w:b/>
        </w:rPr>
        <w:t xml:space="preserve"> sở Đoàn trực thuộc đối với các đ</w:t>
      </w:r>
      <w:r w:rsidRPr="00325532">
        <w:rPr>
          <w:rFonts w:hint="eastAsia"/>
          <w:b/>
        </w:rPr>
        <w:t>ơ</w:t>
      </w:r>
      <w:r w:rsidRPr="00325532">
        <w:rPr>
          <w:b/>
        </w:rPr>
        <w:t>n vị bộ đội vùng biên giới, hải đảo:</w:t>
      </w:r>
    </w:p>
    <w:p w:rsidR="00325532" w:rsidRPr="00325532" w:rsidRDefault="00325532" w:rsidP="00325532">
      <w:pPr>
        <w:ind w:firstLine="561"/>
        <w:jc w:val="both"/>
      </w:pPr>
      <w:r w:rsidRPr="00325532">
        <w:t>Nhằm tạo điều kiện cho việc triển khai thực hiện các mục tiêu của chương trình hành động, từ năm 2007 đến nay, Ban Thường vụ Thành Đoàn đã tiếp tục duy trì các hoạt động liên tịch với Vùng 4 Hải quân, ký kết với Vùng 2 Hải quân, Hội Cựu chiến binh, Bộ đội Biên phòng, Bộ Tư lệnh Thành phố, qua đó tăng cường công tác giáo dục truyền thống cách mạng, giáo dục lòng yêu nước, nâng cao nhận thức của đoàn viên, thanh niên trong việc tham gia xây dựng và bảo vệ chủ quyền biển, đảo của Tổ quốc. Ngoài ra, vào các dịp Lễ, Tết hằng năm, Ban Thường vụ Thành Đoàn tổ chức các đoàn thăm, tặng quà các đồn trạm, biên phòng tại thành phố Hồ Chí Minh và các tỉnh Tây Ninh, Bình Phước nhằm duy trì mối gắn kết giữa Đoàn Thanh niên thành phố với các đơn vị lực lượng vũ trang.</w:t>
      </w:r>
    </w:p>
    <w:p w:rsidR="00325532" w:rsidRPr="00325532" w:rsidRDefault="00325532" w:rsidP="00325532">
      <w:pPr>
        <w:ind w:firstLine="561"/>
        <w:jc w:val="both"/>
      </w:pPr>
      <w:r w:rsidRPr="00325532">
        <w:t>Ban Thường vụ Thành Đoàn phân công, chỉ đạo cụm cơ sở Đo</w:t>
      </w:r>
      <w:r w:rsidRPr="00325532">
        <w:rPr>
          <w:rFonts w:cs="VNI-Times"/>
        </w:rPr>
        <w:t>à</w:t>
      </w:r>
      <w:r w:rsidRPr="00325532">
        <w:t>n ở c</w:t>
      </w:r>
      <w:r w:rsidRPr="00325532">
        <w:rPr>
          <w:rFonts w:cs="VNI-Times"/>
        </w:rPr>
        <w:t>á</w:t>
      </w:r>
      <w:r w:rsidRPr="00325532">
        <w:t xml:space="preserve">c khu vực </w:t>
      </w:r>
      <w:r w:rsidRPr="00325532">
        <w:rPr>
          <w:rFonts w:cs="VNI-Times"/>
        </w:rPr>
        <w:t>đ</w:t>
      </w:r>
      <w:r w:rsidRPr="00325532">
        <w:t>ịa b</w:t>
      </w:r>
      <w:r w:rsidRPr="00325532">
        <w:rPr>
          <w:rFonts w:cs="VNI-Times"/>
        </w:rPr>
        <w:t>à</w:t>
      </w:r>
      <w:r w:rsidRPr="00325532">
        <w:t>n d</w:t>
      </w:r>
      <w:r w:rsidRPr="00325532">
        <w:rPr>
          <w:rFonts w:cs="VNI-Times"/>
        </w:rPr>
        <w:t>â</w:t>
      </w:r>
      <w:r w:rsidRPr="00325532">
        <w:t>n cư, công nhân lao động, trường học</w:t>
      </w:r>
      <w:r w:rsidRPr="00325532">
        <w:rPr>
          <w:rFonts w:cs="VNI-Times"/>
        </w:rPr>
        <w:t>…</w:t>
      </w:r>
      <w:r w:rsidRPr="00325532">
        <w:t>, tổ chức giao lưu, kết nghĩa, duy tr</w:t>
      </w:r>
      <w:r w:rsidRPr="00325532">
        <w:rPr>
          <w:rFonts w:cs="VNI-Times"/>
        </w:rPr>
        <w:t>ì</w:t>
      </w:r>
      <w:r w:rsidRPr="00325532">
        <w:t xml:space="preserve"> c</w:t>
      </w:r>
      <w:r w:rsidRPr="00325532">
        <w:rPr>
          <w:rFonts w:cs="VNI-Times"/>
        </w:rPr>
        <w:t>á</w:t>
      </w:r>
      <w:r w:rsidRPr="00325532">
        <w:t xml:space="preserve">c hoạt </w:t>
      </w:r>
      <w:r w:rsidRPr="00325532">
        <w:rPr>
          <w:rFonts w:cs="VNI-Times"/>
        </w:rPr>
        <w:t>đ</w:t>
      </w:r>
      <w:r w:rsidRPr="00325532">
        <w:t xml:space="preserve">ộng thăm hỏi, </w:t>
      </w:r>
      <w:r w:rsidRPr="00325532">
        <w:rPr>
          <w:rFonts w:cs="VNI-Times"/>
        </w:rPr>
        <w:lastRenderedPageBreak/>
        <w:t>đ</w:t>
      </w:r>
      <w:r w:rsidRPr="00325532">
        <w:t>ộng vi</w:t>
      </w:r>
      <w:r w:rsidRPr="00325532">
        <w:rPr>
          <w:rFonts w:cs="VNI-Times"/>
        </w:rPr>
        <w:t>ê</w:t>
      </w:r>
      <w:r w:rsidRPr="00325532">
        <w:t>n v</w:t>
      </w:r>
      <w:r w:rsidRPr="00325532">
        <w:rPr>
          <w:rFonts w:cs="VNI-Times"/>
        </w:rPr>
        <w:t>à</w:t>
      </w:r>
      <w:r w:rsidRPr="00325532">
        <w:t xml:space="preserve"> tặng qu</w:t>
      </w:r>
      <w:r w:rsidRPr="00325532">
        <w:rPr>
          <w:rFonts w:cs="VNI-Times"/>
        </w:rPr>
        <w:t>à</w:t>
      </w:r>
      <w:r w:rsidRPr="00325532">
        <w:t xml:space="preserve"> </w:t>
      </w:r>
      <w:r w:rsidRPr="00325532">
        <w:rPr>
          <w:rFonts w:cs="VNI-Times"/>
        </w:rPr>
        <w:t>đ</w:t>
      </w:r>
      <w:r w:rsidRPr="00325532">
        <w:t>ối với c</w:t>
      </w:r>
      <w:r w:rsidRPr="00325532">
        <w:rPr>
          <w:rFonts w:cs="VNI-Times"/>
        </w:rPr>
        <w:t>á</w:t>
      </w:r>
      <w:r w:rsidRPr="00325532">
        <w:t xml:space="preserve">c </w:t>
      </w:r>
      <w:r w:rsidRPr="00325532">
        <w:rPr>
          <w:rFonts w:cs="VNI-Times"/>
        </w:rPr>
        <w:t>đ</w:t>
      </w:r>
      <w:r w:rsidRPr="00325532">
        <w:t>ơn vị lực lượng vũ trang và người dân ở v</w:t>
      </w:r>
      <w:r w:rsidRPr="00325532">
        <w:rPr>
          <w:rFonts w:cs="VNI-Times"/>
        </w:rPr>
        <w:t>ù</w:t>
      </w:r>
      <w:r w:rsidRPr="00325532">
        <w:t>ng bi</w:t>
      </w:r>
      <w:r w:rsidRPr="00325532">
        <w:rPr>
          <w:rFonts w:cs="VNI-Times"/>
        </w:rPr>
        <w:t>ê</w:t>
      </w:r>
      <w:r w:rsidRPr="00325532">
        <w:t xml:space="preserve">n giới, hải </w:t>
      </w:r>
      <w:r w:rsidRPr="00325532">
        <w:rPr>
          <w:rFonts w:cs="VNI-Times"/>
        </w:rPr>
        <w:t>đ</w:t>
      </w:r>
      <w:r w:rsidRPr="00325532">
        <w:t xml:space="preserve">ảo. Tính đến nay, có 90% các cơ sở Đoàn trực thuộc Thành Đoàn có hoạt động gắn kết với các đơn vị lực lượng vũ trang và các huyện, xã vùng biên giới. Qua các hoạt động nêu trên vừa tạo điều kiện để đoàn viên, thanh niên của các địa phương, đơn vị hiểu về cuộc sống còn nhiều khó khăn của người chiến sĩ, nhận thức sâu sắc thêm về trách nhiệm trong tham gia bảo vệ chủ quyền và toàn vẹn lãnh thổ của Tổ quốc. </w:t>
      </w:r>
    </w:p>
    <w:p w:rsidR="00325532" w:rsidRPr="00325532" w:rsidRDefault="00325532" w:rsidP="00325532">
      <w:pPr>
        <w:ind w:firstLine="540"/>
        <w:jc w:val="both"/>
      </w:pPr>
    </w:p>
    <w:p w:rsidR="00325532" w:rsidRPr="00325532" w:rsidRDefault="00325532" w:rsidP="00325532">
      <w:pPr>
        <w:jc w:val="both"/>
        <w:rPr>
          <w:b/>
        </w:rPr>
      </w:pPr>
      <w:r w:rsidRPr="00325532">
        <w:rPr>
          <w:b/>
        </w:rPr>
        <w:t>III. NHẬN ĐỊNH:</w:t>
      </w:r>
    </w:p>
    <w:p w:rsidR="00325532" w:rsidRPr="00325532" w:rsidRDefault="00325532" w:rsidP="00325532">
      <w:pPr>
        <w:ind w:firstLine="561"/>
        <w:jc w:val="both"/>
        <w:rPr>
          <w:b/>
        </w:rPr>
      </w:pPr>
      <w:r w:rsidRPr="00325532">
        <w:rPr>
          <w:b/>
        </w:rPr>
        <w:t>1. Mặt được:</w:t>
      </w:r>
    </w:p>
    <w:p w:rsidR="00325532" w:rsidRPr="00325532" w:rsidRDefault="00325532" w:rsidP="00325532">
      <w:pPr>
        <w:ind w:firstLine="561"/>
        <w:jc w:val="both"/>
      </w:pPr>
      <w:r w:rsidRPr="00325532">
        <w:t>- Các hoạt động trong chương trình đã góp phần nâng cao ý thức của đoàn viên, thanh niên Thành phố trong việc góp phần bảo vệ và giữ gìn lãnh thổ Tổ quốc và các vùng biển đảo đất nước.</w:t>
      </w:r>
    </w:p>
    <w:p w:rsidR="00325532" w:rsidRPr="00325532" w:rsidRDefault="00325532" w:rsidP="00325532">
      <w:pPr>
        <w:ind w:firstLine="561"/>
        <w:jc w:val="both"/>
      </w:pPr>
      <w:r w:rsidRPr="00325532">
        <w:t>- Khẳng định rõ vai trò, trách nhiệm của Đoàn Thanh niên Thành phố trong tham gia phát triển biển đảo thông qua những hoạt động cụ thể, thiết thực; góp phần cung cấp thông tin, đưa hình ảnh biển đảo quê hương gần hơn với tuổi trẻ Thành phố, từng bước phát huy được trí tuệ của thanh niên Thành phố trong tổ chức thực hiện.</w:t>
      </w:r>
    </w:p>
    <w:p w:rsidR="00325532" w:rsidRPr="00325532" w:rsidRDefault="00325532" w:rsidP="00325532">
      <w:pPr>
        <w:ind w:firstLine="561"/>
        <w:jc w:val="both"/>
      </w:pPr>
      <w:r w:rsidRPr="00325532">
        <w:t>- Có nhiều sáng tạo trong giải pháp và phương thức tổ chức thực hiện. Các hoạt động đã thu hút được sự quan tâm, ủng hộ của dư luận xã hội, huy động được nhiều nguồn lực xã hội trong việc trực tiếp chăm lo, hỗ trợ các vùng biên giới, hải đảo, phát huy được vai trò, năng lực của các cơ sở Đoàn trong việc tham gia thực hiện chương trình.</w:t>
      </w:r>
    </w:p>
    <w:p w:rsidR="00325532" w:rsidRPr="00325532" w:rsidRDefault="00325532" w:rsidP="00325532">
      <w:pPr>
        <w:ind w:firstLine="561"/>
        <w:jc w:val="both"/>
        <w:rPr>
          <w:b/>
        </w:rPr>
      </w:pPr>
    </w:p>
    <w:p w:rsidR="00325532" w:rsidRPr="00325532" w:rsidRDefault="00325532" w:rsidP="00325532">
      <w:pPr>
        <w:ind w:firstLine="561"/>
        <w:jc w:val="both"/>
        <w:rPr>
          <w:b/>
        </w:rPr>
      </w:pPr>
      <w:r w:rsidRPr="00325532">
        <w:rPr>
          <w:b/>
        </w:rPr>
        <w:t>2. Hạn chế:</w:t>
      </w:r>
    </w:p>
    <w:p w:rsidR="00325532" w:rsidRPr="00325532" w:rsidRDefault="00325532" w:rsidP="00325532">
      <w:pPr>
        <w:ind w:firstLine="561"/>
        <w:jc w:val="both"/>
        <w:rPr>
          <w:b/>
        </w:rPr>
      </w:pPr>
      <w:r w:rsidRPr="00325532">
        <w:t>- Ban Thường vụ Thành Đoàn còn thiếu quyết liệt trong thực hiện một số chỉ tiêu của chương trình, cụ thể như: giới thiệu việc làm, hướng nghiệp cho quân nhân hoàn thành nghĩa vụ quân sự tại Trường Sa trở về địa phương, việc hỗ trợ 20 xã vùng biên giới.</w:t>
      </w:r>
    </w:p>
    <w:p w:rsidR="00325532" w:rsidRPr="00325532" w:rsidRDefault="00325532" w:rsidP="00325532">
      <w:pPr>
        <w:ind w:firstLine="561"/>
        <w:jc w:val="both"/>
      </w:pPr>
      <w:r w:rsidRPr="00325532">
        <w:t>- Việc duy trì các hoạt động giao lưu, kết nghĩa của các cơ sở Đoàn đối với các đơn vị lực lượng vũ trang chưa thường xuyên.</w:t>
      </w:r>
    </w:p>
    <w:p w:rsidR="00325532" w:rsidRPr="00325532" w:rsidRDefault="00325532" w:rsidP="00325532">
      <w:pPr>
        <w:jc w:val="both"/>
      </w:pPr>
    </w:p>
    <w:p w:rsidR="00325532" w:rsidRPr="00325532" w:rsidRDefault="00325532" w:rsidP="00325532">
      <w:pPr>
        <w:jc w:val="both"/>
        <w:rPr>
          <w:b/>
        </w:rPr>
      </w:pPr>
      <w:r w:rsidRPr="00325532">
        <w:rPr>
          <w:b/>
        </w:rPr>
        <w:lastRenderedPageBreak/>
        <w:t>IV. NỘI DUNG TRỌNG TÂM GIAI ĐOẠN 2012 – 2017:</w:t>
      </w:r>
    </w:p>
    <w:p w:rsidR="00325532" w:rsidRPr="00325532" w:rsidRDefault="00325532" w:rsidP="00325532">
      <w:pPr>
        <w:ind w:firstLine="561"/>
        <w:jc w:val="both"/>
        <w:rPr>
          <w:b/>
        </w:rPr>
      </w:pPr>
      <w:r w:rsidRPr="00325532">
        <w:t xml:space="preserve">- Tiếp tục đầu tư các giải pháp nhằm nâng cao ý thức của đoàn viên thanh niên, đa dạng hóa các phương thức tuyên truyền, chú ý đặc thù của từng đối tượng thanh niên để có giải pháp phù hợp trong công tác tuyên truyền, </w:t>
      </w:r>
      <w:r w:rsidRPr="00325532">
        <w:rPr>
          <w:bCs/>
          <w:color w:val="000000"/>
        </w:rPr>
        <w:t>tiếp tục phát huy vai trò của hệ thống báo chí xuất bản, các thiết chế văn hóa của Đoàn Thanh niên thành phố trong việc chuyển tải các chủ trương, đường lối của Đảng, các chính sách, pháp luật của Nhà nước đối với các vấn đề liên quan đến chủ quyền biển, đảo của Tổ quốc cũng như tham gia định hướng dư luận xã hội; trong đó, cần quan tâm phát huy những tiện ích của Internet trong thực hiện hoạt động tuyên truyền.</w:t>
      </w:r>
    </w:p>
    <w:p w:rsidR="00325532" w:rsidRPr="00325532" w:rsidRDefault="00325532" w:rsidP="00325532">
      <w:pPr>
        <w:ind w:firstLine="561"/>
        <w:jc w:val="both"/>
        <w:rPr>
          <w:bCs/>
          <w:color w:val="000000"/>
        </w:rPr>
      </w:pPr>
      <w:r w:rsidRPr="00325532">
        <w:rPr>
          <w:bCs/>
          <w:color w:val="000000"/>
        </w:rPr>
        <w:t>- Phát huy vai trò xung kích, tình nguyện của Đoàn Thanh niên thành phố trong việc thực hiện các công trình thanh niên có giá trị kinh tế xã hội lớn tại các vùng biên giới, biển đảo. Đảm bảo công tác điều phối nguồn lực, công tác phối hợp của cơ sở Đoàn với các đơn vị lực lượng vũ trang hợp lý, hiệu quả. Tập trung đầu tư giải pháp nhằm nâng cao hiệu quả công tác vận động nguồn lực nhằm chăm lo đời sống vật chất tinh thần cho cán bộ, chiến sĩ và người dân vùng biên giới, biển đảo.</w:t>
      </w:r>
    </w:p>
    <w:p w:rsidR="00325532" w:rsidRPr="00325532" w:rsidRDefault="00325532" w:rsidP="00325532">
      <w:pPr>
        <w:ind w:firstLine="561"/>
        <w:jc w:val="both"/>
        <w:rPr>
          <w:bCs/>
          <w:color w:val="000000"/>
        </w:rPr>
      </w:pPr>
      <w:r w:rsidRPr="00325532">
        <w:rPr>
          <w:bCs/>
          <w:color w:val="000000"/>
        </w:rPr>
        <w:t>- Vận dụng linh hoạt, hiệu quả các hoạt động liên tịch, phối hợp, phát huy sự sáng tạo của cơ sở trong tổ chức thực hiện chương trình.</w:t>
      </w:r>
    </w:p>
    <w:p w:rsidR="00325532" w:rsidRPr="00325532" w:rsidRDefault="00325532" w:rsidP="00325532">
      <w:pPr>
        <w:ind w:firstLine="720"/>
        <w:jc w:val="both"/>
        <w:rPr>
          <w:b/>
        </w:rPr>
      </w:pPr>
      <w:r w:rsidRPr="00325532">
        <w:rPr>
          <w:b/>
          <w:bCs/>
          <w:color w:val="000000"/>
        </w:rPr>
        <w:tab/>
      </w:r>
    </w:p>
    <w:p w:rsidR="00325532" w:rsidRPr="00F82B60" w:rsidRDefault="00325532" w:rsidP="00325532">
      <w:pPr>
        <w:pStyle w:val="BodyText"/>
        <w:tabs>
          <w:tab w:val="center" w:pos="3927"/>
        </w:tabs>
        <w:spacing w:after="0" w:line="240" w:lineRule="auto"/>
        <w:rPr>
          <w:rFonts w:ascii="Times New Roman" w:hAnsi="Times New Roman"/>
          <w:b/>
          <w:bCs/>
          <w:color w:val="000000"/>
          <w:szCs w:val="24"/>
        </w:rPr>
      </w:pPr>
      <w:r w:rsidRPr="00F82B60">
        <w:rPr>
          <w:rFonts w:ascii="Times New Roman" w:hAnsi="Times New Roman"/>
          <w:b/>
          <w:bCs/>
          <w:color w:val="000000"/>
          <w:szCs w:val="24"/>
        </w:rPr>
        <w:tab/>
        <w:t>TM. BTV THÀNH ĐOÀN</w:t>
      </w:r>
    </w:p>
    <w:p w:rsidR="00325532" w:rsidRPr="00F82B60" w:rsidRDefault="00325532" w:rsidP="00325532">
      <w:pPr>
        <w:pStyle w:val="BodyText"/>
        <w:tabs>
          <w:tab w:val="center" w:pos="3927"/>
        </w:tabs>
        <w:spacing w:after="0" w:line="240" w:lineRule="auto"/>
        <w:rPr>
          <w:rFonts w:ascii="Times New Roman" w:hAnsi="Times New Roman"/>
          <w:bCs/>
          <w:color w:val="000000"/>
          <w:szCs w:val="24"/>
        </w:rPr>
      </w:pPr>
      <w:r w:rsidRPr="00F82B60">
        <w:rPr>
          <w:rFonts w:ascii="Times New Roman" w:hAnsi="Times New Roman"/>
          <w:bCs/>
          <w:color w:val="000000"/>
          <w:szCs w:val="24"/>
        </w:rPr>
        <w:tab/>
        <w:t>PHÓ BÍ THƯ THƯỜNG TRỰC</w:t>
      </w:r>
    </w:p>
    <w:p w:rsidR="00325532" w:rsidRPr="00F82B60" w:rsidRDefault="00325532" w:rsidP="00325532">
      <w:pPr>
        <w:pStyle w:val="BodyText"/>
        <w:tabs>
          <w:tab w:val="center" w:pos="3927"/>
        </w:tabs>
        <w:spacing w:after="0" w:line="240" w:lineRule="auto"/>
        <w:rPr>
          <w:rFonts w:ascii="Times New Roman" w:hAnsi="Times New Roman"/>
          <w:b/>
          <w:bCs/>
          <w:color w:val="000000"/>
          <w:szCs w:val="24"/>
        </w:rPr>
      </w:pPr>
      <w:r w:rsidRPr="00F82B60">
        <w:rPr>
          <w:rFonts w:ascii="Times New Roman" w:hAnsi="Times New Roman"/>
          <w:b/>
          <w:bCs/>
          <w:color w:val="000000"/>
          <w:szCs w:val="24"/>
        </w:rPr>
        <w:tab/>
      </w:r>
    </w:p>
    <w:p w:rsidR="00325532" w:rsidRPr="00F82B60" w:rsidRDefault="00325532" w:rsidP="00325532">
      <w:pPr>
        <w:tabs>
          <w:tab w:val="center" w:pos="3927"/>
        </w:tabs>
        <w:jc w:val="both"/>
        <w:rPr>
          <w:bCs/>
          <w:i/>
          <w:color w:val="000000"/>
          <w:sz w:val="22"/>
        </w:rPr>
      </w:pPr>
      <w:r w:rsidRPr="00F82B60">
        <w:rPr>
          <w:b/>
          <w:bCs/>
          <w:color w:val="000000"/>
          <w:sz w:val="22"/>
        </w:rPr>
        <w:tab/>
      </w:r>
      <w:r w:rsidRPr="00F82B60">
        <w:rPr>
          <w:bCs/>
          <w:i/>
          <w:color w:val="000000"/>
          <w:sz w:val="22"/>
        </w:rPr>
        <w:t>(Đã ký)</w:t>
      </w:r>
    </w:p>
    <w:p w:rsidR="00325532" w:rsidRPr="00F82B60" w:rsidRDefault="00325532" w:rsidP="00325532">
      <w:pPr>
        <w:tabs>
          <w:tab w:val="center" w:pos="3927"/>
        </w:tabs>
        <w:jc w:val="both"/>
        <w:rPr>
          <w:b/>
          <w:bCs/>
          <w:color w:val="000000"/>
          <w:sz w:val="22"/>
        </w:rPr>
      </w:pPr>
    </w:p>
    <w:p w:rsidR="00325532" w:rsidRPr="00F82B60" w:rsidRDefault="00325532" w:rsidP="00F82B60">
      <w:pPr>
        <w:tabs>
          <w:tab w:val="center" w:pos="3927"/>
          <w:tab w:val="center" w:pos="6660"/>
        </w:tabs>
        <w:jc w:val="both"/>
        <w:rPr>
          <w:b/>
          <w:bCs/>
          <w:color w:val="000000"/>
          <w:sz w:val="22"/>
        </w:rPr>
      </w:pPr>
      <w:r w:rsidRPr="00F82B60">
        <w:rPr>
          <w:b/>
          <w:bCs/>
          <w:color w:val="000000"/>
          <w:sz w:val="22"/>
        </w:rPr>
        <w:tab/>
        <w:t>Lê Quốc Phong</w:t>
      </w:r>
    </w:p>
    <w:p w:rsidR="00824A60" w:rsidRPr="00576AE2" w:rsidRDefault="00F12373" w:rsidP="00824A60">
      <w:pPr>
        <w:jc w:val="both"/>
        <w:rPr>
          <w:sz w:val="22"/>
          <w:szCs w:val="26"/>
        </w:rPr>
      </w:pPr>
      <w:r w:rsidRPr="006B2FB4">
        <w:rPr>
          <w:sz w:val="26"/>
          <w:szCs w:val="26"/>
        </w:rPr>
        <w:br w:type="page"/>
      </w:r>
      <w:r w:rsidR="00824A60" w:rsidRPr="00576AE2">
        <w:rPr>
          <w:sz w:val="22"/>
          <w:szCs w:val="26"/>
        </w:rPr>
        <w:lastRenderedPageBreak/>
        <w:t>ĐOÀN TNCS HỒ CHÍ MINH</w:t>
      </w:r>
    </w:p>
    <w:p w:rsidR="00824A60" w:rsidRPr="00576AE2" w:rsidRDefault="00824A60" w:rsidP="00824A60">
      <w:pPr>
        <w:jc w:val="both"/>
        <w:rPr>
          <w:sz w:val="22"/>
          <w:szCs w:val="26"/>
        </w:rPr>
      </w:pPr>
      <w:r w:rsidRPr="00576AE2">
        <w:rPr>
          <w:sz w:val="22"/>
          <w:szCs w:val="26"/>
        </w:rPr>
        <w:t xml:space="preserve">  </w:t>
      </w:r>
      <w:r>
        <w:rPr>
          <w:sz w:val="22"/>
          <w:szCs w:val="26"/>
        </w:rPr>
        <w:t xml:space="preserve">  </w:t>
      </w:r>
      <w:r w:rsidRPr="00576AE2">
        <w:rPr>
          <w:sz w:val="22"/>
          <w:szCs w:val="26"/>
        </w:rPr>
        <w:t>BCH TP.HỒ CHÍ MINH</w:t>
      </w:r>
    </w:p>
    <w:p w:rsidR="00824A60" w:rsidRPr="00576AE2" w:rsidRDefault="00824A60" w:rsidP="00824A60">
      <w:pPr>
        <w:jc w:val="both"/>
        <w:rPr>
          <w:i/>
          <w:sz w:val="22"/>
          <w:szCs w:val="26"/>
        </w:rPr>
      </w:pPr>
      <w:r w:rsidRPr="00576AE2">
        <w:rPr>
          <w:sz w:val="22"/>
          <w:szCs w:val="26"/>
        </w:rPr>
        <w:tab/>
      </w:r>
      <w:r>
        <w:rPr>
          <w:sz w:val="22"/>
          <w:szCs w:val="26"/>
        </w:rPr>
        <w:t xml:space="preserve">       </w:t>
      </w:r>
      <w:r w:rsidRPr="00576AE2">
        <w:rPr>
          <w:sz w:val="22"/>
          <w:szCs w:val="26"/>
        </w:rPr>
        <w:t>***</w:t>
      </w:r>
      <w:r w:rsidRPr="00576AE2">
        <w:rPr>
          <w:sz w:val="22"/>
          <w:szCs w:val="26"/>
        </w:rPr>
        <w:tab/>
      </w:r>
      <w:r w:rsidRPr="00576AE2">
        <w:rPr>
          <w:sz w:val="22"/>
          <w:szCs w:val="26"/>
        </w:rPr>
        <w:tab/>
      </w:r>
      <w:r w:rsidRPr="00576AE2">
        <w:rPr>
          <w:b/>
          <w:sz w:val="22"/>
          <w:szCs w:val="26"/>
        </w:rPr>
        <w:t xml:space="preserve">  </w:t>
      </w:r>
      <w:r w:rsidRPr="00576AE2">
        <w:rPr>
          <w:sz w:val="22"/>
          <w:szCs w:val="26"/>
        </w:rPr>
        <w:t xml:space="preserve">   </w:t>
      </w:r>
      <w:r w:rsidRPr="00576AE2">
        <w:rPr>
          <w:i/>
          <w:sz w:val="22"/>
          <w:szCs w:val="26"/>
        </w:rPr>
        <w:t xml:space="preserve">TP. Hồ Chí Minh, ngày </w:t>
      </w:r>
      <w:r>
        <w:rPr>
          <w:i/>
          <w:sz w:val="22"/>
          <w:szCs w:val="26"/>
        </w:rPr>
        <w:t>30/10/</w:t>
      </w:r>
      <w:r w:rsidRPr="00576AE2">
        <w:rPr>
          <w:i/>
          <w:sz w:val="22"/>
          <w:szCs w:val="26"/>
        </w:rPr>
        <w:t>2012</w:t>
      </w:r>
    </w:p>
    <w:p w:rsidR="00824A60" w:rsidRPr="00576AE2" w:rsidRDefault="00824A60" w:rsidP="00824A60">
      <w:pPr>
        <w:jc w:val="both"/>
        <w:rPr>
          <w:sz w:val="22"/>
          <w:szCs w:val="26"/>
        </w:rPr>
      </w:pPr>
      <w:r>
        <w:rPr>
          <w:sz w:val="22"/>
          <w:szCs w:val="26"/>
        </w:rPr>
        <w:t xml:space="preserve">        Số: 89/BC-ĐTN</w:t>
      </w:r>
    </w:p>
    <w:p w:rsidR="00824A60" w:rsidRPr="002953A5" w:rsidRDefault="00824A60" w:rsidP="00824A60">
      <w:pPr>
        <w:contextualSpacing/>
        <w:jc w:val="center"/>
        <w:rPr>
          <w:b/>
          <w:color w:val="000000"/>
          <w:sz w:val="30"/>
          <w:szCs w:val="26"/>
        </w:rPr>
      </w:pPr>
      <w:r w:rsidRPr="002953A5">
        <w:rPr>
          <w:b/>
          <w:color w:val="000000"/>
          <w:sz w:val="30"/>
          <w:szCs w:val="26"/>
        </w:rPr>
        <w:t>BÁO CÁO</w:t>
      </w:r>
    </w:p>
    <w:p w:rsidR="00824A60" w:rsidRDefault="00824A60" w:rsidP="00824A60">
      <w:pPr>
        <w:pStyle w:val="msonormalcxspmiddle"/>
        <w:spacing w:before="0" w:beforeAutospacing="0" w:after="0" w:afterAutospacing="0"/>
        <w:jc w:val="center"/>
        <w:rPr>
          <w:b/>
          <w:color w:val="000000"/>
          <w:sz w:val="26"/>
          <w:szCs w:val="28"/>
        </w:rPr>
      </w:pPr>
      <w:r w:rsidRPr="002953A5">
        <w:rPr>
          <w:b/>
          <w:color w:val="000000"/>
          <w:sz w:val="26"/>
          <w:szCs w:val="28"/>
        </w:rPr>
        <w:t xml:space="preserve">Kết quả triển khai thực hiện đề án </w:t>
      </w:r>
    </w:p>
    <w:p w:rsidR="00824A60" w:rsidRPr="002953A5" w:rsidRDefault="00824A60" w:rsidP="00824A60">
      <w:pPr>
        <w:pStyle w:val="msonormalcxspmiddle"/>
        <w:spacing w:before="0" w:beforeAutospacing="0" w:after="0" w:afterAutospacing="0"/>
        <w:jc w:val="center"/>
        <w:rPr>
          <w:b/>
          <w:color w:val="000000"/>
          <w:sz w:val="26"/>
          <w:szCs w:val="28"/>
        </w:rPr>
      </w:pPr>
      <w:r w:rsidRPr="002953A5">
        <w:rPr>
          <w:b/>
          <w:color w:val="000000"/>
          <w:sz w:val="26"/>
          <w:szCs w:val="28"/>
        </w:rPr>
        <w:t>“Vườn ươm doanh nghiệp trẻ”</w:t>
      </w:r>
    </w:p>
    <w:p w:rsidR="00824A60" w:rsidRDefault="00824A60" w:rsidP="00824A60">
      <w:pPr>
        <w:jc w:val="center"/>
        <w:rPr>
          <w:szCs w:val="26"/>
        </w:rPr>
      </w:pPr>
      <w:r>
        <w:rPr>
          <w:szCs w:val="26"/>
        </w:rPr>
        <w:t>_______</w:t>
      </w:r>
    </w:p>
    <w:p w:rsidR="00824A60" w:rsidRPr="002953A5" w:rsidRDefault="00824A60" w:rsidP="00824A60">
      <w:pPr>
        <w:jc w:val="center"/>
        <w:rPr>
          <w:szCs w:val="26"/>
        </w:rPr>
      </w:pPr>
    </w:p>
    <w:p w:rsidR="00824A60" w:rsidRDefault="00824A60" w:rsidP="00824A60">
      <w:pPr>
        <w:ind w:firstLine="561"/>
        <w:jc w:val="both"/>
        <w:rPr>
          <w:szCs w:val="26"/>
        </w:rPr>
      </w:pPr>
      <w:r w:rsidRPr="002953A5">
        <w:rPr>
          <w:szCs w:val="26"/>
        </w:rPr>
        <w:t xml:space="preserve">Trong bối cảnh nhu cầu khởi nghiệp bằng cách thành lập doanh nghiệp của thanh niên Thành phố tăng nhanh trong giai đoạn 2010 – 2011. Tuy nhiên, việc thành lập doanh nghiệp của thanh niên còn gặp nhiều khó khăn về vốn, kinh nghiệm quản lý, cơ sở vật chất; các “Vườn ươm doanh nghiệp” trong nước còn hạn chế về số lượng và chủ yếu tập trung vào hình thức “Vườn ươm doanh nghiệp công nghệ”, không đáp ứng được nhu cầu khởi nghiệp ngày càng cao và đa dạng của thanh niên. </w:t>
      </w:r>
    </w:p>
    <w:p w:rsidR="00824A60" w:rsidRDefault="00824A60" w:rsidP="00824A60">
      <w:pPr>
        <w:ind w:firstLine="561"/>
        <w:jc w:val="both"/>
        <w:rPr>
          <w:szCs w:val="26"/>
        </w:rPr>
      </w:pPr>
      <w:r w:rsidRPr="002953A5">
        <w:rPr>
          <w:szCs w:val="26"/>
        </w:rPr>
        <w:t xml:space="preserve">Với vai trò là người bạn đồng hành của thanh niên trong lập thân, lập nghiệp, Thành Đoàn – Hội LHTN Việt Nam Thành phố đã nhận thấy tầm quan trọng của việc hỗ trợ thanh niên trong giai đoạn khởi sự doanh nghiệp trên mọi lĩnh vực, “ươm tạo” những doanh nghiệp mới thông qua việc tạo các điều kiện tối ưu cho hoạt động của doanh nghiệp trong giai đoạn đầu thông qua một “Vườn ươm”. Xuất phát từ nhận thức trên, Đại hội đại biểu Đoàn TNCS Hồ Chí Minh </w:t>
      </w:r>
      <w:r>
        <w:rPr>
          <w:szCs w:val="26"/>
        </w:rPr>
        <w:t>TP.</w:t>
      </w:r>
      <w:r w:rsidRPr="002953A5">
        <w:rPr>
          <w:szCs w:val="26"/>
        </w:rPr>
        <w:t xml:space="preserve"> Hồ Chí Minh lần VIII, nhiệm kỳ 2007 – 2012 đã thông qua việc thực hiện Đề án “Vườn ươm doanh nghiệp trẻ”.</w:t>
      </w:r>
    </w:p>
    <w:p w:rsidR="00824A60" w:rsidRPr="002953A5" w:rsidRDefault="00824A60" w:rsidP="00824A60">
      <w:pPr>
        <w:ind w:firstLine="561"/>
        <w:jc w:val="both"/>
      </w:pPr>
      <w:r w:rsidRPr="002953A5">
        <w:t xml:space="preserve">“Vườn ươm doanh nghiệp trẻ” là một giải pháp trong hệ thống các giải pháp đồng hành cùng thanh niên lập thân, lập nghiệp của Thành Đoàn – Hội LHTN Việt Nam Thành phố; là chương trình nuôi dưỡng sự phát triển của những doanh nghiệp trẻ, giúp doanh nghiệp tồn tại và phát triển trong thời gian khởi nghiệp. Chương trình này cung cấp cho các doanh nghiệp những dịch vụ hỗ trợ và những tài nguyên cần thiết cho hoạt động kinh doanh. Mục đích chung nhất của chương trình là tạo môi trường thuận lợi cho thanh niên thành phố có điều kiện khởi sự kinh doanh, thúc đẩy xu hướng kinh doanh trong cộng đồng và đa dạng </w:t>
      </w:r>
      <w:r w:rsidRPr="002953A5">
        <w:lastRenderedPageBreak/>
        <w:t>hóa nền kinh tế địa phương; đồng thời, thông qua các hoạt động ươm tạo, hỗ trợ để khuyến</w:t>
      </w:r>
      <w:r w:rsidRPr="002953A5">
        <w:rPr>
          <w:b/>
        </w:rPr>
        <w:t xml:space="preserve"> </w:t>
      </w:r>
      <w:r w:rsidRPr="002953A5">
        <w:t>khích và cổ vũ thanh niên làm giàu chính đáng, góp phần trong quá trình đào tạo các nhà quản lý trẻ, góp phần tạo thêm nhiều chổ làm mới trong xã hội.</w:t>
      </w:r>
    </w:p>
    <w:p w:rsidR="00824A60" w:rsidRPr="002953A5" w:rsidRDefault="00824A60" w:rsidP="00824A60">
      <w:pPr>
        <w:ind w:firstLine="561"/>
        <w:jc w:val="both"/>
      </w:pPr>
      <w:r>
        <w:t xml:space="preserve"> Ngày 19/3/</w:t>
      </w:r>
      <w:r w:rsidRPr="002953A5">
        <w:t xml:space="preserve">2011, “Vườn ươm doanh nghiệp trẻ” chính thức đi vào hoạt động; được giao cho Hội LHTN Việt Nam </w:t>
      </w:r>
      <w:r>
        <w:t>TP.</w:t>
      </w:r>
      <w:r w:rsidRPr="002953A5">
        <w:t xml:space="preserve"> Hồ Chí Minh quản lý, Trung tâm Hỗ trợ Thanh niên Khởi nghiệp là đơn vị điều hành trực tiếp. Sau thời gian triển khai thực hiện, Ban chấp hành Thành Đoàn báo cáo kết quả hoạt động “Vườn ươm doanh nghiệp trẻ” như sau:</w:t>
      </w:r>
    </w:p>
    <w:p w:rsidR="00824A60" w:rsidRPr="002953A5" w:rsidRDefault="00824A60" w:rsidP="00824A60">
      <w:pPr>
        <w:ind w:firstLine="720"/>
        <w:jc w:val="both"/>
      </w:pPr>
    </w:p>
    <w:p w:rsidR="00824A60" w:rsidRPr="002953A5" w:rsidRDefault="00824A60" w:rsidP="00824A60">
      <w:pPr>
        <w:jc w:val="both"/>
        <w:rPr>
          <w:b/>
        </w:rPr>
      </w:pPr>
      <w:r w:rsidRPr="002953A5">
        <w:rPr>
          <w:b/>
        </w:rPr>
        <w:t>I. CÔNG TÁC TRIỂN KHAI:</w:t>
      </w:r>
    </w:p>
    <w:p w:rsidR="00824A60" w:rsidRPr="002953A5" w:rsidRDefault="00824A60" w:rsidP="00824A60">
      <w:pPr>
        <w:ind w:firstLine="561"/>
        <w:jc w:val="both"/>
      </w:pPr>
      <w:r w:rsidRPr="002953A5">
        <w:t xml:space="preserve">Trên cơ sở Đề án được xác định trong Nghị quyết Đại hội đại biểu Đoàn TNCS Hồ Chí Minh lần VIII, nhiệm kỳ 2007 - 2012, Ban Thường vụ Thành Đoàn đã giao Ban Thư ký Hội LHTN Việt Nam Thành phố tham mưu chính kế hoạch thực hiện đề án “Vườn ươm doanh nghiệp trẻ”. Song song với đó là triển khai các bước chuẩn bị thành lập Trung tâm Hỗ trợ Thanh niên Khởi nghiệp từ Trung tâm Tư vấn kinh tế thanh niên thuộc Hội LHTN Việt Nam Thành phố Hồ Chí Minh để thực hiện chức năng hỗ trợ thanh niên khởi nghiệp và quản lý, điều hành “Vườn ươm doanh nghiệp trẻ”. </w:t>
      </w:r>
    </w:p>
    <w:p w:rsidR="00824A60" w:rsidRPr="002953A5" w:rsidRDefault="00824A60" w:rsidP="00824A60">
      <w:pPr>
        <w:ind w:firstLine="561"/>
        <w:jc w:val="both"/>
        <w:rPr>
          <w:szCs w:val="26"/>
        </w:rPr>
      </w:pPr>
      <w:r w:rsidRPr="002953A5">
        <w:rPr>
          <w:szCs w:val="26"/>
        </w:rPr>
        <w:t>Ban Thường vụ Thành Đoàn đã tiến hành làm việ</w:t>
      </w:r>
      <w:r w:rsidRPr="002953A5">
        <w:rPr>
          <w:rFonts w:cs="VNI-Times"/>
          <w:szCs w:val="26"/>
        </w:rPr>
        <w:t>c v</w:t>
      </w:r>
      <w:r w:rsidRPr="002953A5">
        <w:rPr>
          <w:szCs w:val="26"/>
        </w:rPr>
        <w:t>ớ</w:t>
      </w:r>
      <w:r w:rsidRPr="002953A5">
        <w:rPr>
          <w:rFonts w:cs="VNI-Times"/>
          <w:szCs w:val="26"/>
        </w:rPr>
        <w:t xml:space="preserve">i </w:t>
      </w:r>
      <w:r w:rsidRPr="002953A5">
        <w:rPr>
          <w:szCs w:val="26"/>
        </w:rPr>
        <w:t>Đạ</w:t>
      </w:r>
      <w:r w:rsidRPr="002953A5">
        <w:rPr>
          <w:rFonts w:cs="VNI-Times"/>
          <w:szCs w:val="26"/>
        </w:rPr>
        <w:t>i h</w:t>
      </w:r>
      <w:r w:rsidRPr="002953A5">
        <w:rPr>
          <w:szCs w:val="26"/>
        </w:rPr>
        <w:t>ọ</w:t>
      </w:r>
      <w:r w:rsidRPr="002953A5">
        <w:rPr>
          <w:rFonts w:cs="VNI-Times"/>
          <w:szCs w:val="26"/>
        </w:rPr>
        <w:t xml:space="preserve">c Kinh </w:t>
      </w:r>
      <w:r>
        <w:rPr>
          <w:rFonts w:cs="VNI-Times"/>
          <w:szCs w:val="26"/>
        </w:rPr>
        <w:t>t</w:t>
      </w:r>
      <w:r w:rsidRPr="002953A5">
        <w:rPr>
          <w:szCs w:val="26"/>
        </w:rPr>
        <w:t>ế</w:t>
      </w:r>
      <w:r w:rsidRPr="002953A5">
        <w:rPr>
          <w:rFonts w:cs="VNI-Times"/>
          <w:szCs w:val="26"/>
        </w:rPr>
        <w:t xml:space="preserve">, </w:t>
      </w:r>
      <w:r w:rsidRPr="002953A5">
        <w:rPr>
          <w:szCs w:val="26"/>
        </w:rPr>
        <w:t>Đạ</w:t>
      </w:r>
      <w:r w:rsidRPr="002953A5">
        <w:rPr>
          <w:rFonts w:cs="VNI-Times"/>
          <w:szCs w:val="26"/>
        </w:rPr>
        <w:t>i h</w:t>
      </w:r>
      <w:r w:rsidRPr="002953A5">
        <w:rPr>
          <w:szCs w:val="26"/>
        </w:rPr>
        <w:t>ọ</w:t>
      </w:r>
      <w:r w:rsidRPr="002953A5">
        <w:rPr>
          <w:rFonts w:cs="VNI-Times"/>
          <w:szCs w:val="26"/>
        </w:rPr>
        <w:t>c Qu</w:t>
      </w:r>
      <w:r w:rsidRPr="002953A5">
        <w:rPr>
          <w:szCs w:val="26"/>
        </w:rPr>
        <w:t>ố</w:t>
      </w:r>
      <w:r w:rsidRPr="002953A5">
        <w:rPr>
          <w:rFonts w:cs="VNI-Times"/>
          <w:szCs w:val="26"/>
        </w:rPr>
        <w:t>c Gia, H</w:t>
      </w:r>
      <w:r w:rsidRPr="002953A5">
        <w:rPr>
          <w:szCs w:val="26"/>
        </w:rPr>
        <w:t>ộ</w:t>
      </w:r>
      <w:r w:rsidRPr="002953A5">
        <w:rPr>
          <w:rFonts w:cs="VNI-Times"/>
          <w:szCs w:val="26"/>
        </w:rPr>
        <w:t>i doanh nhân tr</w:t>
      </w:r>
      <w:r w:rsidRPr="002953A5">
        <w:rPr>
          <w:szCs w:val="26"/>
        </w:rPr>
        <w:t>ẻ</w:t>
      </w:r>
      <w:r w:rsidRPr="002953A5">
        <w:rPr>
          <w:rFonts w:cs="VNI-Times"/>
          <w:szCs w:val="26"/>
        </w:rPr>
        <w:t xml:space="preserve"> </w:t>
      </w:r>
      <w:r w:rsidRPr="002953A5">
        <w:rPr>
          <w:szCs w:val="26"/>
        </w:rPr>
        <w:t>để</w:t>
      </w:r>
      <w:r w:rsidRPr="002953A5">
        <w:rPr>
          <w:rFonts w:cs="VNI-Times"/>
          <w:szCs w:val="26"/>
        </w:rPr>
        <w:t xml:space="preserve"> tham m</w:t>
      </w:r>
      <w:r w:rsidRPr="002953A5">
        <w:rPr>
          <w:szCs w:val="26"/>
        </w:rPr>
        <w:t>ư</w:t>
      </w:r>
      <w:r w:rsidRPr="002953A5">
        <w:rPr>
          <w:rFonts w:cs="VNI-Times"/>
          <w:szCs w:val="26"/>
        </w:rPr>
        <w:t>u hình thành các b</w:t>
      </w:r>
      <w:r w:rsidRPr="002953A5">
        <w:rPr>
          <w:szCs w:val="26"/>
        </w:rPr>
        <w:t>ộ phận nhân sự gồm ban điều hành chuyên trách, Hội đồng cố vấn chương trình, Hội đồng thẩm định; đồng thời, mời gọi doanh nhân nổi tiếng tham gia Hội đồng cố vấn cho Vườn ươm và các doanh nghiệp được ươm tạo. Hiện tại cơ cấu tổ chức của “Vườn ươm doanh nghiệp trẻ”</w:t>
      </w:r>
      <w:r w:rsidRPr="002953A5">
        <w:t xml:space="preserve"> </w:t>
      </w:r>
      <w:r w:rsidRPr="002953A5">
        <w:rPr>
          <w:szCs w:val="26"/>
        </w:rPr>
        <w:t>gồm 02 bộ phận chính: Bộ phận Thường trực và Bộ phận không thường trực hoạt động khá hiệu quả.</w:t>
      </w:r>
    </w:p>
    <w:p w:rsidR="00824A60" w:rsidRPr="002953A5" w:rsidRDefault="00824A60" w:rsidP="00824A60">
      <w:pPr>
        <w:ind w:firstLine="561"/>
        <w:jc w:val="both"/>
      </w:pPr>
      <w:r w:rsidRPr="002953A5">
        <w:t xml:space="preserve">Công tác thông tin, tuyên truyền về hoạt động của “Vườn ươm doanh nghiệp trẻ” đến cộng đồng xã hội, đăc biệt là thanh niên cũng được quan tâm. Ban Thường vụ Thành Đoàn đã đề nghị một số cơ quan thông tấn, báo chí, như: Đài truyền hình Thành phố (HTV), Báo Tuổi trẻ, Báo Thanh niên có cơ chế bảo trợ thông </w:t>
      </w:r>
      <w:r w:rsidRPr="002953A5">
        <w:lastRenderedPageBreak/>
        <w:t>tin cho hoạt động của Trung tâm Hỗ trợ Thanh niên Khởi nghiệp cũng như cho “Vườn ươm doanh nghiệp trẻ”. Đồng thời, thông qua các chương trình, sự kiện do Thành Đoàn, Hội LHTN VN Thành phố, Trung tâm Hỗ trợ Thanh niên Khởi nghiệp tổ chức để truyền thông hiệu quả và dần tạo thương hiệu riêng cho “Vườn ươm doanh nghiệp trẻ” của Thành Đoàn TP. Hồ Chí Minh.</w:t>
      </w:r>
    </w:p>
    <w:p w:rsidR="00824A60" w:rsidRPr="002953A5" w:rsidRDefault="00824A60" w:rsidP="00824A60">
      <w:pPr>
        <w:ind w:firstLine="561"/>
        <w:jc w:val="both"/>
      </w:pPr>
      <w:r w:rsidRPr="002953A5">
        <w:t>Duy trì định kỳ chế độ thông tin, báo cáo về hoạt động của “Vườn ươm doanh nghiệp trẻ” theo tháng, quý, báo cáo trong các Hội nghị giao ban; Ban Thường vụ Thành Đoàn kịp thời nắm tình hình và chỉ đạo hoạt động, Hội Liên hiệp Thanh niên Việt Nam Thành phố có sự định hướng thường xuyên về nội dung hoạt động.</w:t>
      </w:r>
    </w:p>
    <w:p w:rsidR="00824A60" w:rsidRPr="002953A5" w:rsidRDefault="00824A60" w:rsidP="00824A60">
      <w:pPr>
        <w:ind w:firstLine="720"/>
        <w:rPr>
          <w:b/>
        </w:rPr>
      </w:pPr>
    </w:p>
    <w:p w:rsidR="00824A60" w:rsidRPr="002953A5" w:rsidRDefault="00824A60" w:rsidP="00824A60">
      <w:pPr>
        <w:rPr>
          <w:b/>
        </w:rPr>
      </w:pPr>
      <w:r w:rsidRPr="002953A5">
        <w:rPr>
          <w:b/>
        </w:rPr>
        <w:t>II. KẾT QUẢ THỰC HIỆN:</w:t>
      </w:r>
    </w:p>
    <w:p w:rsidR="00824A60" w:rsidRPr="002953A5" w:rsidRDefault="00824A60" w:rsidP="00824A60">
      <w:pPr>
        <w:ind w:firstLine="561"/>
        <w:jc w:val="both"/>
        <w:rPr>
          <w:b/>
          <w:szCs w:val="26"/>
        </w:rPr>
      </w:pPr>
      <w:r w:rsidRPr="002953A5">
        <w:rPr>
          <w:b/>
          <w:szCs w:val="26"/>
        </w:rPr>
        <w:t>1. Xây dựng được đội ngũ chuyên gia cố vấn cho hoạt động của “Vườn ươm doanh nghiệp trẻ” và các doanh nghiệp được ươm tạo:</w:t>
      </w:r>
    </w:p>
    <w:p w:rsidR="00824A60" w:rsidRPr="002953A5" w:rsidRDefault="00824A60" w:rsidP="00824A60">
      <w:pPr>
        <w:ind w:firstLine="561"/>
        <w:jc w:val="both"/>
        <w:rPr>
          <w:szCs w:val="26"/>
        </w:rPr>
      </w:pPr>
      <w:r w:rsidRPr="002953A5">
        <w:rPr>
          <w:szCs w:val="26"/>
        </w:rPr>
        <w:t xml:space="preserve">Nhằm giúp hoạt động </w:t>
      </w:r>
      <w:r w:rsidRPr="002953A5">
        <w:t>“Vườn ươm doanh nghiệp trẻ” đạt</w:t>
      </w:r>
      <w:r w:rsidRPr="002953A5">
        <w:rPr>
          <w:szCs w:val="26"/>
        </w:rPr>
        <w:t xml:space="preserve"> hiệu quả, các doanh nghiệp tham gia chương trình “Vườn ươm” được tư vấn, hỗ trợ từ những chuyên gia uy tín, Ban điều hành “Vườn ươm” đã vận động, mời gọi những doanh nhân thành đạt, những chuyên gia uy tín tham gia vào Hội đồng thẩm định và Hội đồng cố vấn - chuyên gia. Đến nay, đã có hơn 20 doanh nhân, chuyên gia trong lĩnh vực kinh tế - kinh doanh cam kết tham gia hỗ trợ các doanh nghiệp mới thành lập với tư cách thành viên Hội đồng cố vấn – chuyên gia </w:t>
      </w:r>
      <w:r w:rsidRPr="002953A5">
        <w:t>“Vườn ươm doanh nghiệp trẻ”</w:t>
      </w:r>
      <w:r w:rsidRPr="002953A5">
        <w:rPr>
          <w:szCs w:val="26"/>
        </w:rPr>
        <w:t xml:space="preserve">. </w:t>
      </w:r>
    </w:p>
    <w:p w:rsidR="00824A60" w:rsidRPr="002953A5" w:rsidRDefault="00824A60" w:rsidP="00824A60">
      <w:pPr>
        <w:ind w:firstLine="561"/>
        <w:jc w:val="both"/>
        <w:rPr>
          <w:szCs w:val="26"/>
        </w:rPr>
      </w:pPr>
      <w:r w:rsidRPr="002953A5">
        <w:rPr>
          <w:szCs w:val="26"/>
        </w:rPr>
        <w:t>Đội ngũ Hội đồng cố vấn - chuyên gia nhiệt tình, có tâm huyết đối với các hoạt động hỗ trợ thanh niên khởi nghiệp; thường xuyên tham gia các chuyên đề, các buổi tư vấn, trao đổi kinh nghiệm do Trung tâm Hỗ trợ thanh niên khởi nghiệp tổ chức để trao đổi, chia sẻ cho các doanh nghiệp trẻ về kinh doanh thực tế, kinh nghiệm đưa sản phẩm và dịch vụ ra thị trường… góp phần hạn chế đến mức thấp nhất những rủi ro mà doanh nghiệp trẻ có thể gặp phải khi khởi sự.</w:t>
      </w:r>
    </w:p>
    <w:p w:rsidR="00824A60" w:rsidRDefault="00824A60" w:rsidP="00824A60">
      <w:pPr>
        <w:ind w:firstLine="561"/>
        <w:jc w:val="both"/>
        <w:rPr>
          <w:szCs w:val="26"/>
        </w:rPr>
      </w:pPr>
    </w:p>
    <w:p w:rsidR="003E39A2" w:rsidRPr="002953A5" w:rsidRDefault="003E39A2" w:rsidP="00824A60">
      <w:pPr>
        <w:ind w:firstLine="561"/>
        <w:jc w:val="both"/>
        <w:rPr>
          <w:szCs w:val="26"/>
        </w:rPr>
      </w:pPr>
    </w:p>
    <w:p w:rsidR="00824A60" w:rsidRPr="002953A5" w:rsidRDefault="00824A60" w:rsidP="00824A60">
      <w:pPr>
        <w:ind w:firstLine="561"/>
        <w:jc w:val="both"/>
        <w:rPr>
          <w:b/>
          <w:szCs w:val="26"/>
        </w:rPr>
      </w:pPr>
      <w:r w:rsidRPr="002953A5">
        <w:rPr>
          <w:b/>
          <w:szCs w:val="26"/>
        </w:rPr>
        <w:lastRenderedPageBreak/>
        <w:t>2. Công tác truyền thông và xây dựng thương hiệu:</w:t>
      </w:r>
    </w:p>
    <w:p w:rsidR="00824A60" w:rsidRPr="002953A5" w:rsidRDefault="00824A60" w:rsidP="00824A60">
      <w:pPr>
        <w:ind w:firstLine="561"/>
        <w:jc w:val="both"/>
        <w:rPr>
          <w:szCs w:val="26"/>
        </w:rPr>
      </w:pPr>
      <w:r w:rsidRPr="002953A5">
        <w:rPr>
          <w:color w:val="000000"/>
          <w:szCs w:val="26"/>
        </w:rPr>
        <w:t xml:space="preserve">Ngay sau khi ra mắt, Bộ phận điều hành </w:t>
      </w:r>
      <w:r w:rsidRPr="002953A5">
        <w:t xml:space="preserve">“Vườn ươm doanh nghiệp trẻ” </w:t>
      </w:r>
      <w:r w:rsidRPr="002953A5">
        <w:rPr>
          <w:color w:val="000000"/>
          <w:szCs w:val="26"/>
        </w:rPr>
        <w:t xml:space="preserve">đã triển khai thực hiện một số hoạt động truyền thông – sự kiện, nhằm giới thiệu “Vườn ươm doanh nghiệp trẻ” đến đông đảo thanh niên Thành phố. </w:t>
      </w:r>
      <w:r w:rsidRPr="002953A5">
        <w:rPr>
          <w:szCs w:val="26"/>
        </w:rPr>
        <w:t xml:space="preserve">Ban điều hành “Vườn ươm doanh nhân trẻ” đã khai thác khá hiệu quả các kênh truyền thông sẵn có như website Thành Đoàn, Hội LHTN Việt Nam Thành phố, thông qua một số sản phẩm nhận diện thương hiệu; đồng thời tổ chức các chương trình, sự kiện gắn với hoạt động hỗ trợ thanh niên khởi nghiệp, thông qua đó truyền thông về hoạt động của “Vườn ươm” cũng như khơi nguồn cho các ý tưởng kinh doanh… tiêu biểu như: </w:t>
      </w:r>
    </w:p>
    <w:p w:rsidR="00824A60" w:rsidRPr="002953A5" w:rsidRDefault="00824A60" w:rsidP="00824A60">
      <w:pPr>
        <w:ind w:firstLine="561"/>
        <w:jc w:val="both"/>
        <w:rPr>
          <w:szCs w:val="26"/>
        </w:rPr>
      </w:pPr>
      <w:r w:rsidRPr="002953A5">
        <w:rPr>
          <w:szCs w:val="26"/>
        </w:rPr>
        <w:t xml:space="preserve">+ Ngày hội “Cùng bạn khởi nghiệp” với các hoạt động tư vấn, phát vay và ra mắt “Vườn ươm doanh nghiệp trẻ”, giới thiệu Ban điều hành và Hội đồng cố vấn – chuyên gia, tổ chức các hoạt động tư vấn trực tiếp cho các thanh niên có nhu cầu khởi nghiệp. Ngày hội đã thu hút sự tham gia của hơn 19 doanh nghiệp, 35 cơ quan truyền thông – báo đài và hơn 400 thanh niên khởi nghiệp trên địa bàn Thành phố. Với chủ trương và quy trình ươm tạo ban đầu đơn giản, hợp lý, </w:t>
      </w:r>
      <w:r w:rsidRPr="002953A5">
        <w:t>“Vườn ươm doanh nghiệp trẻ”</w:t>
      </w:r>
      <w:r w:rsidRPr="002953A5">
        <w:rPr>
          <w:szCs w:val="26"/>
        </w:rPr>
        <w:t xml:space="preserve"> đã nhận được sự đồng tình và quan tâm rất lớn từ những thanh niên tham gia Ngày hội. </w:t>
      </w:r>
    </w:p>
    <w:p w:rsidR="00824A60" w:rsidRPr="002953A5" w:rsidRDefault="00824A60" w:rsidP="00824A60">
      <w:pPr>
        <w:ind w:firstLine="561"/>
        <w:jc w:val="both"/>
        <w:rPr>
          <w:szCs w:val="26"/>
        </w:rPr>
      </w:pPr>
      <w:r w:rsidRPr="002953A5">
        <w:rPr>
          <w:szCs w:val="26"/>
        </w:rPr>
        <w:t xml:space="preserve">+ Chương trình nói chuyện chuyên đề “Câu chuyện doanh nhân khởi nghiệp”: là một trong số những hoạt động mang tính chất định hướng và xây dựng nhận thức khởi nghiệp cho thanh niên do Trung tâm Hỗ trợ Thanh niên Khởi nghiệp (BSSC), Hội Doanh nhân trẻ TP. Hồ Chí Minh (YBA) phối hợp tổ chức, mở rộng cho nhiều đối tượng tham gia nhằm truyền tải những câu chuyện, kinh nghiệm khởi nghiệp từ những doanh nhân thành đạt cho những thế hệ doanh nhân tiếp nối, tiếp sức cho ước mơ kinh doanh của các bạn trẻ. Với những chủ đề và nội dung thiết thực, chương trình đã thu hút hơn 1.000 doanh nhân trẻ và thanh niên khởi nghiệp trên địa bàn Thành phố tham gia giao lưu, treo đổi. Chương trình cũng đã nhận được sự quan tâm và tham gia của hơn 25 đơn vị truyền thông – báo đài đưa tin, viết bài. Ban Thường vụ Thành Đoàn cũng đã phối hợp với Đài truyền hình Thành phố để </w:t>
      </w:r>
      <w:r w:rsidRPr="002953A5">
        <w:rPr>
          <w:szCs w:val="26"/>
        </w:rPr>
        <w:lastRenderedPageBreak/>
        <w:t>phát sóng định kỳ các số của “Câu chuyện doanh nhân khởi nghiệp” trong Chương trình Nhịp cầu Doanh nhân (kênh HTV9 vào lúc 10g sáng Thứ bảy hàng tuần) với thời lượng 15 phút.</w:t>
      </w:r>
    </w:p>
    <w:p w:rsidR="00824A60" w:rsidRPr="002953A5" w:rsidRDefault="00824A60" w:rsidP="00824A60">
      <w:pPr>
        <w:ind w:firstLine="561"/>
        <w:jc w:val="both"/>
        <w:rPr>
          <w:szCs w:val="26"/>
        </w:rPr>
      </w:pPr>
      <w:r w:rsidRPr="002953A5">
        <w:rPr>
          <w:szCs w:val="26"/>
        </w:rPr>
        <w:t>+ Chương trình gặp gỡ Hội đồng cố vấn – chuyên gia của “Vườn ươm doanh nghiệp trẻ”: là hoạt động định kỳ được Ban điều hành “Vườn ươm doanh nghiệp trẻ” tổ chức nhằm tạo điều kiện cho các doanh nghiệp “Vườn ươm” gặp gỡ, trao đổi với các thành viên Hội đồng cố vấn – chuyên gia, từ đó, tích lũy thêm kiến thức, kinh nghiệm để điều hành doanh nghiệp hiệu quả hơn.</w:t>
      </w:r>
    </w:p>
    <w:p w:rsidR="00824A60" w:rsidRPr="002953A5" w:rsidRDefault="00824A60" w:rsidP="00824A60">
      <w:pPr>
        <w:ind w:firstLine="561"/>
        <w:jc w:val="both"/>
        <w:rPr>
          <w:szCs w:val="26"/>
        </w:rPr>
      </w:pPr>
      <w:r w:rsidRPr="002953A5">
        <w:rPr>
          <w:szCs w:val="26"/>
        </w:rPr>
        <w:t xml:space="preserve"> Song song với các hoạt động truyền thông tự tổ chức nêu trên, bộ phận chuyên trách của </w:t>
      </w:r>
      <w:r w:rsidRPr="002953A5">
        <w:t xml:space="preserve">“Vườn ươm doanh nghiệp trẻ” </w:t>
      </w:r>
      <w:r w:rsidRPr="002953A5">
        <w:rPr>
          <w:szCs w:val="26"/>
        </w:rPr>
        <w:t>cũng liên kết với một số cơ quan báo chí – truyền thông thực hiện những bài viết về công tác ươm tạo doanh nghiệp và đưa mô hình doanh nghiệp đến với cộng đồng khởi nghiệp Thành phố thu hút sự quan tâm của rất nhiều thanh niên khởi nghiệp.</w:t>
      </w:r>
    </w:p>
    <w:p w:rsidR="00824A60" w:rsidRPr="002953A5" w:rsidRDefault="00824A60" w:rsidP="00824A60">
      <w:pPr>
        <w:ind w:firstLine="561"/>
        <w:jc w:val="both"/>
        <w:rPr>
          <w:szCs w:val="26"/>
        </w:rPr>
      </w:pPr>
    </w:p>
    <w:p w:rsidR="00824A60" w:rsidRPr="002953A5" w:rsidRDefault="00824A60" w:rsidP="00824A60">
      <w:pPr>
        <w:ind w:firstLine="561"/>
        <w:jc w:val="both"/>
        <w:rPr>
          <w:b/>
          <w:szCs w:val="26"/>
        </w:rPr>
      </w:pPr>
      <w:r w:rsidRPr="002953A5">
        <w:rPr>
          <w:b/>
          <w:szCs w:val="26"/>
        </w:rPr>
        <w:t>3. Hoạt động ươm tạo doanh nghiệp:</w:t>
      </w:r>
    </w:p>
    <w:p w:rsidR="00824A60" w:rsidRPr="002953A5" w:rsidRDefault="00824A60" w:rsidP="00824A60">
      <w:pPr>
        <w:ind w:firstLine="561"/>
        <w:jc w:val="both"/>
        <w:rPr>
          <w:szCs w:val="26"/>
        </w:rPr>
      </w:pPr>
      <w:r w:rsidRPr="002953A5">
        <w:rPr>
          <w:szCs w:val="26"/>
        </w:rPr>
        <w:t xml:space="preserve">Từ 19/03/2012 đến 30/05/2012, Ban điều hành “Vườn ươm doanh nghiệp trẻ” đã tiếp nhận và hướng dẫn hơn 200 hồ sơ đăng ký tham gia hoàn thiện kế hoạch kinh doanh; hoàn thiện phương án tài chính cho hơn 240 lượt doanh nghiệp khởi sự. Trên cơ sở đó, Hội đồng cố vấn – chuyên gia của “Vườn ươm” đã tiến hành thẩm định chất lượng và tính khả thi của hơn 30 dự án và lựa chọn 15 dự án ươm tạo chính thức. Quá trình ươm tạo doanh nghiệp được xây dựng thành một quy trình mở nhưng vẫn chặt chẽ, bao gồm 03 giai đoạn: đánh giá ý tưởng kinh doanh và thẩm định dự án (đánh giá sơ bộ tính khả thi của kế hoạch kinh doanh, phương án tài chính; đánh giá bổ sung nhân tố con người của dự án); tham gia “Vườn ươm” và bắt đầu quá trình ươm tạo (các doanh nghiệp được cung cấp tất cả những điều kiện cần thiết để hoạt động và phát triển); tốt nghiệp “Vườn ươm” (doanh nghiệp sẽ được xem xét khả năng đứng vững khi tự điều hành hoạt động; cùng doanh nghiệp xác định chiến lược tương lai và cùng doanh nghiệp tìm các mối quan hệ từ các nhà đầu tư). Các dịch vụ ươm tạo của </w:t>
      </w:r>
      <w:r w:rsidRPr="002953A5">
        <w:t xml:space="preserve">“Vườn ươm doanh nghiệp trẻ” </w:t>
      </w:r>
      <w:r w:rsidRPr="002953A5">
        <w:rPr>
          <w:szCs w:val="26"/>
        </w:rPr>
        <w:t xml:space="preserve">bao gồm: hỗ trợ tư vấn – đào tạo; </w:t>
      </w:r>
      <w:r w:rsidRPr="002953A5">
        <w:rPr>
          <w:szCs w:val="26"/>
        </w:rPr>
        <w:lastRenderedPageBreak/>
        <w:t>hỗ trợ tài chính; hỗ trợ cơ sở vật chất – văn phòng làm việc; hỗ trợ xúc tiến thương mại…</w:t>
      </w:r>
    </w:p>
    <w:p w:rsidR="00824A60" w:rsidRPr="002953A5" w:rsidRDefault="00824A60" w:rsidP="00824A60">
      <w:pPr>
        <w:ind w:firstLine="561"/>
        <w:jc w:val="both"/>
        <w:rPr>
          <w:szCs w:val="26"/>
        </w:rPr>
      </w:pPr>
    </w:p>
    <w:p w:rsidR="00824A60" w:rsidRPr="002953A5" w:rsidRDefault="00824A60" w:rsidP="00824A60">
      <w:pPr>
        <w:ind w:firstLine="561"/>
        <w:jc w:val="both"/>
        <w:rPr>
          <w:b/>
          <w:i/>
          <w:szCs w:val="26"/>
        </w:rPr>
      </w:pPr>
      <w:r w:rsidRPr="002953A5">
        <w:rPr>
          <w:b/>
          <w:i/>
          <w:szCs w:val="26"/>
        </w:rPr>
        <w:t>3.1. Hoạt động tư vấn:</w:t>
      </w:r>
    </w:p>
    <w:p w:rsidR="00824A60" w:rsidRPr="002953A5" w:rsidRDefault="00824A60" w:rsidP="00824A60">
      <w:pPr>
        <w:ind w:firstLine="561"/>
        <w:jc w:val="both"/>
        <w:rPr>
          <w:szCs w:val="26"/>
        </w:rPr>
      </w:pPr>
      <w:r w:rsidRPr="002953A5">
        <w:rPr>
          <w:szCs w:val="26"/>
        </w:rPr>
        <w:t>Hoạt động tư vấn là hoạt động đặc biệt thu hút sự chú ý của các đối tượng doanh nghiệp khởi nghiệp. Nhằm giúp các doanh nghiệp có định hướng đúng đắn để xác lập chiến lược phù hợp nhất với tình hình thị trường và điều kiện doanh nghiệp, Ban điều hành “Vườn ươm” đã triển khai các hoạt động tư vấn liên quan đến việc lập kế hoạch kinh doanh và quản trị doanh nghiệp. Quá trình tư vấn trên được thực hiện hoàn toàn miễn phí đối với các doanh nghiệp đặt vấn đề về việc tham gia “Vườn ươm”. Tổng số giờ tư vấn lập kế hoạch kinh doanh và quản trị doanh nghiệp kể từ khi tiếp nhận các doanh nghiệp vào “Vườn ươm” ước tính khoảng 280 giờ, trung bình 20 giờ/tháng.</w:t>
      </w:r>
    </w:p>
    <w:p w:rsidR="00824A60" w:rsidRPr="002953A5" w:rsidRDefault="00824A60" w:rsidP="00824A60">
      <w:pPr>
        <w:ind w:firstLine="561"/>
        <w:jc w:val="both"/>
        <w:rPr>
          <w:szCs w:val="26"/>
        </w:rPr>
      </w:pPr>
      <w:r w:rsidRPr="002953A5">
        <w:rPr>
          <w:szCs w:val="26"/>
        </w:rPr>
        <w:t>Ban điều hành “Vườn ươm doanh nghiệp trẻ” đã tiếp nhận và giải đáp thắc mắc về những vấn đề liên quan đến thủ tục - điều kiện tham gia “Vườn ươm” và những chính sách hỗ trợ của trên 300 bạn trẻ. Hoạt động của “Vườn ươm” cũng thu hút được sự quan tâm của thanh niên một số tỉnh, thành bạn.</w:t>
      </w:r>
    </w:p>
    <w:p w:rsidR="00824A60" w:rsidRPr="002953A5" w:rsidRDefault="00824A60" w:rsidP="00824A60">
      <w:pPr>
        <w:ind w:firstLine="561"/>
        <w:jc w:val="both"/>
        <w:rPr>
          <w:szCs w:val="26"/>
        </w:rPr>
      </w:pPr>
      <w:r w:rsidRPr="002953A5">
        <w:rPr>
          <w:szCs w:val="26"/>
        </w:rPr>
        <w:t>Ngoài hoạt động tư vấn cho các đối tượng thanh niên quan tâm đến “Vườn ươm doanh nghiệp trẻ”, Ban điều hành “Vườn ươm” đã thực hiện tư vấn trực tiếp cho hơn 350 lượt thanh niên về khởi sự kinh doanh theo các mô hình cá thể và hộ gia đình; tư vấn quan kênh thông tin (hộp thư điện tử, điện thoại) cho hơn 450 lượt thanh niên. Bên cạnh đó, Bộ phận điều hành “Vườn ươm” đã liên kết với một số đơn vị tổ chức tư vấn chuyên sâu cho doanh nghiệp về thủ tục pháp lý, tài chính kế toán, xây dựng thương hiệu… như: Văn phòng Luật sư Lê Thu Hiền (lĩnh vực tư vấn pháp lý cho Doanh nghiệp), Công ty KSI Việt Nam (lĩnh vực Tài chính Kế toán), Công ty Brandbox và WeEleven (lĩnh vực Marketing - Thương hiệu), Công ty IMT (lĩnh vực quản trị, điều hành sản xuất)...</w:t>
      </w:r>
    </w:p>
    <w:p w:rsidR="00824A60" w:rsidRPr="002953A5" w:rsidRDefault="00824A60" w:rsidP="00824A60">
      <w:pPr>
        <w:ind w:firstLine="561"/>
        <w:jc w:val="both"/>
        <w:rPr>
          <w:szCs w:val="26"/>
        </w:rPr>
      </w:pPr>
      <w:r w:rsidRPr="002953A5">
        <w:rPr>
          <w:szCs w:val="26"/>
        </w:rPr>
        <w:t xml:space="preserve">Đối với các doanh nghiệp đã tham gia “Vườn ươm doanh nghiệp trẻ”, bên cạnh việc tư vấn những vấn đề cụ thể trong kinh doanh, Bộ phận điều hành cũng tạo điều kiện cho các doanh </w:t>
      </w:r>
      <w:r w:rsidRPr="002953A5">
        <w:rPr>
          <w:szCs w:val="26"/>
        </w:rPr>
        <w:lastRenderedPageBreak/>
        <w:t>nghiệp được trao đổi với thành viên Hội đồng cố vấn – chuyên gia để tư vấn về chiến lược, nhằm giúp doanh nghiệp xác định chiến lược kinh doanh một cách rõ ràng, khoa học, phù hợp với tình hình thị trường để có được những bước phát triển vững chắc và nhanh chóng.</w:t>
      </w:r>
    </w:p>
    <w:p w:rsidR="00824A60" w:rsidRPr="002953A5" w:rsidRDefault="00824A60" w:rsidP="00824A60">
      <w:pPr>
        <w:ind w:firstLine="561"/>
        <w:jc w:val="both"/>
        <w:rPr>
          <w:szCs w:val="26"/>
        </w:rPr>
      </w:pPr>
    </w:p>
    <w:p w:rsidR="00824A60" w:rsidRPr="002953A5" w:rsidRDefault="00824A60" w:rsidP="00824A60">
      <w:pPr>
        <w:ind w:firstLine="561"/>
        <w:jc w:val="both"/>
        <w:rPr>
          <w:b/>
          <w:i/>
          <w:szCs w:val="26"/>
        </w:rPr>
      </w:pPr>
      <w:r w:rsidRPr="002953A5">
        <w:rPr>
          <w:b/>
          <w:i/>
          <w:szCs w:val="26"/>
        </w:rPr>
        <w:t>3.2. Hoạt động hỗ trợ tài chính:</w:t>
      </w:r>
    </w:p>
    <w:p w:rsidR="00824A60" w:rsidRPr="002953A5" w:rsidRDefault="00824A60" w:rsidP="00824A60">
      <w:pPr>
        <w:ind w:firstLine="561"/>
        <w:jc w:val="both"/>
        <w:rPr>
          <w:szCs w:val="26"/>
        </w:rPr>
      </w:pPr>
      <w:r w:rsidRPr="002953A5">
        <w:rPr>
          <w:szCs w:val="26"/>
        </w:rPr>
        <w:t xml:space="preserve">Thành Đoàn – Hội LHTN Việt Nam Thành phố đã đưa ra giải pháp hỗ trợ vốn lãi suất thấp từ Quỹ Hỗ trợ Thanh niên Khởi nghiệp của Hội LHTN Việt Nam Thành phố dành cho các doanh nghiệp “Vườn ươm”. Đây là một trong những giải pháp thiết thực giúp doanh nghiệp tháo gỡ khó khăn lớn nhất trong ngày đầu khởi nghiệp. Tính đến 31/05/2012, “Vườn ươm doanh nghiệp trẻ” đã hỗ trợ vốn cho 10 doanh nghiệp với tổng số vốn là 1,3 tỷ đồng. Chương trình hỗ trợ vốn cho các doanh nghiệp này được triển khai theo giai đoạn, tùy theo mức độ, quy mô nhu cầu của doanh nghiệp. </w:t>
      </w:r>
    </w:p>
    <w:p w:rsidR="00824A60" w:rsidRPr="002953A5" w:rsidRDefault="00824A60" w:rsidP="00824A60">
      <w:pPr>
        <w:ind w:firstLine="561"/>
        <w:jc w:val="both"/>
        <w:rPr>
          <w:szCs w:val="26"/>
        </w:rPr>
      </w:pPr>
      <w:r w:rsidRPr="002953A5">
        <w:rPr>
          <w:szCs w:val="26"/>
        </w:rPr>
        <w:t>Bên cạnh đó, Ban điều hành “Vườn ươm doanh nghiệp trẻ” đã chủ động giới thiệu cho các doanh nghiệp “Vườn ươm” các đối tác kinh doanh từ Hội Doanh nhân trẻ Thành phố và cộng đồng doanh nhân, giúp doanh nghiệp có đầu ra cho sản phẩm, dịch vụ cũng như khắc phục một số khó khăn về tài chính.</w:t>
      </w:r>
    </w:p>
    <w:p w:rsidR="00824A60" w:rsidRPr="002953A5" w:rsidRDefault="00824A60" w:rsidP="00824A60">
      <w:pPr>
        <w:ind w:firstLine="561"/>
        <w:jc w:val="both"/>
        <w:rPr>
          <w:szCs w:val="26"/>
        </w:rPr>
      </w:pPr>
    </w:p>
    <w:p w:rsidR="00824A60" w:rsidRPr="002953A5" w:rsidRDefault="00824A60" w:rsidP="00824A60">
      <w:pPr>
        <w:ind w:firstLine="561"/>
        <w:jc w:val="both"/>
        <w:rPr>
          <w:b/>
          <w:i/>
          <w:szCs w:val="26"/>
        </w:rPr>
      </w:pPr>
      <w:r w:rsidRPr="002953A5">
        <w:rPr>
          <w:b/>
          <w:i/>
          <w:szCs w:val="26"/>
        </w:rPr>
        <w:t>3.3. Hoạt động hỗ trợ cơ sở vật chất – văn phòng làm việc:</w:t>
      </w:r>
    </w:p>
    <w:p w:rsidR="00824A60" w:rsidRPr="002953A5" w:rsidRDefault="00824A60" w:rsidP="00824A60">
      <w:pPr>
        <w:ind w:firstLine="561"/>
        <w:jc w:val="both"/>
        <w:rPr>
          <w:szCs w:val="26"/>
        </w:rPr>
      </w:pPr>
      <w:r w:rsidRPr="002953A5">
        <w:rPr>
          <w:szCs w:val="26"/>
        </w:rPr>
        <w:t xml:space="preserve">Việc tiết kiệm chi phí trong giai đoạn khởi nghiệp cũng là một vấn đề khó khăn cho nhiều doanh nghiệp. Xu hướng sử dụng văn phòng và các dịch vụ văn phòng chia sẻ là lựa chọn chung của rất nhiều doanh nghiệp khởi nghiệp. Tuy nhiên, thị trường văn phòng tiện ích chia sẻ hiện tại vẫn đang ở mức giá cao, vượt ngưỡng chịu đựng của các doanh nghiệp mới thành lập. Nhằm cung cấp những điều kiện tối ưu giúp các doanh nghiệp sớm trưởng thành và phát triển bền vững, “Vườn ươm” được xây dựng như một hệ thống cơ sở vật chất - hạ tầng được trang bị đầy đủ với 02 khu vực ươm tạo, 02 phòng họp, 31 chỗ ngồi làm việc với trang thiết bị cần thiết... để hỗ trợ các thanh niên khởi nghiệp thành lập công ty. Hệ thống cơ sở vật chất này đã và đang cung </w:t>
      </w:r>
      <w:r w:rsidRPr="002953A5">
        <w:rPr>
          <w:szCs w:val="26"/>
        </w:rPr>
        <w:lastRenderedPageBreak/>
        <w:t>cấp những tiện ích cần thiết nhất cho 10 doanh nghiệp “Vườn ươm”, giúp họ dần ổn định những hoạt động ban đầu khi mà điều kiện còn thiếu thốn.</w:t>
      </w:r>
    </w:p>
    <w:p w:rsidR="00824A60" w:rsidRPr="002953A5" w:rsidRDefault="00824A60" w:rsidP="00824A60">
      <w:pPr>
        <w:ind w:firstLine="561"/>
        <w:jc w:val="both"/>
        <w:rPr>
          <w:szCs w:val="26"/>
        </w:rPr>
      </w:pPr>
      <w:r w:rsidRPr="002953A5">
        <w:rPr>
          <w:szCs w:val="26"/>
        </w:rPr>
        <w:t>Hiện tại, hệ thống này đã được đưa vào sử dụng hiệu quả. Do đó, Ban điều hành “Vườn ươm” đang vừa tìm kiếm một giải pháp mới để nâng cao khả năng sử dụng các văn phòng tiện ích, vừa tìm kiếm sự hỗ trợ để xây dựng một cơ sở ươm tạo mới đầy đủ điều kiện để gia tăng hoạt động, hiệu quả và chất lượng ươm tạo doanh nghiệp.</w:t>
      </w:r>
    </w:p>
    <w:p w:rsidR="00824A60" w:rsidRPr="002953A5" w:rsidRDefault="00824A60" w:rsidP="00824A60">
      <w:pPr>
        <w:ind w:firstLine="720"/>
        <w:rPr>
          <w:sz w:val="22"/>
        </w:rPr>
      </w:pPr>
    </w:p>
    <w:p w:rsidR="00824A60" w:rsidRPr="002953A5" w:rsidRDefault="00824A60" w:rsidP="00824A60">
      <w:pPr>
        <w:jc w:val="both"/>
        <w:rPr>
          <w:b/>
          <w:szCs w:val="26"/>
        </w:rPr>
      </w:pPr>
      <w:r w:rsidRPr="002953A5">
        <w:rPr>
          <w:b/>
          <w:szCs w:val="26"/>
        </w:rPr>
        <w:t>III. ĐÁNH GIÁ:</w:t>
      </w:r>
    </w:p>
    <w:p w:rsidR="00824A60" w:rsidRPr="002953A5" w:rsidRDefault="00824A60" w:rsidP="00824A60">
      <w:pPr>
        <w:ind w:firstLine="561"/>
        <w:jc w:val="both"/>
        <w:rPr>
          <w:b/>
          <w:szCs w:val="26"/>
        </w:rPr>
      </w:pPr>
      <w:r w:rsidRPr="002953A5">
        <w:rPr>
          <w:b/>
          <w:szCs w:val="26"/>
        </w:rPr>
        <w:t>1. Mặt được:</w:t>
      </w:r>
    </w:p>
    <w:p w:rsidR="00824A60" w:rsidRPr="002953A5" w:rsidRDefault="00824A60" w:rsidP="00824A60">
      <w:pPr>
        <w:ind w:firstLine="561"/>
        <w:jc w:val="both"/>
        <w:rPr>
          <w:szCs w:val="26"/>
        </w:rPr>
      </w:pPr>
      <w:r w:rsidRPr="002953A5">
        <w:rPr>
          <w:b/>
          <w:i/>
          <w:szCs w:val="26"/>
        </w:rPr>
        <w:t xml:space="preserve">- </w:t>
      </w:r>
      <w:r w:rsidRPr="002953A5">
        <w:rPr>
          <w:szCs w:val="26"/>
        </w:rPr>
        <w:t xml:space="preserve">Ban Thường vụ Thành Đoàn có sự quan tâm, tạo điều kiện về cơ chế; Hội LHTN Việt Nam Thành phố tích cực tham gia hướng dẫn về chuyên môn, nghiệp vụ cũng như phối hợp với Trung tâm hỗ trợ thanh niên khởi nghiệp điều hành hoạt động hiệu quả </w:t>
      </w:r>
      <w:r w:rsidRPr="002953A5">
        <w:rPr>
          <w:color w:val="000000"/>
          <w:szCs w:val="26"/>
        </w:rPr>
        <w:t>chương trình “Vườn ươm”</w:t>
      </w:r>
    </w:p>
    <w:p w:rsidR="00824A60" w:rsidRPr="002953A5" w:rsidRDefault="00824A60" w:rsidP="00824A60">
      <w:pPr>
        <w:ind w:firstLine="561"/>
        <w:jc w:val="both"/>
        <w:rPr>
          <w:szCs w:val="26"/>
        </w:rPr>
      </w:pPr>
      <w:r w:rsidRPr="002953A5">
        <w:rPr>
          <w:szCs w:val="26"/>
        </w:rPr>
        <w:t>- Cơ cấu tổ chức được hoàn thiện; các bộ phận chức năng thực hiện tốt vai trò của mình. Đội ngũ Ban điều hành tâm huyết, nhiệt tình, trách nhiệm; nhân sự có chuyên môn cao, tích cực học hỏi và trau dồi kiến thức, kinh nghiệm.</w:t>
      </w:r>
    </w:p>
    <w:p w:rsidR="00824A60" w:rsidRPr="002953A5" w:rsidRDefault="00824A60" w:rsidP="00824A60">
      <w:pPr>
        <w:ind w:firstLine="561"/>
        <w:jc w:val="both"/>
        <w:rPr>
          <w:szCs w:val="26"/>
        </w:rPr>
      </w:pPr>
      <w:r w:rsidRPr="002953A5">
        <w:rPr>
          <w:szCs w:val="26"/>
        </w:rPr>
        <w:t>- Cơ sở vật chất, trang thiết bị phục vụ cho hoạt động được đầu tư hoàn thiện, đáp ứng được những yêu cầu cơ bản của “Vườn ươm”</w:t>
      </w:r>
    </w:p>
    <w:p w:rsidR="00824A60" w:rsidRPr="002953A5" w:rsidRDefault="00824A60" w:rsidP="00824A60">
      <w:pPr>
        <w:ind w:firstLine="561"/>
        <w:jc w:val="both"/>
        <w:rPr>
          <w:szCs w:val="26"/>
        </w:rPr>
      </w:pPr>
      <w:r w:rsidRPr="002953A5">
        <w:rPr>
          <w:szCs w:val="26"/>
        </w:rPr>
        <w:t>- Công tác thông tin, tuyên truyền về “Vườn ươm doanh nghiệp trẻ” được thực hiện tốt, qua đó đã phổ biến được ý nghĩa chương trình đến cộng đồng và thanh niên Thành phố, đặc biệt là đối tượng thanh niên lập nghiệp bằng cách mở doanh nghiệp riêng; từng bước khẳng định những nét mới tích cực trong hoạt động hỗ trợ những doanh nghiệp tham gia “Vườn ươm”. Bên cạnh đó, chương trình “Vườn ươm” còn nhận được sự quan tâm rất lớn từ cộng đồng doanh nhân thành đạt, giàu kinh nghiệm trên địa bàn Thành phố.</w:t>
      </w:r>
    </w:p>
    <w:p w:rsidR="00824A60" w:rsidRPr="002953A5" w:rsidRDefault="00824A60" w:rsidP="00824A60">
      <w:pPr>
        <w:ind w:firstLine="561"/>
        <w:jc w:val="both"/>
        <w:rPr>
          <w:szCs w:val="26"/>
        </w:rPr>
      </w:pPr>
      <w:r w:rsidRPr="002953A5">
        <w:rPr>
          <w:szCs w:val="26"/>
        </w:rPr>
        <w:t xml:space="preserve">- Thiết lập được các mối liên hệ với các doanh nghiệp, cộng đồng doanh nhân, hiệp hội, liên hiệp qua đó kết nối các nguồn lực xã hội và xây dựng đội ngũ chuyên gia, tư vấn cho “Vườn ươm </w:t>
      </w:r>
      <w:r w:rsidRPr="002953A5">
        <w:rPr>
          <w:szCs w:val="26"/>
        </w:rPr>
        <w:lastRenderedPageBreak/>
        <w:t>doanh nghiệp trẻ”; tạo được tiếng vang và sự nhận diện sâu rộng trong cộng đồng doanh nhân và thanh niên khởi nghiệp;</w:t>
      </w:r>
    </w:p>
    <w:p w:rsidR="00824A60" w:rsidRPr="002953A5" w:rsidRDefault="00824A60" w:rsidP="00824A60">
      <w:pPr>
        <w:ind w:firstLine="561"/>
        <w:jc w:val="both"/>
        <w:rPr>
          <w:szCs w:val="26"/>
        </w:rPr>
      </w:pPr>
      <w:r w:rsidRPr="002953A5">
        <w:rPr>
          <w:szCs w:val="26"/>
        </w:rPr>
        <w:t>- Các doanh nghiệp nhận được hỗ trợ của Vườn ươm được hỗ trợ tối ưu các điều kiện bước đầu có sự phát triển trong hoạt động kinh doanh.</w:t>
      </w:r>
    </w:p>
    <w:p w:rsidR="00824A60" w:rsidRPr="002953A5" w:rsidRDefault="00824A60" w:rsidP="00824A60">
      <w:pPr>
        <w:ind w:firstLine="561"/>
        <w:jc w:val="both"/>
        <w:rPr>
          <w:szCs w:val="26"/>
        </w:rPr>
      </w:pPr>
    </w:p>
    <w:p w:rsidR="00824A60" w:rsidRPr="002953A5" w:rsidRDefault="00824A60" w:rsidP="00824A60">
      <w:pPr>
        <w:ind w:firstLine="561"/>
        <w:jc w:val="both"/>
        <w:rPr>
          <w:b/>
          <w:szCs w:val="26"/>
        </w:rPr>
      </w:pPr>
      <w:r w:rsidRPr="002953A5">
        <w:rPr>
          <w:b/>
          <w:szCs w:val="26"/>
        </w:rPr>
        <w:t>2. Khó khăn – Hạn chế:</w:t>
      </w:r>
    </w:p>
    <w:p w:rsidR="00824A60" w:rsidRPr="002953A5" w:rsidRDefault="00824A60" w:rsidP="00824A60">
      <w:pPr>
        <w:ind w:firstLine="561"/>
        <w:jc w:val="both"/>
        <w:rPr>
          <w:szCs w:val="26"/>
        </w:rPr>
      </w:pPr>
      <w:r w:rsidRPr="002953A5">
        <w:rPr>
          <w:szCs w:val="26"/>
        </w:rPr>
        <w:t xml:space="preserve">Là một mô hình hoàn toàn mới được triển khai đặc biệt nhắm đến đối tượng thanh niên khởi nghiệp nên </w:t>
      </w:r>
      <w:r w:rsidRPr="002953A5">
        <w:t xml:space="preserve">“Vườn ươm doanh nghiệp trẻ” </w:t>
      </w:r>
      <w:r w:rsidRPr="002953A5">
        <w:rPr>
          <w:szCs w:val="26"/>
        </w:rPr>
        <w:t>không tránh khởi những hạn chế nhất định:</w:t>
      </w:r>
    </w:p>
    <w:p w:rsidR="00824A60" w:rsidRPr="002953A5" w:rsidRDefault="00824A60" w:rsidP="00824A60">
      <w:pPr>
        <w:ind w:firstLine="561"/>
        <w:jc w:val="both"/>
        <w:rPr>
          <w:szCs w:val="26"/>
        </w:rPr>
      </w:pPr>
      <w:r w:rsidRPr="002953A5">
        <w:rPr>
          <w:szCs w:val="26"/>
        </w:rPr>
        <w:t>- Những biến động từ nền kinh tế vĩ mô trong những năm gần đây gây tác động mạnh mẽ đến hoạt động của khối doanh nghiệp nói chung. Các doanh nghiệp đều vướng phải rất nhiều khó khăn trên các lĩnh vực: vốn, nhân lực, điều hành... và chính điều này gây sức ép cho các doanh nhân trong Hội đồng cố vấn - chuyên gia cũng như các doanh nhân cam kết đồng hành cùng đơn vị trong giai đoạn chuẩn bị thành lập.</w:t>
      </w:r>
    </w:p>
    <w:p w:rsidR="00824A60" w:rsidRPr="002953A5" w:rsidRDefault="00824A60" w:rsidP="00824A60">
      <w:pPr>
        <w:ind w:firstLine="561"/>
        <w:jc w:val="both"/>
        <w:rPr>
          <w:szCs w:val="26"/>
        </w:rPr>
      </w:pPr>
      <w:r w:rsidRPr="002953A5">
        <w:rPr>
          <w:szCs w:val="26"/>
        </w:rPr>
        <w:t xml:space="preserve">- Loại hình “Vườn ươm doanh nghiệp” không phải là hoạt động còn quá mới mẻ tại Việt </w:t>
      </w:r>
      <w:smartTag w:uri="urn:schemas-microsoft-com:office:smarttags" w:element="place">
        <w:smartTag w:uri="urn:schemas-microsoft-com:office:smarttags" w:element="country-region">
          <w:r w:rsidRPr="002953A5">
            <w:rPr>
              <w:szCs w:val="26"/>
            </w:rPr>
            <w:t>Nam</w:t>
          </w:r>
        </w:smartTag>
      </w:smartTag>
      <w:r w:rsidRPr="002953A5">
        <w:rPr>
          <w:szCs w:val="26"/>
        </w:rPr>
        <w:t xml:space="preserve">, tuy nhiên việc tìm kiếm một đơn vị thật sự tạo nên uy tín cho mô hình “Vườn ươm doanh nghiệp” vẫn còn là vấn đề bỏ ngỏ. Thêm vào đó, “Vườn ươm doanh nghiệp” trong lĩnh vực công nghệ dù chiếm vị trí áp đảo về số lượng nhưng thực tế thế mạnh của từng đơn vị cũng chưa được nhận định một cách rõ ràng và thuyết phục. Vì lẽ đó, niềm tin vào sự thành công trong hoạt động ươm tạo doanh nghiệp của doanh nhân khởi nghiệp đối với các chương trình ươm tạo tại TP Hồ Chí Minh nói chung và Việt </w:t>
      </w:r>
      <w:smartTag w:uri="urn:schemas-microsoft-com:office:smarttags" w:element="place">
        <w:smartTag w:uri="urn:schemas-microsoft-com:office:smarttags" w:element="country-region">
          <w:r w:rsidRPr="002953A5">
            <w:rPr>
              <w:szCs w:val="26"/>
            </w:rPr>
            <w:t>Nam</w:t>
          </w:r>
        </w:smartTag>
      </w:smartTag>
      <w:r w:rsidRPr="002953A5">
        <w:rPr>
          <w:szCs w:val="26"/>
        </w:rPr>
        <w:t xml:space="preserve"> nói riêng cũng là rào cản và ảnh hưởng trực tiếp đến hoạt động của </w:t>
      </w:r>
      <w:r w:rsidRPr="002953A5">
        <w:t>“Vườn ươm doanh nghiệp trẻ”.</w:t>
      </w:r>
    </w:p>
    <w:p w:rsidR="00824A60" w:rsidRPr="002953A5" w:rsidRDefault="00824A60" w:rsidP="00824A60">
      <w:pPr>
        <w:ind w:firstLine="561"/>
        <w:jc w:val="both"/>
        <w:rPr>
          <w:szCs w:val="26"/>
        </w:rPr>
      </w:pPr>
      <w:r w:rsidRPr="002953A5">
        <w:rPr>
          <w:szCs w:val="26"/>
        </w:rPr>
        <w:t>- Hệ thống cơ sở vật chất – văn phòng làm việc ban đầu của “Vườn ươm” đã được sử dụng hầu hết; nguồn Quỹ Hỗ trợ Thanh niên Khởi nghiệp với hạn mức hiện tại không đủ để đáp ứng nhu cầu ngày càng cao của doanh nghiệp khởi nghiệp trên các lĩnh vực thương mại - dịch vụ - truyền thông.</w:t>
      </w:r>
    </w:p>
    <w:p w:rsidR="00824A60" w:rsidRPr="002953A5" w:rsidRDefault="00824A60" w:rsidP="00824A60">
      <w:pPr>
        <w:ind w:firstLine="561"/>
        <w:jc w:val="both"/>
        <w:rPr>
          <w:szCs w:val="26"/>
        </w:rPr>
      </w:pPr>
      <w:r w:rsidRPr="002953A5">
        <w:rPr>
          <w:szCs w:val="26"/>
        </w:rPr>
        <w:t xml:space="preserve">- Hoạt động tư vấn của Hội đồng cố vấn – chuyên gia đối với các doanh nghiệp vườn ươm chưa được duy trì thường xuyên; các hoạt động tư vấn khác hầu hết do bộ phận điều hành, chuyên </w:t>
      </w:r>
      <w:r w:rsidRPr="002953A5">
        <w:rPr>
          <w:szCs w:val="26"/>
        </w:rPr>
        <w:lastRenderedPageBreak/>
        <w:t>trách tại Trung tâm Hỗ trợ Thanh niên Khởi nghiệp thực hiện do đó tạo áp lực lớn, hiệu quả tư vấn chưa đáp ứng nhu cầu.</w:t>
      </w:r>
    </w:p>
    <w:p w:rsidR="00824A60" w:rsidRPr="002953A5" w:rsidRDefault="00824A60" w:rsidP="00824A60">
      <w:pPr>
        <w:ind w:firstLine="561"/>
        <w:jc w:val="both"/>
        <w:rPr>
          <w:szCs w:val="26"/>
        </w:rPr>
      </w:pPr>
      <w:r w:rsidRPr="002953A5">
        <w:rPr>
          <w:szCs w:val="26"/>
        </w:rPr>
        <w:t xml:space="preserve">- Do thời gian hoạt động thực tế của </w:t>
      </w:r>
      <w:r w:rsidRPr="002953A5">
        <w:t xml:space="preserve">“Vườn ươm doanh nghiệp trẻ” </w:t>
      </w:r>
      <w:r w:rsidRPr="002953A5">
        <w:rPr>
          <w:szCs w:val="26"/>
        </w:rPr>
        <w:t xml:space="preserve"> từ khi ra mắt đến nay chỉ mới hơn 01 năm, cả “Vườn ươm” lẫn doanh nghiệp khởi nghiệp đều đang trong giai đoạn ổn định hoạt động nên những thành quả ban đầu còn nhỏ lẻ, chưa thật sự nổi bật để tạo tiếng vang cho “Vườn ươm doanh nghiệp trẻ”.</w:t>
      </w:r>
    </w:p>
    <w:p w:rsidR="00824A60" w:rsidRPr="002953A5" w:rsidRDefault="00824A60" w:rsidP="00824A60">
      <w:pPr>
        <w:jc w:val="both"/>
        <w:rPr>
          <w:szCs w:val="26"/>
        </w:rPr>
      </w:pPr>
    </w:p>
    <w:p w:rsidR="00824A60" w:rsidRPr="002953A5" w:rsidRDefault="00824A60" w:rsidP="00824A60">
      <w:pPr>
        <w:jc w:val="both"/>
        <w:rPr>
          <w:b/>
          <w:szCs w:val="26"/>
        </w:rPr>
      </w:pPr>
      <w:r w:rsidRPr="002953A5">
        <w:rPr>
          <w:b/>
          <w:szCs w:val="26"/>
        </w:rPr>
        <w:t>IV. PHƯƠNG HƯỚNG HOẠT ĐỘNG VƯỜN ƯƠM DOANH NGHIỆP TRẺ TRONG THỜI GIAN TỚI:</w:t>
      </w:r>
    </w:p>
    <w:p w:rsidR="00824A60" w:rsidRPr="002953A5" w:rsidRDefault="00824A60" w:rsidP="00824A60">
      <w:pPr>
        <w:ind w:firstLine="561"/>
        <w:jc w:val="both"/>
        <w:rPr>
          <w:szCs w:val="26"/>
        </w:rPr>
      </w:pPr>
      <w:r w:rsidRPr="002953A5">
        <w:rPr>
          <w:szCs w:val="26"/>
        </w:rPr>
        <w:t>- Hoàn thiện bộ máy chuyên trách điều hành “Vườn ươm doanh nghiệp trẻ” nhằm đáp ứng nhu cầu ngày càng tăng của các doanh nghiệp vườn ươm trong quá trình phát triển; đồng thời để triển khai thực hiện có hiệu quả nhiều chương trình, dự án khác trong giai đoạn sắp tới.</w:t>
      </w:r>
    </w:p>
    <w:p w:rsidR="00824A60" w:rsidRPr="002953A5" w:rsidRDefault="00824A60" w:rsidP="00824A60">
      <w:pPr>
        <w:ind w:firstLine="561"/>
        <w:jc w:val="both"/>
        <w:rPr>
          <w:szCs w:val="26"/>
        </w:rPr>
      </w:pPr>
      <w:r w:rsidRPr="002953A5">
        <w:rPr>
          <w:szCs w:val="26"/>
        </w:rPr>
        <w:t>- Đẩy mạnh hoạt động truyền thông cho “Vườn ươm doanh nghiệp trẻ”; có bước phối hợp với Sở Kế hoạch Đầu tư Thành phố để thực hiện các hình thức quảng bá về “Vườn ươm doanh nghiệp trẻ” qua đó gia tăng mức độ nhận biết và tìm hiểu về chương trình cho các doanh nghiệp mới đăng ký thành lập; tăng cường phối hợp với các đơn vị truyền thông - báo đài để thực hiện các chương trình thực tế liên quan đến hoạt động ươm tạo các doanh nghiệp trẻ.</w:t>
      </w:r>
    </w:p>
    <w:p w:rsidR="00824A60" w:rsidRPr="002953A5" w:rsidRDefault="00824A60" w:rsidP="00824A60">
      <w:pPr>
        <w:ind w:firstLine="561"/>
        <w:jc w:val="both"/>
        <w:rPr>
          <w:szCs w:val="26"/>
        </w:rPr>
      </w:pPr>
      <w:r w:rsidRPr="002953A5">
        <w:rPr>
          <w:szCs w:val="26"/>
        </w:rPr>
        <w:t>- Thúc đẩy hoạt động xúc tiến thương mại thông qua việc đề xuất chính sách hợp tác toàn diện với các tổ chức liên kết doanh nhân uy tín trong cộng đồng doanh nghiệp như: Hội Doanh nhân trẻ Tp.HCM (YBA), Tổ chức kết nối thương mại lớn nhất thế giới dành cho doanh nghiệp vừa và nhỏ tại Việt Nam (BNI Việt Nam), CLB Doanh nhân Sài Gòn, CLB các nhà lãnh đạo và doanh nhân trẻ Thế giới tại Việt Nam (JCI Việt Nam)... nhằm tạo những điều kiện thuận lợi trong việc kết nối, tìm thị trường, đối tác, trợ giúp doanh nghiệp khởi nghiệp;</w:t>
      </w:r>
    </w:p>
    <w:p w:rsidR="00824A60" w:rsidRPr="002953A5" w:rsidRDefault="00824A60" w:rsidP="00824A60">
      <w:pPr>
        <w:ind w:firstLine="561"/>
        <w:jc w:val="both"/>
        <w:rPr>
          <w:szCs w:val="26"/>
        </w:rPr>
      </w:pPr>
      <w:r w:rsidRPr="002953A5">
        <w:rPr>
          <w:szCs w:val="26"/>
        </w:rPr>
        <w:t xml:space="preserve">- Phối hợp với các tổ chức – Hiệp hội doanh nghiệp để giới thiệu doanh nhân tiêu biểu, có kinh nghiệm trong các lĩnh vực cùng tham gia đỡ đầu, tư vấn, dẫn dắt trực tiếp cho doanh nghiệp khởi nghiệp trong “Vườn ươm”. </w:t>
      </w:r>
    </w:p>
    <w:p w:rsidR="00824A60" w:rsidRPr="002953A5" w:rsidRDefault="00824A60" w:rsidP="00824A60">
      <w:pPr>
        <w:ind w:firstLine="561"/>
        <w:jc w:val="both"/>
        <w:rPr>
          <w:szCs w:val="26"/>
        </w:rPr>
      </w:pPr>
      <w:r w:rsidRPr="002953A5">
        <w:rPr>
          <w:szCs w:val="26"/>
        </w:rPr>
        <w:lastRenderedPageBreak/>
        <w:t>- Tạo điều kiện cho các doanh nghiệp “Vườn ươm” trong gặp gỡ, tiếp xúc và trao đổi kinh nghiệm với Hội đồng cố vấn – chuyên gia một cách thường xuyên, định kỳ tổ chức mỗi quý một lần.</w:t>
      </w:r>
    </w:p>
    <w:p w:rsidR="00824A60" w:rsidRPr="002953A5" w:rsidRDefault="00824A60" w:rsidP="00824A60">
      <w:pPr>
        <w:ind w:firstLine="561"/>
        <w:jc w:val="both"/>
        <w:rPr>
          <w:szCs w:val="26"/>
        </w:rPr>
      </w:pPr>
      <w:r w:rsidRPr="002953A5">
        <w:rPr>
          <w:szCs w:val="26"/>
        </w:rPr>
        <w:t>- Xây dựng mô hình liên kết sức mạnh các doanh nghiệp trong “Vườn ươm”. Thế mạnh của mỗi doanh nghiệp trên từng lĩnh vực cụ thể sẽ hỗ trợ, bổ sung cho nhau; tạo ra nhiều giá trị cộng thêm cho sản phẩm/dịch vụ cung cấp.</w:t>
      </w:r>
    </w:p>
    <w:p w:rsidR="00824A60" w:rsidRPr="002953A5" w:rsidRDefault="00824A60" w:rsidP="00824A60">
      <w:pPr>
        <w:ind w:firstLine="561"/>
        <w:jc w:val="both"/>
        <w:rPr>
          <w:szCs w:val="26"/>
        </w:rPr>
      </w:pPr>
      <w:r w:rsidRPr="002953A5">
        <w:rPr>
          <w:szCs w:val="26"/>
        </w:rPr>
        <w:t>- Xây dựng, giới thiệu các khóa đào tạo nâng cao kiến thức và kỹ năng cho các cấp nhân sự của các doanh nghiệp “Vườn ươm”.</w:t>
      </w:r>
    </w:p>
    <w:p w:rsidR="00824A60" w:rsidRPr="002953A5" w:rsidRDefault="00824A60" w:rsidP="00824A60">
      <w:pPr>
        <w:ind w:firstLine="561"/>
        <w:jc w:val="both"/>
        <w:rPr>
          <w:szCs w:val="26"/>
        </w:rPr>
      </w:pPr>
      <w:r w:rsidRPr="002953A5">
        <w:rPr>
          <w:szCs w:val="26"/>
        </w:rPr>
        <w:t>- Tích cực tìm kiếm những nguồn quỹ hỗ trợ tài chính, các Quỹ đầu tư và các nhà đầu tư cá nhân để mở rộng cơ hội cho các doanh nghiệp khởi nghiệp trong Vườn ươm.</w:t>
      </w:r>
    </w:p>
    <w:p w:rsidR="00824A60" w:rsidRPr="002953A5" w:rsidRDefault="00824A60" w:rsidP="00824A60">
      <w:pPr>
        <w:ind w:firstLine="720"/>
        <w:jc w:val="both"/>
        <w:rPr>
          <w:szCs w:val="26"/>
        </w:rPr>
      </w:pPr>
    </w:p>
    <w:p w:rsidR="00824A60" w:rsidRPr="00576AE2" w:rsidRDefault="00824A60" w:rsidP="00824A60">
      <w:pPr>
        <w:tabs>
          <w:tab w:val="center" w:pos="4140"/>
        </w:tabs>
        <w:jc w:val="both"/>
        <w:rPr>
          <w:b/>
          <w:sz w:val="20"/>
          <w:szCs w:val="26"/>
        </w:rPr>
      </w:pPr>
      <w:r w:rsidRPr="00576AE2">
        <w:rPr>
          <w:b/>
          <w:sz w:val="20"/>
          <w:szCs w:val="26"/>
        </w:rPr>
        <w:tab/>
        <w:t>TM. BTV THÀNH ĐOÀN</w:t>
      </w:r>
    </w:p>
    <w:p w:rsidR="00824A60" w:rsidRPr="00576AE2" w:rsidRDefault="00824A60" w:rsidP="00824A60">
      <w:pPr>
        <w:tabs>
          <w:tab w:val="center" w:pos="4140"/>
        </w:tabs>
        <w:jc w:val="both"/>
        <w:rPr>
          <w:sz w:val="20"/>
          <w:szCs w:val="26"/>
        </w:rPr>
      </w:pPr>
      <w:r w:rsidRPr="00576AE2">
        <w:rPr>
          <w:sz w:val="20"/>
          <w:szCs w:val="26"/>
        </w:rPr>
        <w:tab/>
        <w:t>PHÓ BÍ THƯ THƯỜNG TRỰC</w:t>
      </w:r>
    </w:p>
    <w:p w:rsidR="00824A60" w:rsidRPr="002953A5" w:rsidRDefault="00824A60" w:rsidP="00824A60">
      <w:pPr>
        <w:tabs>
          <w:tab w:val="center" w:pos="4140"/>
        </w:tabs>
        <w:jc w:val="both"/>
        <w:rPr>
          <w:sz w:val="22"/>
          <w:szCs w:val="26"/>
        </w:rPr>
      </w:pPr>
    </w:p>
    <w:p w:rsidR="00824A60" w:rsidRPr="002953A5" w:rsidRDefault="00824A60" w:rsidP="00824A60">
      <w:pPr>
        <w:tabs>
          <w:tab w:val="center" w:pos="4140"/>
        </w:tabs>
        <w:jc w:val="both"/>
        <w:rPr>
          <w:i/>
          <w:sz w:val="22"/>
          <w:szCs w:val="26"/>
        </w:rPr>
      </w:pPr>
      <w:r w:rsidRPr="002953A5">
        <w:rPr>
          <w:sz w:val="22"/>
          <w:szCs w:val="26"/>
        </w:rPr>
        <w:tab/>
      </w:r>
      <w:r w:rsidRPr="002953A5">
        <w:rPr>
          <w:i/>
          <w:sz w:val="22"/>
          <w:szCs w:val="26"/>
        </w:rPr>
        <w:t>(Đã ký)</w:t>
      </w:r>
    </w:p>
    <w:p w:rsidR="00824A60" w:rsidRPr="002953A5" w:rsidRDefault="00824A60" w:rsidP="00824A60">
      <w:pPr>
        <w:tabs>
          <w:tab w:val="center" w:pos="4140"/>
        </w:tabs>
        <w:jc w:val="both"/>
        <w:rPr>
          <w:sz w:val="22"/>
          <w:szCs w:val="26"/>
        </w:rPr>
      </w:pPr>
    </w:p>
    <w:p w:rsidR="00824A60" w:rsidRPr="00576AE2" w:rsidRDefault="00824A60" w:rsidP="00824A60">
      <w:pPr>
        <w:tabs>
          <w:tab w:val="center" w:pos="4140"/>
        </w:tabs>
        <w:jc w:val="both"/>
        <w:rPr>
          <w:b/>
          <w:sz w:val="20"/>
          <w:szCs w:val="26"/>
        </w:rPr>
      </w:pPr>
      <w:r w:rsidRPr="00576AE2">
        <w:rPr>
          <w:b/>
          <w:sz w:val="20"/>
          <w:szCs w:val="26"/>
        </w:rPr>
        <w:tab/>
        <w:t>Lê Quốc Phong</w:t>
      </w:r>
    </w:p>
    <w:p w:rsidR="0002313B" w:rsidRDefault="000C11C8" w:rsidP="000C11C8">
      <w:pPr>
        <w:jc w:val="center"/>
        <w:rPr>
          <w:bCs/>
          <w:szCs w:val="26"/>
        </w:rPr>
      </w:pPr>
      <w:bookmarkStart w:id="0" w:name="_GoBack"/>
      <w:bookmarkEnd w:id="0"/>
      <w:r>
        <w:rPr>
          <w:bCs/>
          <w:szCs w:val="26"/>
        </w:rPr>
        <w:t xml:space="preserve"> </w:t>
      </w:r>
    </w:p>
    <w:p w:rsidR="00DC044B" w:rsidRPr="00C33950" w:rsidRDefault="00DC044B" w:rsidP="003F2A18">
      <w:pPr>
        <w:jc w:val="both"/>
        <w:rPr>
          <w:bCs/>
          <w:szCs w:val="26"/>
        </w:rPr>
      </w:pPr>
    </w:p>
    <w:sectPr w:rsidR="00DC044B" w:rsidRPr="00C33950" w:rsidSect="003F2A18">
      <w:headerReference w:type="even" r:id="rId8"/>
      <w:headerReference w:type="default" r:id="rId9"/>
      <w:pgSz w:w="8392" w:h="11907" w:code="11"/>
      <w:pgMar w:top="1021" w:right="851" w:bottom="851" w:left="1134" w:header="45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727" w:rsidRDefault="00B37727">
      <w:r>
        <w:separator/>
      </w:r>
    </w:p>
  </w:endnote>
  <w:endnote w:type="continuationSeparator" w:id="0">
    <w:p w:rsidR="00B37727" w:rsidRDefault="00B3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Hob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727" w:rsidRDefault="00B37727">
      <w:r>
        <w:separator/>
      </w:r>
    </w:p>
  </w:footnote>
  <w:footnote w:type="continuationSeparator" w:id="0">
    <w:p w:rsidR="00B37727" w:rsidRDefault="00B37727">
      <w:r>
        <w:continuationSeparator/>
      </w:r>
    </w:p>
  </w:footnote>
  <w:footnote w:id="1">
    <w:p w:rsidR="00964D76" w:rsidRPr="004D4108" w:rsidRDefault="00964D76" w:rsidP="009D3689">
      <w:pPr>
        <w:pStyle w:val="FootnoteText"/>
        <w:jc w:val="both"/>
        <w:rPr>
          <w:rFonts w:ascii="Times New Roman" w:hAnsi="Times New Roman"/>
        </w:rPr>
      </w:pPr>
      <w:r>
        <w:rPr>
          <w:rStyle w:val="FootnoteReference"/>
        </w:rPr>
        <w:footnoteRef/>
      </w:r>
      <w:r>
        <w:t xml:space="preserve"> T</w:t>
      </w:r>
      <w:r>
        <w:rPr>
          <w:rFonts w:ascii="Times New Roman" w:hAnsi="Times New Roman"/>
        </w:rPr>
        <w:t xml:space="preserve">ừ năm 2010 đến nay, đã có </w:t>
      </w:r>
      <w:r w:rsidRPr="00C800E1">
        <w:rPr>
          <w:rFonts w:ascii="Times New Roman" w:hAnsi="Times New Roman"/>
          <w:b/>
        </w:rPr>
        <w:t>5.313</w:t>
      </w:r>
      <w:r>
        <w:rPr>
          <w:rFonts w:ascii="Times New Roman" w:hAnsi="Times New Roman"/>
        </w:rPr>
        <w:t xml:space="preserve"> CTTN các cấp gắn với CVĐ “Toàn dân đoàn kết xây dựng ĐSVHKDC”.</w:t>
      </w:r>
    </w:p>
  </w:footnote>
  <w:footnote w:id="2">
    <w:p w:rsidR="00964D76" w:rsidRPr="004671D1" w:rsidRDefault="00964D76" w:rsidP="009D3689">
      <w:pPr>
        <w:pStyle w:val="FootnoteText"/>
        <w:jc w:val="both"/>
        <w:rPr>
          <w:rFonts w:ascii="Times New Roman" w:hAnsi="Times New Roman"/>
        </w:rPr>
      </w:pPr>
      <w:r w:rsidRPr="00CA46E4">
        <w:rPr>
          <w:rStyle w:val="FootnoteReference"/>
          <w:rFonts w:eastAsia="Calibri"/>
          <w:b/>
        </w:rPr>
        <w:footnoteRef/>
      </w:r>
      <w:r w:rsidRPr="00CA46E4">
        <w:rPr>
          <w:b/>
        </w:rPr>
        <w:t xml:space="preserve"> </w:t>
      </w:r>
      <w:r>
        <w:rPr>
          <w:rFonts w:ascii="Times New Roman" w:hAnsi="Times New Roman"/>
        </w:rPr>
        <w:t xml:space="preserve">Trung tâm Hỗ trợ thanh niên khởi nghiệp đã tiếp nhận và hỗ trợ cho </w:t>
      </w:r>
      <w:r w:rsidRPr="00FE382D">
        <w:rPr>
          <w:rFonts w:ascii="Times New Roman" w:hAnsi="Times New Roman"/>
          <w:b/>
        </w:rPr>
        <w:t>15</w:t>
      </w:r>
      <w:r>
        <w:rPr>
          <w:rFonts w:ascii="Times New Roman" w:hAnsi="Times New Roman"/>
        </w:rPr>
        <w:t xml:space="preserve"> doanh nghiệp trong “Vườn ươm doanh nghiệp trẻ”, tổ chức </w:t>
      </w:r>
      <w:r w:rsidRPr="00FE382D">
        <w:rPr>
          <w:rFonts w:ascii="Times New Roman" w:hAnsi="Times New Roman"/>
          <w:b/>
        </w:rPr>
        <w:t>06</w:t>
      </w:r>
      <w:r>
        <w:rPr>
          <w:rFonts w:ascii="Times New Roman" w:hAnsi="Times New Roman"/>
        </w:rPr>
        <w:t xml:space="preserve"> kỳ “Câu chuyện doanh nhân khởi nghiệp”; liên kết, hợp tác với hơn </w:t>
      </w:r>
      <w:r w:rsidRPr="00FE382D">
        <w:rPr>
          <w:rFonts w:ascii="Times New Roman" w:hAnsi="Times New Roman"/>
          <w:b/>
        </w:rPr>
        <w:t>20</w:t>
      </w:r>
      <w:r>
        <w:rPr>
          <w:rFonts w:ascii="Times New Roman" w:hAnsi="Times New Roman"/>
        </w:rPr>
        <w:t xml:space="preserve"> đơn vị đào tạo, tổ chức, hiệp hội để triển khai các chương trình đào tạo; phát vay được </w:t>
      </w:r>
      <w:r w:rsidRPr="00C800E1">
        <w:rPr>
          <w:rFonts w:ascii="Times New Roman" w:hAnsi="Times New Roman"/>
          <w:b/>
        </w:rPr>
        <w:t>15,552</w:t>
      </w:r>
      <w:r>
        <w:rPr>
          <w:rFonts w:ascii="Times New Roman" w:hAnsi="Times New Roman"/>
          <w:b/>
        </w:rPr>
        <w:t xml:space="preserve"> tỷ đồng</w:t>
      </w:r>
      <w:r>
        <w:rPr>
          <w:rFonts w:ascii="Times New Roman" w:hAnsi="Times New Roman"/>
        </w:rPr>
        <w:t xml:space="preserve"> từ Quỹ hỗ trợ thanh niên khởi nghiệp.</w:t>
      </w:r>
    </w:p>
  </w:footnote>
  <w:footnote w:id="3">
    <w:p w:rsidR="00964D76" w:rsidRPr="00CC22B6" w:rsidRDefault="00964D76" w:rsidP="009D3689">
      <w:pPr>
        <w:jc w:val="both"/>
      </w:pPr>
      <w:r w:rsidRPr="00CC22B6">
        <w:rPr>
          <w:rStyle w:val="FootnoteReference"/>
        </w:rPr>
        <w:footnoteRef/>
      </w:r>
      <w:r w:rsidRPr="00CC22B6">
        <w:t xml:space="preserve"> </w:t>
      </w:r>
      <w:r w:rsidRPr="00CC22B6">
        <w:rPr>
          <w:sz w:val="20"/>
          <w:szCs w:val="20"/>
        </w:rPr>
        <w:t xml:space="preserve">Tổ chức </w:t>
      </w:r>
      <w:r w:rsidRPr="00CC22B6">
        <w:rPr>
          <w:b/>
          <w:sz w:val="20"/>
          <w:szCs w:val="20"/>
        </w:rPr>
        <w:t>17</w:t>
      </w:r>
      <w:r w:rsidRPr="00CC22B6">
        <w:rPr>
          <w:sz w:val="20"/>
          <w:szCs w:val="20"/>
        </w:rPr>
        <w:t xml:space="preserve"> lớp phổ cập kiến thức tin học, ngoại ngữ; </w:t>
      </w:r>
      <w:r w:rsidRPr="00CC22B6">
        <w:rPr>
          <w:b/>
          <w:sz w:val="20"/>
          <w:szCs w:val="20"/>
        </w:rPr>
        <w:t xml:space="preserve">17 </w:t>
      </w:r>
      <w:r w:rsidRPr="00CC22B6">
        <w:rPr>
          <w:sz w:val="20"/>
          <w:szCs w:val="20"/>
        </w:rPr>
        <w:t>chuyên đề giới thiệu những mô hình sản xuất hiệu quả, chuyển giao công nghệ trong trồng trọ</w:t>
      </w:r>
      <w:r>
        <w:rPr>
          <w:sz w:val="20"/>
          <w:szCs w:val="20"/>
        </w:rPr>
        <w:t>t, chăn</w:t>
      </w:r>
      <w:r w:rsidRPr="00CC22B6">
        <w:rPr>
          <w:sz w:val="20"/>
          <w:szCs w:val="20"/>
        </w:rPr>
        <w:t xml:space="preserve"> nuôi; hỗ trợ học nghề cho </w:t>
      </w:r>
      <w:r w:rsidRPr="00CC22B6">
        <w:rPr>
          <w:b/>
          <w:sz w:val="20"/>
          <w:szCs w:val="20"/>
        </w:rPr>
        <w:t>2.682</w:t>
      </w:r>
      <w:r w:rsidRPr="00CC22B6">
        <w:rPr>
          <w:sz w:val="20"/>
          <w:szCs w:val="20"/>
        </w:rPr>
        <w:t xml:space="preserve"> thanh niên; phát vay cho </w:t>
      </w:r>
      <w:r w:rsidRPr="00CC22B6">
        <w:rPr>
          <w:b/>
          <w:sz w:val="20"/>
          <w:szCs w:val="20"/>
        </w:rPr>
        <w:t>184</w:t>
      </w:r>
      <w:r w:rsidRPr="00CC22B6">
        <w:rPr>
          <w:sz w:val="20"/>
          <w:szCs w:val="20"/>
        </w:rPr>
        <w:t xml:space="preserve"> dự án từ Quỹ Hỗ trợ thanh niên khởi nghiệp với tổng số tiền là </w:t>
      </w:r>
      <w:r w:rsidRPr="00CC22B6">
        <w:rPr>
          <w:b/>
          <w:sz w:val="20"/>
          <w:szCs w:val="20"/>
        </w:rPr>
        <w:t>9,645 tỷ</w:t>
      </w:r>
      <w:r w:rsidRPr="00CC22B6">
        <w:rPr>
          <w:sz w:val="20"/>
          <w:szCs w:val="20"/>
        </w:rPr>
        <w:t xml:space="preserve"> đồng cho thanh niên trên địa bàn 5 huyện; xây dựng </w:t>
      </w:r>
      <w:r w:rsidRPr="00CC22B6">
        <w:rPr>
          <w:b/>
          <w:sz w:val="20"/>
          <w:szCs w:val="20"/>
        </w:rPr>
        <w:t>25</w:t>
      </w:r>
      <w:r w:rsidRPr="00CC22B6">
        <w:rPr>
          <w:sz w:val="20"/>
          <w:szCs w:val="20"/>
        </w:rPr>
        <w:t xml:space="preserve"> căn nhà tình bạn; tổ chức các phiên chợ thanh niên, bán hàng bình ổn giá phục vụ </w:t>
      </w:r>
      <w:r w:rsidRPr="00CC22B6">
        <w:rPr>
          <w:b/>
          <w:sz w:val="20"/>
          <w:szCs w:val="20"/>
        </w:rPr>
        <w:t>17.000</w:t>
      </w:r>
      <w:r w:rsidRPr="00CC22B6">
        <w:rPr>
          <w:sz w:val="20"/>
          <w:szCs w:val="20"/>
        </w:rPr>
        <w:t xml:space="preserve"> lượt thanh niên và người dân nông thôn.</w:t>
      </w:r>
    </w:p>
  </w:footnote>
  <w:footnote w:id="4">
    <w:p w:rsidR="00964D76" w:rsidRDefault="00964D76" w:rsidP="009D3689">
      <w:pPr>
        <w:pStyle w:val="FootnoteText"/>
        <w:jc w:val="both"/>
      </w:pPr>
      <w:r>
        <w:rPr>
          <w:rStyle w:val="FootnoteReference"/>
        </w:rPr>
        <w:footnoteRef/>
      </w:r>
      <w:r>
        <w:t xml:space="preserve"> </w:t>
      </w:r>
      <w:r>
        <w:rPr>
          <w:rFonts w:ascii="Times New Roman" w:hAnsi="Times New Roman"/>
          <w:szCs w:val="26"/>
        </w:rPr>
        <w:t xml:space="preserve">Có </w:t>
      </w:r>
      <w:r w:rsidRPr="00C800E1">
        <w:rPr>
          <w:rFonts w:ascii="Times New Roman" w:hAnsi="Times New Roman"/>
          <w:b/>
          <w:szCs w:val="26"/>
        </w:rPr>
        <w:t>371</w:t>
      </w:r>
      <w:r w:rsidRPr="00D235C7">
        <w:rPr>
          <w:rFonts w:ascii="Times New Roman" w:hAnsi="Times New Roman"/>
          <w:szCs w:val="26"/>
        </w:rPr>
        <w:t xml:space="preserve"> CLB, Đội, Nhóm tình nguyện trực</w:t>
      </w:r>
      <w:r>
        <w:rPr>
          <w:rFonts w:ascii="Times New Roman" w:hAnsi="Times New Roman"/>
          <w:szCs w:val="26"/>
        </w:rPr>
        <w:t xml:space="preserve"> thuộc Hội Liên hiệp thanh niên cấp phường, xã thị trấn.</w:t>
      </w:r>
    </w:p>
  </w:footnote>
  <w:footnote w:id="5">
    <w:p w:rsidR="00964D76" w:rsidRPr="00C9242A" w:rsidRDefault="00964D76" w:rsidP="009D3689">
      <w:pPr>
        <w:pStyle w:val="FootnoteText"/>
        <w:jc w:val="both"/>
        <w:rPr>
          <w:rFonts w:ascii="Times New Roman" w:hAnsi="Times New Roman"/>
        </w:rPr>
      </w:pPr>
      <w:r w:rsidRPr="00C9242A">
        <w:rPr>
          <w:rStyle w:val="FootnoteReference"/>
          <w:rFonts w:ascii="Times New Roman" w:hAnsi="Times New Roman"/>
        </w:rPr>
        <w:footnoteRef/>
      </w:r>
      <w:r w:rsidRPr="00C9242A">
        <w:rPr>
          <w:rFonts w:ascii="Times New Roman" w:hAnsi="Times New Roman"/>
        </w:rPr>
        <w:t xml:space="preserve"> </w:t>
      </w:r>
      <w:r>
        <w:rPr>
          <w:rFonts w:ascii="Times New Roman" w:hAnsi="Times New Roman"/>
        </w:rPr>
        <w:t xml:space="preserve">Các đơn vị đã tổ chức </w:t>
      </w:r>
      <w:r w:rsidRPr="00BE09D4">
        <w:rPr>
          <w:rFonts w:ascii="Times New Roman" w:hAnsi="Times New Roman"/>
          <w:b/>
        </w:rPr>
        <w:t>107</w:t>
      </w:r>
      <w:r>
        <w:rPr>
          <w:rFonts w:ascii="Times New Roman" w:hAnsi="Times New Roman"/>
        </w:rPr>
        <w:t xml:space="preserve"> chương trình văn nghệ tại các KCN-KCX, Khu lưu trú phục vụ cho hơn </w:t>
      </w:r>
      <w:r w:rsidRPr="00BE09D4">
        <w:rPr>
          <w:rFonts w:ascii="Times New Roman" w:hAnsi="Times New Roman"/>
          <w:b/>
        </w:rPr>
        <w:t>160.000</w:t>
      </w:r>
      <w:r>
        <w:rPr>
          <w:rFonts w:ascii="Times New Roman" w:hAnsi="Times New Roman"/>
        </w:rPr>
        <w:t xml:space="preserve"> lượt thanh niên; tổ chức các Phiên chợ thanh niên bán hàng bình ổn giá với tổng kinh phí hơn </w:t>
      </w:r>
      <w:r w:rsidRPr="00BE09D4">
        <w:rPr>
          <w:rFonts w:ascii="Times New Roman" w:hAnsi="Times New Roman"/>
          <w:b/>
        </w:rPr>
        <w:t>11,3</w:t>
      </w:r>
      <w:r>
        <w:rPr>
          <w:rFonts w:ascii="Times New Roman" w:hAnsi="Times New Roman"/>
        </w:rPr>
        <w:t xml:space="preserve"> tỷ đồng; khám, phát thuốc chữa bệnh và tư vấn sức khỏe miễn phí cho hơn </w:t>
      </w:r>
      <w:r w:rsidRPr="00BE09D4">
        <w:rPr>
          <w:rFonts w:ascii="Times New Roman" w:hAnsi="Times New Roman"/>
          <w:b/>
        </w:rPr>
        <w:t>200.000</w:t>
      </w:r>
      <w:r>
        <w:rPr>
          <w:rFonts w:ascii="Times New Roman" w:hAnsi="Times New Roman"/>
        </w:rPr>
        <w:t xml:space="preserve"> thanh niên công nhân; tổ chức đám cưới tập thể cho </w:t>
      </w:r>
      <w:r w:rsidRPr="00BE09D4">
        <w:rPr>
          <w:rFonts w:ascii="Times New Roman" w:hAnsi="Times New Roman"/>
          <w:b/>
        </w:rPr>
        <w:t>120</w:t>
      </w:r>
      <w:r>
        <w:rPr>
          <w:rFonts w:ascii="Times New Roman" w:hAnsi="Times New Roman"/>
        </w:rPr>
        <w:t xml:space="preserve"> cặp đôi thanh niên công nhân với các hỗ trợ tương đương </w:t>
      </w:r>
      <w:r w:rsidRPr="00BE09D4">
        <w:rPr>
          <w:rFonts w:ascii="Times New Roman" w:hAnsi="Times New Roman"/>
          <w:b/>
        </w:rPr>
        <w:t>2,1</w:t>
      </w:r>
      <w:r>
        <w:rPr>
          <w:rFonts w:ascii="Times New Roman" w:hAnsi="Times New Roman"/>
        </w:rPr>
        <w:t xml:space="preserve"> tỷ đồng…</w:t>
      </w:r>
    </w:p>
  </w:footnote>
  <w:footnote w:id="6">
    <w:p w:rsidR="00964D76" w:rsidRPr="00776C77" w:rsidRDefault="00964D76" w:rsidP="009D3689">
      <w:pPr>
        <w:pStyle w:val="FootnoteText"/>
        <w:jc w:val="both"/>
      </w:pPr>
      <w:r w:rsidRPr="00776C77">
        <w:rPr>
          <w:rStyle w:val="FootnoteReference"/>
        </w:rPr>
        <w:footnoteRef/>
      </w:r>
      <w:r w:rsidRPr="00776C77">
        <w:t xml:space="preserve"> </w:t>
      </w:r>
      <w:r w:rsidRPr="00776C77">
        <w:rPr>
          <w:rFonts w:ascii="Times New Roman" w:hAnsi="Times New Roman"/>
          <w:szCs w:val="26"/>
        </w:rPr>
        <w:t xml:space="preserve">Trong giai đoạn 2008 – 2012, các cấp bộ Đoàn từ cơ sở đến cấp thành đã tổ chức biểu dương, tôn vinh trên </w:t>
      </w:r>
      <w:r w:rsidRPr="00EB3B4F">
        <w:rPr>
          <w:rFonts w:ascii="Times New Roman" w:hAnsi="Times New Roman"/>
          <w:b/>
          <w:szCs w:val="26"/>
        </w:rPr>
        <w:t>923</w:t>
      </w:r>
      <w:r w:rsidRPr="00776C77">
        <w:rPr>
          <w:rFonts w:ascii="Times New Roman" w:hAnsi="Times New Roman"/>
          <w:szCs w:val="26"/>
        </w:rPr>
        <w:t xml:space="preserve"> điển hình thanh niên công nhân tiêu biểu, trong đó bình chọn, tuyên dương </w:t>
      </w:r>
      <w:r w:rsidRPr="00EB3B4F">
        <w:rPr>
          <w:rFonts w:ascii="Times New Roman" w:hAnsi="Times New Roman"/>
          <w:b/>
          <w:szCs w:val="26"/>
        </w:rPr>
        <w:t>126</w:t>
      </w:r>
      <w:r w:rsidRPr="00776C77">
        <w:rPr>
          <w:rFonts w:ascii="Times New Roman" w:hAnsi="Times New Roman"/>
          <w:szCs w:val="26"/>
        </w:rPr>
        <w:t xml:space="preserve"> người thợ trẻ giỏi nhận giải thưởng Nguyễn Văn Trỗi, trong đó có </w:t>
      </w:r>
      <w:r w:rsidRPr="00EB3B4F">
        <w:rPr>
          <w:rFonts w:ascii="Times New Roman" w:hAnsi="Times New Roman"/>
          <w:b/>
          <w:szCs w:val="26"/>
        </w:rPr>
        <w:t>74</w:t>
      </w:r>
      <w:r w:rsidRPr="00776C77">
        <w:rPr>
          <w:rFonts w:ascii="Times New Roman" w:hAnsi="Times New Roman"/>
          <w:szCs w:val="26"/>
        </w:rPr>
        <w:t xml:space="preserve"> thanh niên công nhân tại các doanh nghiệp ngoài nhà nước.</w:t>
      </w:r>
    </w:p>
  </w:footnote>
  <w:footnote w:id="7">
    <w:p w:rsidR="00964D76" w:rsidRPr="00776C77" w:rsidRDefault="00964D76" w:rsidP="009D3689">
      <w:pPr>
        <w:pStyle w:val="FootnoteText"/>
        <w:rPr>
          <w:rFonts w:ascii="Times New Roman" w:hAnsi="Times New Roman"/>
          <w:lang w:val="vi-VN"/>
        </w:rPr>
      </w:pPr>
      <w:r>
        <w:rPr>
          <w:rStyle w:val="FootnoteReference"/>
        </w:rPr>
        <w:footnoteRef/>
      </w:r>
      <w:r w:rsidRPr="00776C77">
        <w:rPr>
          <w:lang w:val="vi-VN"/>
        </w:rPr>
        <w:t xml:space="preserve"> Tính </w:t>
      </w:r>
      <w:r w:rsidRPr="00776C77">
        <w:rPr>
          <w:rFonts w:ascii="Times New Roman" w:hAnsi="Times New Roman"/>
          <w:lang w:val="vi-VN"/>
        </w:rPr>
        <w:t xml:space="preserve">đến tháng 6/2012, thành phố có </w:t>
      </w:r>
      <w:r w:rsidRPr="006F1CBE">
        <w:rPr>
          <w:rFonts w:ascii="Times New Roman" w:hAnsi="Times New Roman"/>
          <w:b/>
          <w:lang w:val="vi-VN"/>
        </w:rPr>
        <w:t>360</w:t>
      </w:r>
      <w:r w:rsidRPr="00776C77">
        <w:rPr>
          <w:rFonts w:ascii="Times New Roman" w:hAnsi="Times New Roman"/>
          <w:lang w:val="vi-VN"/>
        </w:rPr>
        <w:t xml:space="preserve"> CLB, Đội, Nhóm ở cấp trường và </w:t>
      </w:r>
      <w:r w:rsidRPr="006F1CBE">
        <w:rPr>
          <w:rFonts w:ascii="Times New Roman" w:hAnsi="Times New Roman"/>
          <w:b/>
          <w:lang w:val="vi-VN"/>
        </w:rPr>
        <w:t>2.478</w:t>
      </w:r>
      <w:r w:rsidRPr="00776C77">
        <w:rPr>
          <w:rFonts w:ascii="Times New Roman" w:hAnsi="Times New Roman"/>
          <w:lang w:val="vi-VN"/>
        </w:rPr>
        <w:t xml:space="preserve"> ở cấp cơ sở.</w:t>
      </w:r>
    </w:p>
  </w:footnote>
  <w:footnote w:id="8">
    <w:p w:rsidR="00964D76" w:rsidRPr="00776C77" w:rsidRDefault="00964D76" w:rsidP="009D3689">
      <w:pPr>
        <w:pStyle w:val="FootnoteText"/>
        <w:rPr>
          <w:rFonts w:ascii="Times New Roman" w:hAnsi="Times New Roman"/>
          <w:lang w:val="vi-VN"/>
        </w:rPr>
      </w:pPr>
      <w:r w:rsidRPr="00485330">
        <w:rPr>
          <w:rStyle w:val="FootnoteReference"/>
          <w:rFonts w:ascii="Times New Roman" w:hAnsi="Times New Roman"/>
        </w:rPr>
        <w:footnoteRef/>
      </w:r>
      <w:r w:rsidRPr="00776C77">
        <w:rPr>
          <w:rFonts w:ascii="Times New Roman" w:hAnsi="Times New Roman"/>
          <w:lang w:val="vi-VN"/>
        </w:rPr>
        <w:t xml:space="preserve"> Thành Đoàn, Hội LHTN, Hội Sinh viên đã triển khai liên tịch với </w:t>
      </w:r>
      <w:r w:rsidRPr="00776C77">
        <w:rPr>
          <w:rFonts w:ascii="Times New Roman" w:hAnsi="Times New Roman"/>
          <w:b/>
          <w:lang w:val="vi-VN"/>
        </w:rPr>
        <w:t xml:space="preserve">21 </w:t>
      </w:r>
      <w:r w:rsidRPr="00776C77">
        <w:rPr>
          <w:rFonts w:ascii="Times New Roman" w:hAnsi="Times New Roman"/>
          <w:lang w:val="vi-VN"/>
        </w:rPr>
        <w:t>đơn vị sở, ngành, đoàn thể và liên hiệp hội để tổ chức các hoạt động mang mang tính gắn kết, hỗ trợ lẫn nhau.</w:t>
      </w:r>
    </w:p>
  </w:footnote>
  <w:footnote w:id="9">
    <w:p w:rsidR="00964D76" w:rsidRPr="00AE0F53" w:rsidRDefault="00964D76" w:rsidP="00765CFB">
      <w:pPr>
        <w:pStyle w:val="FootnoteText"/>
        <w:jc w:val="both"/>
        <w:rPr>
          <w:rFonts w:ascii="Times New Roman" w:hAnsi="Times New Roman"/>
        </w:rPr>
      </w:pPr>
      <w:r w:rsidRPr="00AE0F53">
        <w:rPr>
          <w:rStyle w:val="FootnoteReference"/>
          <w:rFonts w:ascii="Times New Roman" w:hAnsi="Times New Roman"/>
        </w:rPr>
        <w:footnoteRef/>
      </w:r>
      <w:r>
        <w:rPr>
          <w:rFonts w:ascii="Times New Roman" w:hAnsi="Times New Roman"/>
        </w:rPr>
        <w:t xml:space="preserve"> Trong nhiệm kỳ qua, các cấp bộ Đoàn đã tổ chức 10.476 hoạt động tuyên truyền thu hút 1.823.003 đoàn viên, thanh niên tham gia; tổ chức 4.121 Hội thi tìm hiểu Luật giao thông đường bộ với sự tham gia của 647.780 đoàn viên, thanh niên.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76" w:rsidRDefault="00964D76" w:rsidP="00A86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4D76" w:rsidRDefault="00964D76" w:rsidP="0024639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76" w:rsidRPr="00155D49" w:rsidRDefault="00964D76" w:rsidP="00A86D3C">
    <w:pPr>
      <w:pStyle w:val="Header"/>
      <w:framePr w:wrap="around" w:vAnchor="text" w:hAnchor="margin" w:xAlign="right" w:y="1"/>
      <w:rPr>
        <w:rStyle w:val="PageNumber"/>
        <w:sz w:val="20"/>
        <w:szCs w:val="20"/>
      </w:rPr>
    </w:pPr>
    <w:r w:rsidRPr="00155D49">
      <w:rPr>
        <w:rStyle w:val="PageNumber"/>
        <w:sz w:val="20"/>
        <w:szCs w:val="20"/>
      </w:rPr>
      <w:fldChar w:fldCharType="begin"/>
    </w:r>
    <w:r w:rsidRPr="00155D49">
      <w:rPr>
        <w:rStyle w:val="PageNumber"/>
        <w:sz w:val="20"/>
        <w:szCs w:val="20"/>
      </w:rPr>
      <w:instrText xml:space="preserve">PAGE  </w:instrText>
    </w:r>
    <w:r w:rsidRPr="00155D49">
      <w:rPr>
        <w:rStyle w:val="PageNumber"/>
        <w:sz w:val="20"/>
        <w:szCs w:val="20"/>
      </w:rPr>
      <w:fldChar w:fldCharType="separate"/>
    </w:r>
    <w:r w:rsidR="000C11C8">
      <w:rPr>
        <w:rStyle w:val="PageNumber"/>
        <w:noProof/>
        <w:sz w:val="20"/>
        <w:szCs w:val="20"/>
      </w:rPr>
      <w:t>75</w:t>
    </w:r>
    <w:r w:rsidRPr="00155D49">
      <w:rPr>
        <w:rStyle w:val="PageNumber"/>
        <w:sz w:val="20"/>
        <w:szCs w:val="20"/>
      </w:rPr>
      <w:fldChar w:fldCharType="end"/>
    </w:r>
  </w:p>
  <w:p w:rsidR="00964D76" w:rsidRDefault="00964D76" w:rsidP="0024639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1"/>
    <w:lvl w:ilvl="0">
      <w:start w:val="2"/>
      <w:numFmt w:val="bullet"/>
      <w:lvlText w:val="-"/>
      <w:lvlJc w:val="left"/>
      <w:pPr>
        <w:tabs>
          <w:tab w:val="num" w:pos="720"/>
        </w:tabs>
        <w:ind w:left="720" w:hanging="360"/>
      </w:pPr>
      <w:rPr>
        <w:rFonts w:ascii="Times New Roman" w:hAnsi="Times New Roman" w:cs="Times New Roman"/>
      </w:rPr>
    </w:lvl>
  </w:abstractNum>
  <w:abstractNum w:abstractNumId="1">
    <w:nsid w:val="00000009"/>
    <w:multiLevelType w:val="singleLevel"/>
    <w:tmpl w:val="00000009"/>
    <w:lvl w:ilvl="0">
      <w:start w:val="3"/>
      <w:numFmt w:val="decimal"/>
      <w:suff w:val="space"/>
      <w:lvlText w:val="%1."/>
      <w:lvlJc w:val="left"/>
    </w:lvl>
  </w:abstractNum>
  <w:abstractNum w:abstractNumId="2">
    <w:nsid w:val="025525A3"/>
    <w:multiLevelType w:val="hybridMultilevel"/>
    <w:tmpl w:val="2820E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F639B"/>
    <w:multiLevelType w:val="hybridMultilevel"/>
    <w:tmpl w:val="700AC8EE"/>
    <w:lvl w:ilvl="0" w:tplc="EA6CC34E">
      <w:numFmt w:val="bullet"/>
      <w:pStyle w:val="Gach3"/>
      <w:lvlText w:val="-"/>
      <w:lvlJc w:val="left"/>
      <w:pPr>
        <w:tabs>
          <w:tab w:val="num" w:pos="1069"/>
        </w:tabs>
        <w:ind w:left="1069" w:hanging="360"/>
      </w:pPr>
      <w:rPr>
        <w:rFonts w:ascii="Times New Roman" w:eastAsia="Times New Roman" w:hAnsi="Times New Roman" w:cs="Times New Roman" w:hint="default"/>
      </w:rPr>
    </w:lvl>
    <w:lvl w:ilvl="1" w:tplc="67DCD694">
      <w:start w:val="2"/>
      <w:numFmt w:val="bullet"/>
      <w:lvlText w:val=""/>
      <w:lvlJc w:val="left"/>
      <w:pPr>
        <w:tabs>
          <w:tab w:val="num" w:pos="1789"/>
        </w:tabs>
        <w:ind w:left="1789" w:hanging="360"/>
      </w:pPr>
      <w:rPr>
        <w:rFonts w:ascii="Wingdings" w:eastAsia="Times New Roman" w:hAnsi="Wingdings" w:cs="Times New Roman" w:hint="default"/>
        <w:color w:val="000000"/>
        <w:sz w:val="22"/>
      </w:rPr>
    </w:lvl>
    <w:lvl w:ilvl="2" w:tplc="FFFFFFFF">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nsid w:val="23007713"/>
    <w:multiLevelType w:val="hybridMultilevel"/>
    <w:tmpl w:val="4E8E265E"/>
    <w:lvl w:ilvl="0" w:tplc="DAF8FD68">
      <w:start w:val="1"/>
      <w:numFmt w:val="decimal"/>
      <w:lvlText w:val="%1."/>
      <w:lvlJc w:val="left"/>
      <w:pPr>
        <w:tabs>
          <w:tab w:val="num" w:pos="360"/>
        </w:tabs>
        <w:ind w:left="360" w:hanging="360"/>
      </w:pPr>
      <w:rPr>
        <w:rFonts w:hint="default"/>
        <w:color w:val="auto"/>
      </w:rPr>
    </w:lvl>
    <w:lvl w:ilvl="1" w:tplc="04090019" w:tentative="1">
      <w:start w:val="1"/>
      <w:numFmt w:val="bullet"/>
      <w:lvlText w:val="o"/>
      <w:lvlJc w:val="left"/>
      <w:pPr>
        <w:tabs>
          <w:tab w:val="num" w:pos="0"/>
        </w:tabs>
        <w:ind w:left="0" w:hanging="360"/>
      </w:pPr>
      <w:rPr>
        <w:rFonts w:ascii="Courier New" w:hAnsi="Courier New" w:cs="Courier New" w:hint="default"/>
      </w:rPr>
    </w:lvl>
    <w:lvl w:ilvl="2" w:tplc="0409001B" w:tentative="1">
      <w:start w:val="1"/>
      <w:numFmt w:val="bullet"/>
      <w:lvlText w:val=""/>
      <w:lvlJc w:val="left"/>
      <w:pPr>
        <w:tabs>
          <w:tab w:val="num" w:pos="720"/>
        </w:tabs>
        <w:ind w:left="720" w:hanging="360"/>
      </w:pPr>
      <w:rPr>
        <w:rFonts w:ascii="Wingdings" w:hAnsi="Wingdings" w:hint="default"/>
      </w:rPr>
    </w:lvl>
    <w:lvl w:ilvl="3" w:tplc="0409000F" w:tentative="1">
      <w:start w:val="1"/>
      <w:numFmt w:val="bullet"/>
      <w:lvlText w:val=""/>
      <w:lvlJc w:val="left"/>
      <w:pPr>
        <w:tabs>
          <w:tab w:val="num" w:pos="1440"/>
        </w:tabs>
        <w:ind w:left="1440" w:hanging="360"/>
      </w:pPr>
      <w:rPr>
        <w:rFonts w:ascii="Symbol" w:hAnsi="Symbol" w:hint="default"/>
      </w:rPr>
    </w:lvl>
    <w:lvl w:ilvl="4" w:tplc="04090019" w:tentative="1">
      <w:start w:val="1"/>
      <w:numFmt w:val="bullet"/>
      <w:lvlText w:val="o"/>
      <w:lvlJc w:val="left"/>
      <w:pPr>
        <w:tabs>
          <w:tab w:val="num" w:pos="2160"/>
        </w:tabs>
        <w:ind w:left="2160" w:hanging="360"/>
      </w:pPr>
      <w:rPr>
        <w:rFonts w:ascii="Courier New" w:hAnsi="Courier New" w:cs="Courier New" w:hint="default"/>
      </w:rPr>
    </w:lvl>
    <w:lvl w:ilvl="5" w:tplc="0409001B" w:tentative="1">
      <w:start w:val="1"/>
      <w:numFmt w:val="bullet"/>
      <w:lvlText w:val=""/>
      <w:lvlJc w:val="left"/>
      <w:pPr>
        <w:tabs>
          <w:tab w:val="num" w:pos="2880"/>
        </w:tabs>
        <w:ind w:left="2880" w:hanging="360"/>
      </w:pPr>
      <w:rPr>
        <w:rFonts w:ascii="Wingdings" w:hAnsi="Wingdings" w:hint="default"/>
      </w:rPr>
    </w:lvl>
    <w:lvl w:ilvl="6" w:tplc="0409000F" w:tentative="1">
      <w:start w:val="1"/>
      <w:numFmt w:val="bullet"/>
      <w:lvlText w:val=""/>
      <w:lvlJc w:val="left"/>
      <w:pPr>
        <w:tabs>
          <w:tab w:val="num" w:pos="3600"/>
        </w:tabs>
        <w:ind w:left="3600" w:hanging="360"/>
      </w:pPr>
      <w:rPr>
        <w:rFonts w:ascii="Symbol" w:hAnsi="Symbol" w:hint="default"/>
      </w:rPr>
    </w:lvl>
    <w:lvl w:ilvl="7" w:tplc="04090019" w:tentative="1">
      <w:start w:val="1"/>
      <w:numFmt w:val="bullet"/>
      <w:lvlText w:val="o"/>
      <w:lvlJc w:val="left"/>
      <w:pPr>
        <w:tabs>
          <w:tab w:val="num" w:pos="4320"/>
        </w:tabs>
        <w:ind w:left="4320" w:hanging="360"/>
      </w:pPr>
      <w:rPr>
        <w:rFonts w:ascii="Courier New" w:hAnsi="Courier New" w:cs="Courier New" w:hint="default"/>
      </w:rPr>
    </w:lvl>
    <w:lvl w:ilvl="8" w:tplc="0409001B" w:tentative="1">
      <w:start w:val="1"/>
      <w:numFmt w:val="bullet"/>
      <w:lvlText w:val=""/>
      <w:lvlJc w:val="left"/>
      <w:pPr>
        <w:tabs>
          <w:tab w:val="num" w:pos="5040"/>
        </w:tabs>
        <w:ind w:left="5040" w:hanging="360"/>
      </w:pPr>
      <w:rPr>
        <w:rFonts w:ascii="Wingdings" w:hAnsi="Wingdings" w:hint="default"/>
      </w:rPr>
    </w:lvl>
  </w:abstractNum>
  <w:abstractNum w:abstractNumId="5">
    <w:nsid w:val="24E938CB"/>
    <w:multiLevelType w:val="hybridMultilevel"/>
    <w:tmpl w:val="EDFC7E4E"/>
    <w:lvl w:ilvl="0" w:tplc="0409000F">
      <w:start w:val="1"/>
      <w:numFmt w:val="decimal"/>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2BF46638"/>
    <w:multiLevelType w:val="hybridMultilevel"/>
    <w:tmpl w:val="DD406074"/>
    <w:lvl w:ilvl="0" w:tplc="0409000F">
      <w:start w:val="4"/>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35BA6214"/>
    <w:multiLevelType w:val="hybridMultilevel"/>
    <w:tmpl w:val="07CEE30C"/>
    <w:lvl w:ilvl="0" w:tplc="0409000F">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nsid w:val="39D56BC0"/>
    <w:multiLevelType w:val="hybridMultilevel"/>
    <w:tmpl w:val="EDFC7E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7C07D5"/>
    <w:multiLevelType w:val="hybridMultilevel"/>
    <w:tmpl w:val="9C3E95FA"/>
    <w:lvl w:ilvl="0" w:tplc="3554279C">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4B123C28"/>
    <w:multiLevelType w:val="hybridMultilevel"/>
    <w:tmpl w:val="6BEE13E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F507F25"/>
    <w:multiLevelType w:val="hybridMultilevel"/>
    <w:tmpl w:val="6216540C"/>
    <w:lvl w:ilvl="0" w:tplc="04090001">
      <w:start w:val="1"/>
      <w:numFmt w:val="decimal"/>
      <w:lvlText w:val="%1."/>
      <w:lvlJc w:val="left"/>
      <w:pPr>
        <w:ind w:left="960" w:hanging="360"/>
      </w:pPr>
      <w:rPr>
        <w:rFonts w:hint="default"/>
      </w:rPr>
    </w:lvl>
    <w:lvl w:ilvl="1" w:tplc="04090003" w:tentative="1">
      <w:start w:val="1"/>
      <w:numFmt w:val="lowerLetter"/>
      <w:lvlText w:val="%2."/>
      <w:lvlJc w:val="left"/>
      <w:pPr>
        <w:ind w:left="1680" w:hanging="360"/>
      </w:pPr>
    </w:lvl>
    <w:lvl w:ilvl="2" w:tplc="04090005" w:tentative="1">
      <w:start w:val="1"/>
      <w:numFmt w:val="lowerRoman"/>
      <w:lvlText w:val="%3."/>
      <w:lvlJc w:val="right"/>
      <w:pPr>
        <w:ind w:left="2400" w:hanging="180"/>
      </w:pPr>
    </w:lvl>
    <w:lvl w:ilvl="3" w:tplc="04090001" w:tentative="1">
      <w:start w:val="1"/>
      <w:numFmt w:val="decimal"/>
      <w:lvlText w:val="%4."/>
      <w:lvlJc w:val="left"/>
      <w:pPr>
        <w:ind w:left="3120" w:hanging="360"/>
      </w:pPr>
    </w:lvl>
    <w:lvl w:ilvl="4" w:tplc="04090003" w:tentative="1">
      <w:start w:val="1"/>
      <w:numFmt w:val="lowerLetter"/>
      <w:lvlText w:val="%5."/>
      <w:lvlJc w:val="left"/>
      <w:pPr>
        <w:ind w:left="3840" w:hanging="360"/>
      </w:pPr>
    </w:lvl>
    <w:lvl w:ilvl="5" w:tplc="04090005" w:tentative="1">
      <w:start w:val="1"/>
      <w:numFmt w:val="lowerRoman"/>
      <w:lvlText w:val="%6."/>
      <w:lvlJc w:val="right"/>
      <w:pPr>
        <w:ind w:left="4560" w:hanging="180"/>
      </w:pPr>
    </w:lvl>
    <w:lvl w:ilvl="6" w:tplc="04090001" w:tentative="1">
      <w:start w:val="1"/>
      <w:numFmt w:val="decimal"/>
      <w:lvlText w:val="%7."/>
      <w:lvlJc w:val="left"/>
      <w:pPr>
        <w:ind w:left="5280" w:hanging="360"/>
      </w:pPr>
    </w:lvl>
    <w:lvl w:ilvl="7" w:tplc="04090003" w:tentative="1">
      <w:start w:val="1"/>
      <w:numFmt w:val="lowerLetter"/>
      <w:lvlText w:val="%8."/>
      <w:lvlJc w:val="left"/>
      <w:pPr>
        <w:ind w:left="6000" w:hanging="360"/>
      </w:pPr>
    </w:lvl>
    <w:lvl w:ilvl="8" w:tplc="04090005" w:tentative="1">
      <w:start w:val="1"/>
      <w:numFmt w:val="lowerRoman"/>
      <w:lvlText w:val="%9."/>
      <w:lvlJc w:val="right"/>
      <w:pPr>
        <w:ind w:left="6720" w:hanging="180"/>
      </w:pPr>
    </w:lvl>
  </w:abstractNum>
  <w:abstractNum w:abstractNumId="12">
    <w:nsid w:val="59420A0B"/>
    <w:multiLevelType w:val="hybridMultilevel"/>
    <w:tmpl w:val="C2D2A888"/>
    <w:lvl w:ilvl="0" w:tplc="FFFFFFFF">
      <w:start w:val="5"/>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cs="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3">
    <w:nsid w:val="5DC52573"/>
    <w:multiLevelType w:val="hybridMultilevel"/>
    <w:tmpl w:val="B704B680"/>
    <w:lvl w:ilvl="0" w:tplc="8272C10C">
      <w:start w:val="1"/>
      <w:numFmt w:val="upperRoman"/>
      <w:lvlText w:val="%1."/>
      <w:lvlJc w:val="left"/>
      <w:pPr>
        <w:ind w:left="720" w:hanging="360"/>
      </w:pPr>
      <w:rPr>
        <w:rFonts w:hint="default"/>
      </w:rPr>
    </w:lvl>
    <w:lvl w:ilvl="1" w:tplc="04090003">
      <w:start w:val="1"/>
      <w:numFmt w:val="decimal"/>
      <w:lvlText w:val="%2."/>
      <w:lvlJc w:val="left"/>
      <w:pPr>
        <w:ind w:left="1440" w:hanging="360"/>
      </w:pPr>
      <w:rPr>
        <w:i/>
      </w:rPr>
    </w:lvl>
    <w:lvl w:ilvl="2" w:tplc="04090005">
      <w:start w:val="1"/>
      <w:numFmt w:val="bullet"/>
      <w:lvlText w:val="-"/>
      <w:lvlJc w:val="left"/>
      <w:pPr>
        <w:tabs>
          <w:tab w:val="num" w:pos="2340"/>
        </w:tabs>
        <w:ind w:left="2340" w:hanging="360"/>
      </w:pPr>
      <w:rPr>
        <w:rFonts w:ascii="Times New Roman" w:hAnsi="Times New Roman" w:cs="Times New Roman"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603B0C27"/>
    <w:multiLevelType w:val="hybridMultilevel"/>
    <w:tmpl w:val="EB780E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9971818"/>
    <w:multiLevelType w:val="hybridMultilevel"/>
    <w:tmpl w:val="13F85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2C59DD"/>
    <w:multiLevelType w:val="hybridMultilevel"/>
    <w:tmpl w:val="4C0607C8"/>
    <w:lvl w:ilvl="0" w:tplc="0409000F">
      <w:numFmt w:val="bullet"/>
      <w:lvlText w:val="-"/>
      <w:lvlJc w:val="left"/>
      <w:pPr>
        <w:ind w:left="840" w:hanging="360"/>
      </w:pPr>
      <w:rPr>
        <w:rFonts w:ascii="Times New Roman" w:eastAsia="Times New Roman" w:hAnsi="Times New Roman" w:cs="Times New Roman" w:hint="default"/>
        <w:b w:val="0"/>
        <w:i w:val="0"/>
      </w:rPr>
    </w:lvl>
    <w:lvl w:ilvl="1" w:tplc="04090019" w:tentative="1">
      <w:start w:val="1"/>
      <w:numFmt w:val="bullet"/>
      <w:lvlText w:val="o"/>
      <w:lvlJc w:val="left"/>
      <w:pPr>
        <w:ind w:left="1560" w:hanging="360"/>
      </w:pPr>
      <w:rPr>
        <w:rFonts w:ascii="Courier New" w:hAnsi="Courier New" w:cs="Courier New" w:hint="default"/>
      </w:rPr>
    </w:lvl>
    <w:lvl w:ilvl="2" w:tplc="0409001B" w:tentative="1">
      <w:start w:val="1"/>
      <w:numFmt w:val="bullet"/>
      <w:lvlText w:val=""/>
      <w:lvlJc w:val="left"/>
      <w:pPr>
        <w:ind w:left="2280" w:hanging="360"/>
      </w:pPr>
      <w:rPr>
        <w:rFonts w:ascii="Wingdings" w:hAnsi="Wingdings" w:hint="default"/>
      </w:rPr>
    </w:lvl>
    <w:lvl w:ilvl="3" w:tplc="0409000F" w:tentative="1">
      <w:start w:val="1"/>
      <w:numFmt w:val="bullet"/>
      <w:lvlText w:val=""/>
      <w:lvlJc w:val="left"/>
      <w:pPr>
        <w:ind w:left="3000" w:hanging="360"/>
      </w:pPr>
      <w:rPr>
        <w:rFonts w:ascii="Symbol" w:hAnsi="Symbol" w:hint="default"/>
      </w:rPr>
    </w:lvl>
    <w:lvl w:ilvl="4" w:tplc="04090019" w:tentative="1">
      <w:start w:val="1"/>
      <w:numFmt w:val="bullet"/>
      <w:lvlText w:val="o"/>
      <w:lvlJc w:val="left"/>
      <w:pPr>
        <w:ind w:left="3720" w:hanging="360"/>
      </w:pPr>
      <w:rPr>
        <w:rFonts w:ascii="Courier New" w:hAnsi="Courier New" w:cs="Courier New" w:hint="default"/>
      </w:rPr>
    </w:lvl>
    <w:lvl w:ilvl="5" w:tplc="0409001B" w:tentative="1">
      <w:start w:val="1"/>
      <w:numFmt w:val="bullet"/>
      <w:lvlText w:val=""/>
      <w:lvlJc w:val="left"/>
      <w:pPr>
        <w:ind w:left="4440" w:hanging="360"/>
      </w:pPr>
      <w:rPr>
        <w:rFonts w:ascii="Wingdings" w:hAnsi="Wingdings" w:hint="default"/>
      </w:rPr>
    </w:lvl>
    <w:lvl w:ilvl="6" w:tplc="0409000F" w:tentative="1">
      <w:start w:val="1"/>
      <w:numFmt w:val="bullet"/>
      <w:lvlText w:val=""/>
      <w:lvlJc w:val="left"/>
      <w:pPr>
        <w:ind w:left="5160" w:hanging="360"/>
      </w:pPr>
      <w:rPr>
        <w:rFonts w:ascii="Symbol" w:hAnsi="Symbol" w:hint="default"/>
      </w:rPr>
    </w:lvl>
    <w:lvl w:ilvl="7" w:tplc="04090019" w:tentative="1">
      <w:start w:val="1"/>
      <w:numFmt w:val="bullet"/>
      <w:lvlText w:val="o"/>
      <w:lvlJc w:val="left"/>
      <w:pPr>
        <w:ind w:left="5880" w:hanging="360"/>
      </w:pPr>
      <w:rPr>
        <w:rFonts w:ascii="Courier New" w:hAnsi="Courier New" w:cs="Courier New" w:hint="default"/>
      </w:rPr>
    </w:lvl>
    <w:lvl w:ilvl="8" w:tplc="0409001B" w:tentative="1">
      <w:start w:val="1"/>
      <w:numFmt w:val="bullet"/>
      <w:lvlText w:val=""/>
      <w:lvlJc w:val="left"/>
      <w:pPr>
        <w:ind w:left="6600" w:hanging="360"/>
      </w:pPr>
      <w:rPr>
        <w:rFonts w:ascii="Wingdings" w:hAnsi="Wingdings" w:hint="default"/>
      </w:rPr>
    </w:lvl>
  </w:abstractNum>
  <w:abstractNum w:abstractNumId="17">
    <w:nsid w:val="725F6E87"/>
    <w:multiLevelType w:val="hybridMultilevel"/>
    <w:tmpl w:val="C1407058"/>
    <w:lvl w:ilvl="0" w:tplc="04090001">
      <w:start w:val="1"/>
      <w:numFmt w:val="decimal"/>
      <w:lvlText w:val="%1."/>
      <w:lvlJc w:val="left"/>
      <w:pPr>
        <w:tabs>
          <w:tab w:val="num" w:pos="900"/>
        </w:tabs>
        <w:ind w:left="900" w:hanging="360"/>
      </w:pPr>
      <w:rPr>
        <w:rFonts w:hint="default"/>
      </w:rPr>
    </w:lvl>
    <w:lvl w:ilvl="1" w:tplc="04090003" w:tentative="1">
      <w:start w:val="1"/>
      <w:numFmt w:val="lowerLetter"/>
      <w:lvlText w:val="%2."/>
      <w:lvlJc w:val="left"/>
      <w:pPr>
        <w:tabs>
          <w:tab w:val="num" w:pos="1620"/>
        </w:tabs>
        <w:ind w:left="1620" w:hanging="360"/>
      </w:pPr>
    </w:lvl>
    <w:lvl w:ilvl="2" w:tplc="04090005" w:tentative="1">
      <w:start w:val="1"/>
      <w:numFmt w:val="lowerRoman"/>
      <w:lvlText w:val="%3."/>
      <w:lvlJc w:val="right"/>
      <w:pPr>
        <w:tabs>
          <w:tab w:val="num" w:pos="2340"/>
        </w:tabs>
        <w:ind w:left="2340" w:hanging="180"/>
      </w:pPr>
    </w:lvl>
    <w:lvl w:ilvl="3" w:tplc="04090001" w:tentative="1">
      <w:start w:val="1"/>
      <w:numFmt w:val="decimal"/>
      <w:lvlText w:val="%4."/>
      <w:lvlJc w:val="left"/>
      <w:pPr>
        <w:tabs>
          <w:tab w:val="num" w:pos="3060"/>
        </w:tabs>
        <w:ind w:left="3060" w:hanging="360"/>
      </w:pPr>
    </w:lvl>
    <w:lvl w:ilvl="4" w:tplc="04090003" w:tentative="1">
      <w:start w:val="1"/>
      <w:numFmt w:val="lowerLetter"/>
      <w:lvlText w:val="%5."/>
      <w:lvlJc w:val="left"/>
      <w:pPr>
        <w:tabs>
          <w:tab w:val="num" w:pos="3780"/>
        </w:tabs>
        <w:ind w:left="3780" w:hanging="360"/>
      </w:pPr>
    </w:lvl>
    <w:lvl w:ilvl="5" w:tplc="04090005" w:tentative="1">
      <w:start w:val="1"/>
      <w:numFmt w:val="lowerRoman"/>
      <w:lvlText w:val="%6."/>
      <w:lvlJc w:val="right"/>
      <w:pPr>
        <w:tabs>
          <w:tab w:val="num" w:pos="4500"/>
        </w:tabs>
        <w:ind w:left="4500" w:hanging="180"/>
      </w:pPr>
    </w:lvl>
    <w:lvl w:ilvl="6" w:tplc="04090001" w:tentative="1">
      <w:start w:val="1"/>
      <w:numFmt w:val="decimal"/>
      <w:lvlText w:val="%7."/>
      <w:lvlJc w:val="left"/>
      <w:pPr>
        <w:tabs>
          <w:tab w:val="num" w:pos="5220"/>
        </w:tabs>
        <w:ind w:left="5220" w:hanging="360"/>
      </w:pPr>
    </w:lvl>
    <w:lvl w:ilvl="7" w:tplc="04090003" w:tentative="1">
      <w:start w:val="1"/>
      <w:numFmt w:val="lowerLetter"/>
      <w:lvlText w:val="%8."/>
      <w:lvlJc w:val="left"/>
      <w:pPr>
        <w:tabs>
          <w:tab w:val="num" w:pos="5940"/>
        </w:tabs>
        <w:ind w:left="5940" w:hanging="360"/>
      </w:pPr>
    </w:lvl>
    <w:lvl w:ilvl="8" w:tplc="04090005" w:tentative="1">
      <w:start w:val="1"/>
      <w:numFmt w:val="lowerRoman"/>
      <w:lvlText w:val="%9."/>
      <w:lvlJc w:val="right"/>
      <w:pPr>
        <w:tabs>
          <w:tab w:val="num" w:pos="6660"/>
        </w:tabs>
        <w:ind w:left="6660" w:hanging="180"/>
      </w:pPr>
    </w:lvl>
  </w:abstractNum>
  <w:abstractNum w:abstractNumId="18">
    <w:nsid w:val="74F704A3"/>
    <w:multiLevelType w:val="hybridMultilevel"/>
    <w:tmpl w:val="7340F45A"/>
    <w:lvl w:ilvl="0" w:tplc="79D4555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1"/>
  </w:num>
  <w:num w:numId="4">
    <w:abstractNumId w:val="16"/>
  </w:num>
  <w:num w:numId="5">
    <w:abstractNumId w:val="12"/>
  </w:num>
  <w:num w:numId="6">
    <w:abstractNumId w:val="8"/>
  </w:num>
  <w:num w:numId="7">
    <w:abstractNumId w:val="5"/>
  </w:num>
  <w:num w:numId="8">
    <w:abstractNumId w:val="14"/>
  </w:num>
  <w:num w:numId="9">
    <w:abstractNumId w:val="7"/>
  </w:num>
  <w:num w:numId="10">
    <w:abstractNumId w:val="9"/>
  </w:num>
  <w:num w:numId="11">
    <w:abstractNumId w:val="0"/>
  </w:num>
  <w:num w:numId="12">
    <w:abstractNumId w:val="17"/>
  </w:num>
  <w:num w:numId="13">
    <w:abstractNumId w:val="6"/>
  </w:num>
  <w:num w:numId="14">
    <w:abstractNumId w:val="18"/>
  </w:num>
  <w:num w:numId="15">
    <w:abstractNumId w:val="2"/>
  </w:num>
  <w:num w:numId="16">
    <w:abstractNumId w:val="13"/>
  </w:num>
  <w:num w:numId="17">
    <w:abstractNumId w:val="3"/>
  </w:num>
  <w:num w:numId="18">
    <w:abstractNumId w:val="15"/>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FF"/>
    <w:rsid w:val="00022AFE"/>
    <w:rsid w:val="0002313B"/>
    <w:rsid w:val="00035E4F"/>
    <w:rsid w:val="0004517D"/>
    <w:rsid w:val="000666F5"/>
    <w:rsid w:val="00074CCF"/>
    <w:rsid w:val="00075CD2"/>
    <w:rsid w:val="000769D6"/>
    <w:rsid w:val="000926A9"/>
    <w:rsid w:val="000C11C8"/>
    <w:rsid w:val="000C3D64"/>
    <w:rsid w:val="000C7719"/>
    <w:rsid w:val="000D336D"/>
    <w:rsid w:val="000D40A9"/>
    <w:rsid w:val="000E1684"/>
    <w:rsid w:val="000F56C5"/>
    <w:rsid w:val="0010710D"/>
    <w:rsid w:val="001107D0"/>
    <w:rsid w:val="0011338C"/>
    <w:rsid w:val="00114934"/>
    <w:rsid w:val="00130065"/>
    <w:rsid w:val="00137BF2"/>
    <w:rsid w:val="0014753D"/>
    <w:rsid w:val="0015147A"/>
    <w:rsid w:val="00155D49"/>
    <w:rsid w:val="0016470A"/>
    <w:rsid w:val="001B4476"/>
    <w:rsid w:val="001B6279"/>
    <w:rsid w:val="001C337A"/>
    <w:rsid w:val="001D4C78"/>
    <w:rsid w:val="001E36FF"/>
    <w:rsid w:val="002266A4"/>
    <w:rsid w:val="00236292"/>
    <w:rsid w:val="0024639B"/>
    <w:rsid w:val="00257811"/>
    <w:rsid w:val="00271DC0"/>
    <w:rsid w:val="00287DC1"/>
    <w:rsid w:val="002D3F63"/>
    <w:rsid w:val="002E1A59"/>
    <w:rsid w:val="00311F62"/>
    <w:rsid w:val="00325532"/>
    <w:rsid w:val="00335974"/>
    <w:rsid w:val="00337F18"/>
    <w:rsid w:val="003412B3"/>
    <w:rsid w:val="0034478F"/>
    <w:rsid w:val="00351B4F"/>
    <w:rsid w:val="003566FB"/>
    <w:rsid w:val="00361375"/>
    <w:rsid w:val="0038576D"/>
    <w:rsid w:val="003B1747"/>
    <w:rsid w:val="003C341B"/>
    <w:rsid w:val="003E39A2"/>
    <w:rsid w:val="003F2A18"/>
    <w:rsid w:val="00416A0A"/>
    <w:rsid w:val="00425613"/>
    <w:rsid w:val="004457B7"/>
    <w:rsid w:val="0047606D"/>
    <w:rsid w:val="004C12F8"/>
    <w:rsid w:val="004D4C89"/>
    <w:rsid w:val="004E2894"/>
    <w:rsid w:val="00501890"/>
    <w:rsid w:val="00510A5D"/>
    <w:rsid w:val="005139AF"/>
    <w:rsid w:val="00540F4D"/>
    <w:rsid w:val="005A6442"/>
    <w:rsid w:val="005B38A5"/>
    <w:rsid w:val="005E33FF"/>
    <w:rsid w:val="006065A7"/>
    <w:rsid w:val="00622827"/>
    <w:rsid w:val="0066596F"/>
    <w:rsid w:val="006717A2"/>
    <w:rsid w:val="006A4A40"/>
    <w:rsid w:val="006B2FB4"/>
    <w:rsid w:val="006C3F19"/>
    <w:rsid w:val="006D7D0F"/>
    <w:rsid w:val="006F609C"/>
    <w:rsid w:val="00700696"/>
    <w:rsid w:val="00705FFA"/>
    <w:rsid w:val="00707962"/>
    <w:rsid w:val="007130C7"/>
    <w:rsid w:val="0072210C"/>
    <w:rsid w:val="007355D7"/>
    <w:rsid w:val="00750CB8"/>
    <w:rsid w:val="00754759"/>
    <w:rsid w:val="00765CFB"/>
    <w:rsid w:val="00767035"/>
    <w:rsid w:val="007A33A4"/>
    <w:rsid w:val="007B4350"/>
    <w:rsid w:val="007C19AE"/>
    <w:rsid w:val="007E1FA6"/>
    <w:rsid w:val="007E2F1A"/>
    <w:rsid w:val="00803AA7"/>
    <w:rsid w:val="00810A36"/>
    <w:rsid w:val="00823A91"/>
    <w:rsid w:val="00824A60"/>
    <w:rsid w:val="0084153C"/>
    <w:rsid w:val="008672AA"/>
    <w:rsid w:val="008831BA"/>
    <w:rsid w:val="008835F5"/>
    <w:rsid w:val="00893DF2"/>
    <w:rsid w:val="008B120D"/>
    <w:rsid w:val="008B192B"/>
    <w:rsid w:val="008B1A38"/>
    <w:rsid w:val="008D3578"/>
    <w:rsid w:val="008D42A9"/>
    <w:rsid w:val="008E34C7"/>
    <w:rsid w:val="008F61B0"/>
    <w:rsid w:val="00901A5A"/>
    <w:rsid w:val="009222CD"/>
    <w:rsid w:val="00923722"/>
    <w:rsid w:val="009240C7"/>
    <w:rsid w:val="009256F1"/>
    <w:rsid w:val="00926CD4"/>
    <w:rsid w:val="009408F6"/>
    <w:rsid w:val="0096346E"/>
    <w:rsid w:val="00964D76"/>
    <w:rsid w:val="009670BD"/>
    <w:rsid w:val="00971F5A"/>
    <w:rsid w:val="00984F2F"/>
    <w:rsid w:val="009C0DA2"/>
    <w:rsid w:val="009C70C7"/>
    <w:rsid w:val="009D3689"/>
    <w:rsid w:val="009F1124"/>
    <w:rsid w:val="00A013C2"/>
    <w:rsid w:val="00A02DA3"/>
    <w:rsid w:val="00A23A39"/>
    <w:rsid w:val="00A26B8F"/>
    <w:rsid w:val="00A278CE"/>
    <w:rsid w:val="00A30232"/>
    <w:rsid w:val="00A771C1"/>
    <w:rsid w:val="00A86D3C"/>
    <w:rsid w:val="00AC3752"/>
    <w:rsid w:val="00AD07B8"/>
    <w:rsid w:val="00B112F8"/>
    <w:rsid w:val="00B1266D"/>
    <w:rsid w:val="00B20705"/>
    <w:rsid w:val="00B21B19"/>
    <w:rsid w:val="00B37727"/>
    <w:rsid w:val="00B60FA8"/>
    <w:rsid w:val="00B65539"/>
    <w:rsid w:val="00B866F6"/>
    <w:rsid w:val="00B95DCF"/>
    <w:rsid w:val="00BA319B"/>
    <w:rsid w:val="00BD7E10"/>
    <w:rsid w:val="00BE4414"/>
    <w:rsid w:val="00C01E32"/>
    <w:rsid w:val="00C16FDD"/>
    <w:rsid w:val="00C179C0"/>
    <w:rsid w:val="00C22ADD"/>
    <w:rsid w:val="00C27E74"/>
    <w:rsid w:val="00C33950"/>
    <w:rsid w:val="00C52BB0"/>
    <w:rsid w:val="00C52E73"/>
    <w:rsid w:val="00C55535"/>
    <w:rsid w:val="00C77077"/>
    <w:rsid w:val="00C8452D"/>
    <w:rsid w:val="00CC480E"/>
    <w:rsid w:val="00CD0A44"/>
    <w:rsid w:val="00CD1806"/>
    <w:rsid w:val="00CD1C25"/>
    <w:rsid w:val="00CE766B"/>
    <w:rsid w:val="00CF4FDC"/>
    <w:rsid w:val="00D12C51"/>
    <w:rsid w:val="00D1418D"/>
    <w:rsid w:val="00D2252D"/>
    <w:rsid w:val="00D33139"/>
    <w:rsid w:val="00D35670"/>
    <w:rsid w:val="00D415E2"/>
    <w:rsid w:val="00D43934"/>
    <w:rsid w:val="00D44F77"/>
    <w:rsid w:val="00D45279"/>
    <w:rsid w:val="00D50B42"/>
    <w:rsid w:val="00D56268"/>
    <w:rsid w:val="00D57EA9"/>
    <w:rsid w:val="00D6789F"/>
    <w:rsid w:val="00D700BD"/>
    <w:rsid w:val="00DA7FDC"/>
    <w:rsid w:val="00DB245D"/>
    <w:rsid w:val="00DB2C09"/>
    <w:rsid w:val="00DC044B"/>
    <w:rsid w:val="00DD08BB"/>
    <w:rsid w:val="00DE1B60"/>
    <w:rsid w:val="00DE5122"/>
    <w:rsid w:val="00DE6CEC"/>
    <w:rsid w:val="00DF75DE"/>
    <w:rsid w:val="00E17608"/>
    <w:rsid w:val="00E37080"/>
    <w:rsid w:val="00E439E7"/>
    <w:rsid w:val="00E57460"/>
    <w:rsid w:val="00E740DE"/>
    <w:rsid w:val="00E83183"/>
    <w:rsid w:val="00EA60BD"/>
    <w:rsid w:val="00EC14F1"/>
    <w:rsid w:val="00F105C9"/>
    <w:rsid w:val="00F12373"/>
    <w:rsid w:val="00F27B44"/>
    <w:rsid w:val="00F4760C"/>
    <w:rsid w:val="00F516AE"/>
    <w:rsid w:val="00F562C2"/>
    <w:rsid w:val="00F6253A"/>
    <w:rsid w:val="00F65EC6"/>
    <w:rsid w:val="00F70543"/>
    <w:rsid w:val="00F82B60"/>
    <w:rsid w:val="00FA4624"/>
    <w:rsid w:val="00FB0C98"/>
    <w:rsid w:val="00FB500A"/>
    <w:rsid w:val="00FB61F2"/>
    <w:rsid w:val="00FC1515"/>
    <w:rsid w:val="00FE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3FF"/>
    <w:rPr>
      <w:sz w:val="24"/>
      <w:szCs w:val="24"/>
    </w:rPr>
  </w:style>
  <w:style w:type="paragraph" w:styleId="Heading1">
    <w:name w:val="heading 1"/>
    <w:basedOn w:val="Normal"/>
    <w:next w:val="Normal"/>
    <w:qFormat/>
    <w:rsid w:val="001D4C78"/>
    <w:pPr>
      <w:keepNext/>
      <w:jc w:val="center"/>
      <w:outlineLvl w:val="0"/>
    </w:pPr>
    <w:rPr>
      <w:rFonts w:ascii="VNI-Hobo" w:hAnsi="VNI-Hobo"/>
      <w:sz w:val="32"/>
      <w:szCs w:val="20"/>
    </w:rPr>
  </w:style>
  <w:style w:type="paragraph" w:styleId="Heading2">
    <w:name w:val="heading 2"/>
    <w:basedOn w:val="Normal"/>
    <w:next w:val="Normal"/>
    <w:qFormat/>
    <w:rsid w:val="00D56268"/>
    <w:pPr>
      <w:keepNext/>
      <w:framePr w:w="9537" w:wrap="notBeside" w:vAnchor="page" w:hAnchor="page" w:x="255" w:y="15663"/>
      <w:tabs>
        <w:tab w:val="num" w:pos="576"/>
        <w:tab w:val="center" w:pos="4320"/>
        <w:tab w:val="right" w:pos="8640"/>
      </w:tabs>
      <w:ind w:left="576" w:right="-422" w:hanging="576"/>
      <w:jc w:val="center"/>
      <w:outlineLvl w:val="1"/>
    </w:pPr>
    <w:rPr>
      <w:rFonts w:ascii=".VnTime" w:hAnsi=".VnTime"/>
      <w:b/>
      <w:i/>
      <w:color w:val="800000"/>
      <w:sz w:val="28"/>
      <w:szCs w:val="20"/>
    </w:rPr>
  </w:style>
  <w:style w:type="paragraph" w:styleId="Heading3">
    <w:name w:val="heading 3"/>
    <w:basedOn w:val="Normal"/>
    <w:next w:val="Normal"/>
    <w:qFormat/>
    <w:rsid w:val="00D56268"/>
    <w:pPr>
      <w:keepNext/>
      <w:widowControl w:val="0"/>
      <w:tabs>
        <w:tab w:val="num" w:pos="720"/>
      </w:tabs>
      <w:ind w:left="720" w:right="3124" w:hanging="720"/>
      <w:outlineLvl w:val="2"/>
    </w:pPr>
    <w:rPr>
      <w:rFonts w:ascii=".VnTime" w:hAnsi=".VnTime"/>
      <w:b/>
      <w:color w:val="0000FF"/>
      <w:sz w:val="26"/>
      <w:szCs w:val="20"/>
    </w:rPr>
  </w:style>
  <w:style w:type="paragraph" w:styleId="Heading4">
    <w:name w:val="heading 4"/>
    <w:basedOn w:val="Normal"/>
    <w:next w:val="Normal"/>
    <w:qFormat/>
    <w:rsid w:val="00D56268"/>
    <w:pPr>
      <w:keepNext/>
      <w:widowControl w:val="0"/>
      <w:tabs>
        <w:tab w:val="num" w:pos="864"/>
      </w:tabs>
      <w:ind w:left="864" w:hanging="864"/>
      <w:jc w:val="right"/>
      <w:outlineLvl w:val="3"/>
    </w:pPr>
    <w:rPr>
      <w:rFonts w:ascii=".VnTime" w:hAnsi=".VnTime"/>
      <w:b/>
      <w:color w:val="008080"/>
      <w:sz w:val="28"/>
      <w:szCs w:val="20"/>
    </w:rPr>
  </w:style>
  <w:style w:type="paragraph" w:styleId="Heading5">
    <w:name w:val="heading 5"/>
    <w:basedOn w:val="Normal"/>
    <w:next w:val="Normal"/>
    <w:qFormat/>
    <w:rsid w:val="00D56268"/>
    <w:pPr>
      <w:keepNext/>
      <w:widowControl w:val="0"/>
      <w:tabs>
        <w:tab w:val="num" w:pos="1008"/>
      </w:tabs>
      <w:ind w:left="1008" w:hanging="1008"/>
      <w:jc w:val="center"/>
      <w:outlineLvl w:val="4"/>
    </w:pPr>
    <w:rPr>
      <w:rFonts w:ascii="Arial" w:hAnsi="Arial"/>
      <w:b/>
      <w:sz w:val="20"/>
      <w:szCs w:val="20"/>
    </w:rPr>
  </w:style>
  <w:style w:type="paragraph" w:styleId="Heading6">
    <w:name w:val="heading 6"/>
    <w:basedOn w:val="Normal"/>
    <w:next w:val="Normal"/>
    <w:qFormat/>
    <w:rsid w:val="00D56268"/>
    <w:pPr>
      <w:keepNext/>
      <w:widowControl w:val="0"/>
      <w:tabs>
        <w:tab w:val="num" w:pos="1152"/>
      </w:tabs>
      <w:ind w:left="1152" w:right="3124" w:hanging="1152"/>
      <w:outlineLvl w:val="5"/>
    </w:pPr>
    <w:rPr>
      <w:rFonts w:ascii="Arial" w:hAnsi="Arial"/>
      <w:b/>
      <w:sz w:val="20"/>
      <w:szCs w:val="20"/>
    </w:rPr>
  </w:style>
  <w:style w:type="paragraph" w:styleId="Heading7">
    <w:name w:val="heading 7"/>
    <w:basedOn w:val="Normal"/>
    <w:next w:val="Normal"/>
    <w:qFormat/>
    <w:rsid w:val="00D56268"/>
    <w:pPr>
      <w:keepNext/>
      <w:widowControl w:val="0"/>
      <w:tabs>
        <w:tab w:val="num" w:pos="1296"/>
      </w:tabs>
      <w:ind w:left="1296" w:right="3124" w:hanging="1296"/>
      <w:outlineLvl w:val="6"/>
    </w:pPr>
    <w:rPr>
      <w:b/>
      <w:color w:val="FF0000"/>
      <w:sz w:val="32"/>
      <w:szCs w:val="20"/>
    </w:rPr>
  </w:style>
  <w:style w:type="paragraph" w:styleId="Heading8">
    <w:name w:val="heading 8"/>
    <w:basedOn w:val="Normal"/>
    <w:next w:val="Normal"/>
    <w:qFormat/>
    <w:rsid w:val="00D56268"/>
    <w:pPr>
      <w:keepNext/>
      <w:widowControl w:val="0"/>
      <w:tabs>
        <w:tab w:val="num" w:pos="1440"/>
      </w:tabs>
      <w:ind w:left="1440" w:hanging="1440"/>
      <w:jc w:val="center"/>
      <w:outlineLvl w:val="7"/>
    </w:pPr>
    <w:rPr>
      <w:rFonts w:ascii="Arial" w:hAnsi="Arial"/>
      <w:b/>
      <w:sz w:val="18"/>
      <w:szCs w:val="20"/>
    </w:rPr>
  </w:style>
  <w:style w:type="paragraph" w:styleId="Heading9">
    <w:name w:val="heading 9"/>
    <w:basedOn w:val="Normal"/>
    <w:next w:val="Normal"/>
    <w:qFormat/>
    <w:rsid w:val="00D56268"/>
    <w:pPr>
      <w:keepNext/>
      <w:widowControl w:val="0"/>
      <w:tabs>
        <w:tab w:val="num" w:pos="1584"/>
      </w:tabs>
      <w:ind w:left="1584" w:right="3124" w:hanging="1584"/>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639B"/>
    <w:pPr>
      <w:tabs>
        <w:tab w:val="center" w:pos="4320"/>
        <w:tab w:val="right" w:pos="8640"/>
      </w:tabs>
    </w:pPr>
  </w:style>
  <w:style w:type="character" w:styleId="PageNumber">
    <w:name w:val="page number"/>
    <w:basedOn w:val="DefaultParagraphFont"/>
    <w:rsid w:val="0024639B"/>
  </w:style>
  <w:style w:type="character" w:styleId="Emphasis">
    <w:name w:val="Emphasis"/>
    <w:qFormat/>
    <w:rsid w:val="00155D49"/>
    <w:rPr>
      <w:i/>
      <w:iCs/>
    </w:rPr>
  </w:style>
  <w:style w:type="paragraph" w:customStyle="1" w:styleId="pbody1">
    <w:name w:val="pbody1"/>
    <w:basedOn w:val="Normal"/>
    <w:rsid w:val="00155D49"/>
    <w:pPr>
      <w:spacing w:before="270" w:after="270" w:line="336" w:lineRule="auto"/>
    </w:pPr>
    <w:rPr>
      <w:rFonts w:ascii="Arial" w:hAnsi="Arial" w:cs="Arial"/>
      <w:color w:val="000000"/>
      <w:sz w:val="20"/>
      <w:szCs w:val="20"/>
    </w:rPr>
  </w:style>
  <w:style w:type="paragraph" w:styleId="Footer">
    <w:name w:val="footer"/>
    <w:basedOn w:val="Normal"/>
    <w:rsid w:val="00155D49"/>
    <w:pPr>
      <w:tabs>
        <w:tab w:val="center" w:pos="4320"/>
        <w:tab w:val="right" w:pos="8640"/>
      </w:tabs>
    </w:pPr>
  </w:style>
  <w:style w:type="paragraph" w:styleId="BodyTextIndent">
    <w:name w:val="Body Text Indent"/>
    <w:basedOn w:val="Normal"/>
    <w:rsid w:val="001D4C78"/>
    <w:pPr>
      <w:spacing w:after="120"/>
      <w:ind w:left="360"/>
    </w:pPr>
    <w:rPr>
      <w:rFonts w:ascii="VNI-Times" w:hAnsi="VNI-Times"/>
    </w:rPr>
  </w:style>
  <w:style w:type="paragraph" w:styleId="BodyTextIndent3">
    <w:name w:val="Body Text Indent 3"/>
    <w:basedOn w:val="Normal"/>
    <w:link w:val="BodyTextIndent3Char"/>
    <w:rsid w:val="001D4C78"/>
    <w:pPr>
      <w:spacing w:after="120"/>
      <w:ind w:left="360"/>
    </w:pPr>
    <w:rPr>
      <w:sz w:val="16"/>
      <w:szCs w:val="16"/>
    </w:rPr>
  </w:style>
  <w:style w:type="paragraph" w:styleId="FootnoteText">
    <w:name w:val="footnote text"/>
    <w:basedOn w:val="Normal"/>
    <w:link w:val="FootnoteTextChar"/>
    <w:rsid w:val="001D4C78"/>
    <w:pPr>
      <w:suppressAutoHyphens/>
    </w:pPr>
    <w:rPr>
      <w:rFonts w:ascii="VNI-Times" w:hAnsi="VNI-Times"/>
      <w:sz w:val="20"/>
      <w:szCs w:val="20"/>
      <w:lang w:eastAsia="ar-SA"/>
    </w:rPr>
  </w:style>
  <w:style w:type="character" w:customStyle="1" w:styleId="FootnoteTextChar">
    <w:name w:val="Footnote Text Char"/>
    <w:basedOn w:val="DefaultParagraphFont"/>
    <w:link w:val="FootnoteText"/>
    <w:rsid w:val="001D4C78"/>
    <w:rPr>
      <w:rFonts w:ascii="VNI-Times" w:hAnsi="VNI-Times"/>
      <w:lang w:val="en-US" w:eastAsia="ar-SA" w:bidi="ar-SA"/>
    </w:rPr>
  </w:style>
  <w:style w:type="character" w:styleId="FootnoteReference">
    <w:name w:val="footnote reference"/>
    <w:basedOn w:val="DefaultParagraphFont"/>
    <w:rsid w:val="001D4C78"/>
    <w:rPr>
      <w:vertAlign w:val="superscript"/>
    </w:rPr>
  </w:style>
  <w:style w:type="paragraph" w:styleId="BodyText">
    <w:name w:val="Body Text"/>
    <w:basedOn w:val="Normal"/>
    <w:link w:val="BodyTextChar"/>
    <w:unhideWhenUsed/>
    <w:rsid w:val="001D4C78"/>
    <w:pPr>
      <w:spacing w:after="120" w:line="276" w:lineRule="auto"/>
    </w:pPr>
    <w:rPr>
      <w:rFonts w:ascii="VNI-Times" w:eastAsia="Calibri" w:hAnsi="VNI-Times"/>
      <w:sz w:val="22"/>
      <w:szCs w:val="22"/>
    </w:rPr>
  </w:style>
  <w:style w:type="character" w:customStyle="1" w:styleId="BodyTextChar">
    <w:name w:val="Body Text Char"/>
    <w:basedOn w:val="DefaultParagraphFont"/>
    <w:link w:val="BodyText"/>
    <w:rsid w:val="001D4C78"/>
    <w:rPr>
      <w:rFonts w:ascii="VNI-Times" w:eastAsia="Calibri" w:hAnsi="VNI-Times"/>
      <w:sz w:val="22"/>
      <w:szCs w:val="22"/>
      <w:lang w:val="en-US" w:eastAsia="en-US" w:bidi="ar-SA"/>
    </w:rPr>
  </w:style>
  <w:style w:type="paragraph" w:customStyle="1" w:styleId="msonormalcxspmiddle">
    <w:name w:val="msonormalcxspmiddle"/>
    <w:basedOn w:val="Normal"/>
    <w:rsid w:val="001D4C78"/>
    <w:pPr>
      <w:spacing w:before="100" w:beforeAutospacing="1" w:after="100" w:afterAutospacing="1"/>
    </w:pPr>
  </w:style>
  <w:style w:type="character" w:styleId="Strong">
    <w:name w:val="Strong"/>
    <w:qFormat/>
    <w:rsid w:val="001D4C78"/>
    <w:rPr>
      <w:b/>
      <w:bCs/>
    </w:rPr>
  </w:style>
  <w:style w:type="paragraph" w:styleId="NormalWeb">
    <w:name w:val="Normal (Web)"/>
    <w:basedOn w:val="Normal"/>
    <w:rsid w:val="001D4C78"/>
    <w:pPr>
      <w:spacing w:before="100" w:beforeAutospacing="1" w:after="100" w:afterAutospacing="1"/>
    </w:pPr>
  </w:style>
  <w:style w:type="character" w:customStyle="1" w:styleId="CharChar4">
    <w:name w:val="Char Char4"/>
    <w:rsid w:val="001D4C78"/>
    <w:rPr>
      <w:rFonts w:ascii="VNI-Times" w:hAnsi="VNI-Times"/>
      <w:sz w:val="26"/>
      <w:szCs w:val="26"/>
    </w:rPr>
  </w:style>
  <w:style w:type="paragraph" w:styleId="BodyText2">
    <w:name w:val="Body Text 2"/>
    <w:basedOn w:val="Normal"/>
    <w:link w:val="BodyText2Char"/>
    <w:rsid w:val="001D4C78"/>
    <w:pPr>
      <w:spacing w:after="120" w:line="480" w:lineRule="auto"/>
    </w:pPr>
    <w:rPr>
      <w:rFonts w:ascii="VNI-Times" w:hAnsi="VNI-Times"/>
      <w:sz w:val="26"/>
      <w:szCs w:val="26"/>
      <w:lang w:val="x-none" w:eastAsia="x-none"/>
    </w:rPr>
  </w:style>
  <w:style w:type="character" w:customStyle="1" w:styleId="BodyText2Char">
    <w:name w:val="Body Text 2 Char"/>
    <w:link w:val="BodyText2"/>
    <w:rsid w:val="001D4C78"/>
    <w:rPr>
      <w:rFonts w:ascii="VNI-Times" w:hAnsi="VNI-Times"/>
      <w:sz w:val="26"/>
      <w:szCs w:val="26"/>
      <w:lang w:val="x-none" w:eastAsia="x-none" w:bidi="ar-SA"/>
    </w:rPr>
  </w:style>
  <w:style w:type="paragraph" w:customStyle="1" w:styleId="Char">
    <w:name w:val="Char"/>
    <w:basedOn w:val="Normal"/>
    <w:rsid w:val="001D4C78"/>
    <w:pPr>
      <w:spacing w:after="160" w:line="240" w:lineRule="exact"/>
      <w:textAlignment w:val="baseline"/>
    </w:pPr>
    <w:rPr>
      <w:rFonts w:ascii="Verdana" w:eastAsia="MS Mincho" w:hAnsi="Verdana"/>
      <w:sz w:val="20"/>
      <w:szCs w:val="20"/>
      <w:lang w:val="en-GB"/>
    </w:rPr>
  </w:style>
  <w:style w:type="paragraph" w:customStyle="1" w:styleId="phead">
    <w:name w:val="phead"/>
    <w:basedOn w:val="Normal"/>
    <w:rsid w:val="001D4C78"/>
    <w:pPr>
      <w:spacing w:before="100" w:beforeAutospacing="1" w:after="100" w:afterAutospacing="1"/>
    </w:pPr>
  </w:style>
  <w:style w:type="character" w:customStyle="1" w:styleId="style3">
    <w:name w:val="style3"/>
    <w:basedOn w:val="DefaultParagraphFont"/>
    <w:rsid w:val="001D4C78"/>
  </w:style>
  <w:style w:type="table" w:styleId="TableGrid">
    <w:name w:val="Table Grid"/>
    <w:basedOn w:val="TableNormal"/>
    <w:rsid w:val="001D4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basedOn w:val="DefaultParagraphFont"/>
    <w:rsid w:val="001D4C78"/>
  </w:style>
  <w:style w:type="paragraph" w:styleId="ListParagraph">
    <w:name w:val="List Paragraph"/>
    <w:basedOn w:val="Normal"/>
    <w:qFormat/>
    <w:rsid w:val="001D4C78"/>
    <w:pPr>
      <w:spacing w:after="200" w:line="276" w:lineRule="auto"/>
      <w:ind w:left="720"/>
      <w:contextualSpacing/>
    </w:pPr>
    <w:rPr>
      <w:rFonts w:ascii="Calibri" w:eastAsia="Calibri" w:hAnsi="Calibri"/>
      <w:sz w:val="22"/>
      <w:szCs w:val="22"/>
    </w:rPr>
  </w:style>
  <w:style w:type="paragraph" w:customStyle="1" w:styleId="BodyText21">
    <w:name w:val="Body Text 21"/>
    <w:basedOn w:val="Normal"/>
    <w:rsid w:val="00971F5A"/>
    <w:pPr>
      <w:widowControl w:val="0"/>
      <w:jc w:val="both"/>
    </w:pPr>
    <w:rPr>
      <w:sz w:val="22"/>
      <w:szCs w:val="22"/>
    </w:rPr>
  </w:style>
  <w:style w:type="paragraph" w:styleId="BodyTextIndent2">
    <w:name w:val="Body Text Indent 2"/>
    <w:basedOn w:val="Normal"/>
    <w:rsid w:val="00971F5A"/>
    <w:pPr>
      <w:spacing w:after="120" w:line="480" w:lineRule="auto"/>
      <w:ind w:left="360"/>
    </w:pPr>
    <w:rPr>
      <w:rFonts w:ascii="Arial" w:hAnsi="Arial"/>
    </w:rPr>
  </w:style>
  <w:style w:type="paragraph" w:styleId="BodyText3">
    <w:name w:val="Body Text 3"/>
    <w:basedOn w:val="Normal"/>
    <w:rsid w:val="008B192B"/>
    <w:pPr>
      <w:spacing w:after="120"/>
    </w:pPr>
    <w:rPr>
      <w:sz w:val="16"/>
      <w:szCs w:val="16"/>
    </w:rPr>
  </w:style>
  <w:style w:type="paragraph" w:styleId="Title">
    <w:name w:val="Title"/>
    <w:basedOn w:val="Normal"/>
    <w:qFormat/>
    <w:rsid w:val="008B192B"/>
    <w:pPr>
      <w:jc w:val="center"/>
    </w:pPr>
    <w:rPr>
      <w:rFonts w:ascii="VNI-Times" w:hAnsi="VNI-Times"/>
      <w:b/>
      <w:sz w:val="30"/>
      <w:szCs w:val="20"/>
    </w:rPr>
  </w:style>
  <w:style w:type="character" w:customStyle="1" w:styleId="HeaderChar">
    <w:name w:val="Header Char"/>
    <w:link w:val="Header"/>
    <w:rsid w:val="002E1A59"/>
    <w:rPr>
      <w:sz w:val="24"/>
      <w:szCs w:val="24"/>
      <w:lang w:val="en-US" w:eastAsia="en-US" w:bidi="ar-SA"/>
    </w:rPr>
  </w:style>
  <w:style w:type="character" w:styleId="Hyperlink">
    <w:name w:val="Hyperlink"/>
    <w:rsid w:val="002E1A59"/>
    <w:rPr>
      <w:color w:val="0000FF"/>
      <w:u w:val="single"/>
    </w:rPr>
  </w:style>
  <w:style w:type="paragraph" w:styleId="NoSpacing">
    <w:name w:val="No Spacing"/>
    <w:qFormat/>
    <w:rsid w:val="009C0DA2"/>
    <w:rPr>
      <w:rFonts w:ascii="Calibri" w:eastAsia="Calibri" w:hAnsi="Calibri"/>
      <w:sz w:val="22"/>
      <w:szCs w:val="22"/>
    </w:rPr>
  </w:style>
  <w:style w:type="paragraph" w:customStyle="1" w:styleId="clsnewssubject">
    <w:name w:val="cls_newssubject"/>
    <w:basedOn w:val="Normal"/>
    <w:rsid w:val="0016470A"/>
    <w:pPr>
      <w:spacing w:before="100" w:beforeAutospacing="1" w:after="100" w:afterAutospacing="1"/>
    </w:pPr>
  </w:style>
  <w:style w:type="character" w:customStyle="1" w:styleId="summarydetail">
    <w:name w:val="summarydetail"/>
    <w:basedOn w:val="DefaultParagraphFont"/>
    <w:rsid w:val="0016470A"/>
  </w:style>
  <w:style w:type="paragraph" w:customStyle="1" w:styleId="Gach3">
    <w:name w:val="Gach 3"/>
    <w:basedOn w:val="Normal"/>
    <w:rsid w:val="0016470A"/>
    <w:pPr>
      <w:numPr>
        <w:numId w:val="17"/>
      </w:numPr>
      <w:tabs>
        <w:tab w:val="clear" w:pos="1069"/>
        <w:tab w:val="left" w:pos="1744"/>
      </w:tabs>
      <w:ind w:left="0" w:firstLine="1308"/>
      <w:jc w:val="both"/>
    </w:pPr>
    <w:rPr>
      <w:iCs/>
      <w:sz w:val="26"/>
    </w:rPr>
  </w:style>
  <w:style w:type="character" w:customStyle="1" w:styleId="Cong2CharChar">
    <w:name w:val="Cong 2 Char Char"/>
    <w:rsid w:val="0016470A"/>
    <w:rPr>
      <w:iCs/>
      <w:sz w:val="26"/>
      <w:szCs w:val="24"/>
      <w:lang w:val="en-US" w:eastAsia="en-US" w:bidi="ar-SA"/>
    </w:rPr>
  </w:style>
  <w:style w:type="paragraph" w:customStyle="1" w:styleId="Cham1">
    <w:name w:val="Cham 1"/>
    <w:basedOn w:val="Normal"/>
    <w:rsid w:val="0016470A"/>
    <w:pPr>
      <w:tabs>
        <w:tab w:val="left" w:pos="872"/>
      </w:tabs>
      <w:ind w:firstLine="545"/>
      <w:jc w:val="both"/>
    </w:pPr>
    <w:rPr>
      <w:iCs/>
      <w:sz w:val="26"/>
    </w:rPr>
  </w:style>
  <w:style w:type="paragraph" w:customStyle="1" w:styleId="Cong2">
    <w:name w:val="Cong 2"/>
    <w:basedOn w:val="Normal"/>
    <w:link w:val="Cong2Char"/>
    <w:rsid w:val="0016470A"/>
    <w:pPr>
      <w:tabs>
        <w:tab w:val="num" w:pos="1080"/>
      </w:tabs>
      <w:ind w:left="1080" w:hanging="360"/>
      <w:jc w:val="both"/>
    </w:pPr>
    <w:rPr>
      <w:rFonts w:ascii="VNI-Times" w:hAnsi="VNI-Times"/>
      <w:iCs/>
      <w:sz w:val="26"/>
    </w:rPr>
  </w:style>
  <w:style w:type="character" w:customStyle="1" w:styleId="Cong2Char">
    <w:name w:val="Cong 2 Char"/>
    <w:link w:val="Cong2"/>
    <w:rsid w:val="0016470A"/>
    <w:rPr>
      <w:rFonts w:ascii="VNI-Times" w:hAnsi="VNI-Times"/>
      <w:iCs/>
      <w:sz w:val="26"/>
      <w:szCs w:val="24"/>
    </w:rPr>
  </w:style>
  <w:style w:type="character" w:customStyle="1" w:styleId="style7">
    <w:name w:val="style7"/>
    <w:basedOn w:val="DefaultParagraphFont"/>
    <w:rsid w:val="0016470A"/>
  </w:style>
  <w:style w:type="paragraph" w:customStyle="1" w:styleId="ptitle">
    <w:name w:val="ptitle"/>
    <w:basedOn w:val="Normal"/>
    <w:rsid w:val="0016470A"/>
    <w:pPr>
      <w:spacing w:before="100" w:beforeAutospacing="1" w:after="100" w:afterAutospacing="1"/>
    </w:pPr>
  </w:style>
  <w:style w:type="character" w:customStyle="1" w:styleId="apple-converted-space">
    <w:name w:val="apple-converted-space"/>
    <w:basedOn w:val="DefaultParagraphFont"/>
    <w:rsid w:val="0016470A"/>
  </w:style>
  <w:style w:type="paragraph" w:customStyle="1" w:styleId="c2">
    <w:name w:val="c2"/>
    <w:basedOn w:val="Normal"/>
    <w:rsid w:val="0016470A"/>
    <w:pPr>
      <w:spacing w:before="100" w:beforeAutospacing="1" w:after="100" w:afterAutospacing="1"/>
    </w:pPr>
  </w:style>
  <w:style w:type="character" w:customStyle="1" w:styleId="style2">
    <w:name w:val="style2"/>
    <w:rsid w:val="0016470A"/>
  </w:style>
  <w:style w:type="paragraph" w:customStyle="1" w:styleId="meta">
    <w:name w:val="meta"/>
    <w:basedOn w:val="Normal"/>
    <w:rsid w:val="0016470A"/>
    <w:pPr>
      <w:spacing w:before="100" w:beforeAutospacing="1" w:after="100" w:afterAutospacing="1"/>
    </w:pPr>
  </w:style>
  <w:style w:type="paragraph" w:customStyle="1" w:styleId="thumb">
    <w:name w:val="thumb"/>
    <w:basedOn w:val="Normal"/>
    <w:rsid w:val="0016470A"/>
    <w:pPr>
      <w:spacing w:before="100" w:beforeAutospacing="1" w:after="100" w:afterAutospacing="1"/>
    </w:pPr>
  </w:style>
  <w:style w:type="paragraph" w:customStyle="1" w:styleId="summary">
    <w:name w:val="summary"/>
    <w:basedOn w:val="Normal"/>
    <w:rsid w:val="0016470A"/>
    <w:pPr>
      <w:spacing w:before="100" w:beforeAutospacing="1" w:after="100" w:afterAutospacing="1"/>
    </w:pPr>
  </w:style>
  <w:style w:type="paragraph" w:styleId="PlainText">
    <w:name w:val="Plain Text"/>
    <w:basedOn w:val="Normal"/>
    <w:rsid w:val="0016470A"/>
    <w:rPr>
      <w:rFonts w:ascii="Courier New" w:eastAsia="MS Mincho" w:hAnsi="Courier New"/>
      <w:sz w:val="20"/>
      <w:szCs w:val="20"/>
      <w:lang w:val="x-none" w:eastAsia="ja-JP"/>
    </w:rPr>
  </w:style>
  <w:style w:type="character" w:customStyle="1" w:styleId="BodyTextIndent3Char">
    <w:name w:val="Body Text Indent 3 Char"/>
    <w:link w:val="BodyTextIndent3"/>
    <w:rsid w:val="0016470A"/>
    <w:rPr>
      <w:sz w:val="16"/>
      <w:szCs w:val="16"/>
      <w:lang w:val="en-US" w:eastAsia="en-US" w:bidi="ar-SA"/>
    </w:rPr>
  </w:style>
  <w:style w:type="paragraph" w:customStyle="1" w:styleId="Body1">
    <w:name w:val="Body 1"/>
    <w:rsid w:val="0016470A"/>
    <w:pPr>
      <w:outlineLvl w:val="0"/>
    </w:pPr>
    <w:rPr>
      <w:rFonts w:ascii="Helvetica" w:eastAsia="Arial Unicode MS" w:hAnsi="Helvetica"/>
      <w:color w:val="000000"/>
      <w:sz w:val="24"/>
      <w:u w:color="000000"/>
    </w:rPr>
  </w:style>
  <w:style w:type="paragraph" w:customStyle="1" w:styleId="clssubject">
    <w:name w:val="clssubject"/>
    <w:basedOn w:val="Normal"/>
    <w:rsid w:val="00D56268"/>
    <w:pPr>
      <w:spacing w:before="100" w:beforeAutospacing="1" w:after="100" w:afterAutospacing="1"/>
    </w:pPr>
  </w:style>
  <w:style w:type="paragraph" w:styleId="BalloonText">
    <w:name w:val="Balloon Text"/>
    <w:basedOn w:val="Normal"/>
    <w:link w:val="BalloonTextChar"/>
    <w:rsid w:val="003F2A18"/>
    <w:rPr>
      <w:rFonts w:ascii="Tahoma" w:hAnsi="Tahoma" w:cs="Tahoma"/>
      <w:sz w:val="16"/>
      <w:szCs w:val="16"/>
    </w:rPr>
  </w:style>
  <w:style w:type="character" w:customStyle="1" w:styleId="BalloonTextChar">
    <w:name w:val="Balloon Text Char"/>
    <w:basedOn w:val="DefaultParagraphFont"/>
    <w:link w:val="BalloonText"/>
    <w:rsid w:val="003F2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3FF"/>
    <w:rPr>
      <w:sz w:val="24"/>
      <w:szCs w:val="24"/>
    </w:rPr>
  </w:style>
  <w:style w:type="paragraph" w:styleId="Heading1">
    <w:name w:val="heading 1"/>
    <w:basedOn w:val="Normal"/>
    <w:next w:val="Normal"/>
    <w:qFormat/>
    <w:rsid w:val="001D4C78"/>
    <w:pPr>
      <w:keepNext/>
      <w:jc w:val="center"/>
      <w:outlineLvl w:val="0"/>
    </w:pPr>
    <w:rPr>
      <w:rFonts w:ascii="VNI-Hobo" w:hAnsi="VNI-Hobo"/>
      <w:sz w:val="32"/>
      <w:szCs w:val="20"/>
    </w:rPr>
  </w:style>
  <w:style w:type="paragraph" w:styleId="Heading2">
    <w:name w:val="heading 2"/>
    <w:basedOn w:val="Normal"/>
    <w:next w:val="Normal"/>
    <w:qFormat/>
    <w:rsid w:val="00D56268"/>
    <w:pPr>
      <w:keepNext/>
      <w:framePr w:w="9537" w:wrap="notBeside" w:vAnchor="page" w:hAnchor="page" w:x="255" w:y="15663"/>
      <w:tabs>
        <w:tab w:val="num" w:pos="576"/>
        <w:tab w:val="center" w:pos="4320"/>
        <w:tab w:val="right" w:pos="8640"/>
      </w:tabs>
      <w:ind w:left="576" w:right="-422" w:hanging="576"/>
      <w:jc w:val="center"/>
      <w:outlineLvl w:val="1"/>
    </w:pPr>
    <w:rPr>
      <w:rFonts w:ascii=".VnTime" w:hAnsi=".VnTime"/>
      <w:b/>
      <w:i/>
      <w:color w:val="800000"/>
      <w:sz w:val="28"/>
      <w:szCs w:val="20"/>
    </w:rPr>
  </w:style>
  <w:style w:type="paragraph" w:styleId="Heading3">
    <w:name w:val="heading 3"/>
    <w:basedOn w:val="Normal"/>
    <w:next w:val="Normal"/>
    <w:qFormat/>
    <w:rsid w:val="00D56268"/>
    <w:pPr>
      <w:keepNext/>
      <w:widowControl w:val="0"/>
      <w:tabs>
        <w:tab w:val="num" w:pos="720"/>
      </w:tabs>
      <w:ind w:left="720" w:right="3124" w:hanging="720"/>
      <w:outlineLvl w:val="2"/>
    </w:pPr>
    <w:rPr>
      <w:rFonts w:ascii=".VnTime" w:hAnsi=".VnTime"/>
      <w:b/>
      <w:color w:val="0000FF"/>
      <w:sz w:val="26"/>
      <w:szCs w:val="20"/>
    </w:rPr>
  </w:style>
  <w:style w:type="paragraph" w:styleId="Heading4">
    <w:name w:val="heading 4"/>
    <w:basedOn w:val="Normal"/>
    <w:next w:val="Normal"/>
    <w:qFormat/>
    <w:rsid w:val="00D56268"/>
    <w:pPr>
      <w:keepNext/>
      <w:widowControl w:val="0"/>
      <w:tabs>
        <w:tab w:val="num" w:pos="864"/>
      </w:tabs>
      <w:ind w:left="864" w:hanging="864"/>
      <w:jc w:val="right"/>
      <w:outlineLvl w:val="3"/>
    </w:pPr>
    <w:rPr>
      <w:rFonts w:ascii=".VnTime" w:hAnsi=".VnTime"/>
      <w:b/>
      <w:color w:val="008080"/>
      <w:sz w:val="28"/>
      <w:szCs w:val="20"/>
    </w:rPr>
  </w:style>
  <w:style w:type="paragraph" w:styleId="Heading5">
    <w:name w:val="heading 5"/>
    <w:basedOn w:val="Normal"/>
    <w:next w:val="Normal"/>
    <w:qFormat/>
    <w:rsid w:val="00D56268"/>
    <w:pPr>
      <w:keepNext/>
      <w:widowControl w:val="0"/>
      <w:tabs>
        <w:tab w:val="num" w:pos="1008"/>
      </w:tabs>
      <w:ind w:left="1008" w:hanging="1008"/>
      <w:jc w:val="center"/>
      <w:outlineLvl w:val="4"/>
    </w:pPr>
    <w:rPr>
      <w:rFonts w:ascii="Arial" w:hAnsi="Arial"/>
      <w:b/>
      <w:sz w:val="20"/>
      <w:szCs w:val="20"/>
    </w:rPr>
  </w:style>
  <w:style w:type="paragraph" w:styleId="Heading6">
    <w:name w:val="heading 6"/>
    <w:basedOn w:val="Normal"/>
    <w:next w:val="Normal"/>
    <w:qFormat/>
    <w:rsid w:val="00D56268"/>
    <w:pPr>
      <w:keepNext/>
      <w:widowControl w:val="0"/>
      <w:tabs>
        <w:tab w:val="num" w:pos="1152"/>
      </w:tabs>
      <w:ind w:left="1152" w:right="3124" w:hanging="1152"/>
      <w:outlineLvl w:val="5"/>
    </w:pPr>
    <w:rPr>
      <w:rFonts w:ascii="Arial" w:hAnsi="Arial"/>
      <w:b/>
      <w:sz w:val="20"/>
      <w:szCs w:val="20"/>
    </w:rPr>
  </w:style>
  <w:style w:type="paragraph" w:styleId="Heading7">
    <w:name w:val="heading 7"/>
    <w:basedOn w:val="Normal"/>
    <w:next w:val="Normal"/>
    <w:qFormat/>
    <w:rsid w:val="00D56268"/>
    <w:pPr>
      <w:keepNext/>
      <w:widowControl w:val="0"/>
      <w:tabs>
        <w:tab w:val="num" w:pos="1296"/>
      </w:tabs>
      <w:ind w:left="1296" w:right="3124" w:hanging="1296"/>
      <w:outlineLvl w:val="6"/>
    </w:pPr>
    <w:rPr>
      <w:b/>
      <w:color w:val="FF0000"/>
      <w:sz w:val="32"/>
      <w:szCs w:val="20"/>
    </w:rPr>
  </w:style>
  <w:style w:type="paragraph" w:styleId="Heading8">
    <w:name w:val="heading 8"/>
    <w:basedOn w:val="Normal"/>
    <w:next w:val="Normal"/>
    <w:qFormat/>
    <w:rsid w:val="00D56268"/>
    <w:pPr>
      <w:keepNext/>
      <w:widowControl w:val="0"/>
      <w:tabs>
        <w:tab w:val="num" w:pos="1440"/>
      </w:tabs>
      <w:ind w:left="1440" w:hanging="1440"/>
      <w:jc w:val="center"/>
      <w:outlineLvl w:val="7"/>
    </w:pPr>
    <w:rPr>
      <w:rFonts w:ascii="Arial" w:hAnsi="Arial"/>
      <w:b/>
      <w:sz w:val="18"/>
      <w:szCs w:val="20"/>
    </w:rPr>
  </w:style>
  <w:style w:type="paragraph" w:styleId="Heading9">
    <w:name w:val="heading 9"/>
    <w:basedOn w:val="Normal"/>
    <w:next w:val="Normal"/>
    <w:qFormat/>
    <w:rsid w:val="00D56268"/>
    <w:pPr>
      <w:keepNext/>
      <w:widowControl w:val="0"/>
      <w:tabs>
        <w:tab w:val="num" w:pos="1584"/>
      </w:tabs>
      <w:ind w:left="1584" w:right="3124" w:hanging="1584"/>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639B"/>
    <w:pPr>
      <w:tabs>
        <w:tab w:val="center" w:pos="4320"/>
        <w:tab w:val="right" w:pos="8640"/>
      </w:tabs>
    </w:pPr>
  </w:style>
  <w:style w:type="character" w:styleId="PageNumber">
    <w:name w:val="page number"/>
    <w:basedOn w:val="DefaultParagraphFont"/>
    <w:rsid w:val="0024639B"/>
  </w:style>
  <w:style w:type="character" w:styleId="Emphasis">
    <w:name w:val="Emphasis"/>
    <w:qFormat/>
    <w:rsid w:val="00155D49"/>
    <w:rPr>
      <w:i/>
      <w:iCs/>
    </w:rPr>
  </w:style>
  <w:style w:type="paragraph" w:customStyle="1" w:styleId="pbody1">
    <w:name w:val="pbody1"/>
    <w:basedOn w:val="Normal"/>
    <w:rsid w:val="00155D49"/>
    <w:pPr>
      <w:spacing w:before="270" w:after="270" w:line="336" w:lineRule="auto"/>
    </w:pPr>
    <w:rPr>
      <w:rFonts w:ascii="Arial" w:hAnsi="Arial" w:cs="Arial"/>
      <w:color w:val="000000"/>
      <w:sz w:val="20"/>
      <w:szCs w:val="20"/>
    </w:rPr>
  </w:style>
  <w:style w:type="paragraph" w:styleId="Footer">
    <w:name w:val="footer"/>
    <w:basedOn w:val="Normal"/>
    <w:rsid w:val="00155D49"/>
    <w:pPr>
      <w:tabs>
        <w:tab w:val="center" w:pos="4320"/>
        <w:tab w:val="right" w:pos="8640"/>
      </w:tabs>
    </w:pPr>
  </w:style>
  <w:style w:type="paragraph" w:styleId="BodyTextIndent">
    <w:name w:val="Body Text Indent"/>
    <w:basedOn w:val="Normal"/>
    <w:rsid w:val="001D4C78"/>
    <w:pPr>
      <w:spacing w:after="120"/>
      <w:ind w:left="360"/>
    </w:pPr>
    <w:rPr>
      <w:rFonts w:ascii="VNI-Times" w:hAnsi="VNI-Times"/>
    </w:rPr>
  </w:style>
  <w:style w:type="paragraph" w:styleId="BodyTextIndent3">
    <w:name w:val="Body Text Indent 3"/>
    <w:basedOn w:val="Normal"/>
    <w:link w:val="BodyTextIndent3Char"/>
    <w:rsid w:val="001D4C78"/>
    <w:pPr>
      <w:spacing w:after="120"/>
      <w:ind w:left="360"/>
    </w:pPr>
    <w:rPr>
      <w:sz w:val="16"/>
      <w:szCs w:val="16"/>
    </w:rPr>
  </w:style>
  <w:style w:type="paragraph" w:styleId="FootnoteText">
    <w:name w:val="footnote text"/>
    <w:basedOn w:val="Normal"/>
    <w:link w:val="FootnoteTextChar"/>
    <w:rsid w:val="001D4C78"/>
    <w:pPr>
      <w:suppressAutoHyphens/>
    </w:pPr>
    <w:rPr>
      <w:rFonts w:ascii="VNI-Times" w:hAnsi="VNI-Times"/>
      <w:sz w:val="20"/>
      <w:szCs w:val="20"/>
      <w:lang w:eastAsia="ar-SA"/>
    </w:rPr>
  </w:style>
  <w:style w:type="character" w:customStyle="1" w:styleId="FootnoteTextChar">
    <w:name w:val="Footnote Text Char"/>
    <w:basedOn w:val="DefaultParagraphFont"/>
    <w:link w:val="FootnoteText"/>
    <w:rsid w:val="001D4C78"/>
    <w:rPr>
      <w:rFonts w:ascii="VNI-Times" w:hAnsi="VNI-Times"/>
      <w:lang w:val="en-US" w:eastAsia="ar-SA" w:bidi="ar-SA"/>
    </w:rPr>
  </w:style>
  <w:style w:type="character" w:styleId="FootnoteReference">
    <w:name w:val="footnote reference"/>
    <w:basedOn w:val="DefaultParagraphFont"/>
    <w:rsid w:val="001D4C78"/>
    <w:rPr>
      <w:vertAlign w:val="superscript"/>
    </w:rPr>
  </w:style>
  <w:style w:type="paragraph" w:styleId="BodyText">
    <w:name w:val="Body Text"/>
    <w:basedOn w:val="Normal"/>
    <w:link w:val="BodyTextChar"/>
    <w:unhideWhenUsed/>
    <w:rsid w:val="001D4C78"/>
    <w:pPr>
      <w:spacing w:after="120" w:line="276" w:lineRule="auto"/>
    </w:pPr>
    <w:rPr>
      <w:rFonts w:ascii="VNI-Times" w:eastAsia="Calibri" w:hAnsi="VNI-Times"/>
      <w:sz w:val="22"/>
      <w:szCs w:val="22"/>
    </w:rPr>
  </w:style>
  <w:style w:type="character" w:customStyle="1" w:styleId="BodyTextChar">
    <w:name w:val="Body Text Char"/>
    <w:basedOn w:val="DefaultParagraphFont"/>
    <w:link w:val="BodyText"/>
    <w:rsid w:val="001D4C78"/>
    <w:rPr>
      <w:rFonts w:ascii="VNI-Times" w:eastAsia="Calibri" w:hAnsi="VNI-Times"/>
      <w:sz w:val="22"/>
      <w:szCs w:val="22"/>
      <w:lang w:val="en-US" w:eastAsia="en-US" w:bidi="ar-SA"/>
    </w:rPr>
  </w:style>
  <w:style w:type="paragraph" w:customStyle="1" w:styleId="msonormalcxspmiddle">
    <w:name w:val="msonormalcxspmiddle"/>
    <w:basedOn w:val="Normal"/>
    <w:rsid w:val="001D4C78"/>
    <w:pPr>
      <w:spacing w:before="100" w:beforeAutospacing="1" w:after="100" w:afterAutospacing="1"/>
    </w:pPr>
  </w:style>
  <w:style w:type="character" w:styleId="Strong">
    <w:name w:val="Strong"/>
    <w:qFormat/>
    <w:rsid w:val="001D4C78"/>
    <w:rPr>
      <w:b/>
      <w:bCs/>
    </w:rPr>
  </w:style>
  <w:style w:type="paragraph" w:styleId="NormalWeb">
    <w:name w:val="Normal (Web)"/>
    <w:basedOn w:val="Normal"/>
    <w:rsid w:val="001D4C78"/>
    <w:pPr>
      <w:spacing w:before="100" w:beforeAutospacing="1" w:after="100" w:afterAutospacing="1"/>
    </w:pPr>
  </w:style>
  <w:style w:type="character" w:customStyle="1" w:styleId="CharChar4">
    <w:name w:val="Char Char4"/>
    <w:rsid w:val="001D4C78"/>
    <w:rPr>
      <w:rFonts w:ascii="VNI-Times" w:hAnsi="VNI-Times"/>
      <w:sz w:val="26"/>
      <w:szCs w:val="26"/>
    </w:rPr>
  </w:style>
  <w:style w:type="paragraph" w:styleId="BodyText2">
    <w:name w:val="Body Text 2"/>
    <w:basedOn w:val="Normal"/>
    <w:link w:val="BodyText2Char"/>
    <w:rsid w:val="001D4C78"/>
    <w:pPr>
      <w:spacing w:after="120" w:line="480" w:lineRule="auto"/>
    </w:pPr>
    <w:rPr>
      <w:rFonts w:ascii="VNI-Times" w:hAnsi="VNI-Times"/>
      <w:sz w:val="26"/>
      <w:szCs w:val="26"/>
      <w:lang w:val="x-none" w:eastAsia="x-none"/>
    </w:rPr>
  </w:style>
  <w:style w:type="character" w:customStyle="1" w:styleId="BodyText2Char">
    <w:name w:val="Body Text 2 Char"/>
    <w:link w:val="BodyText2"/>
    <w:rsid w:val="001D4C78"/>
    <w:rPr>
      <w:rFonts w:ascii="VNI-Times" w:hAnsi="VNI-Times"/>
      <w:sz w:val="26"/>
      <w:szCs w:val="26"/>
      <w:lang w:val="x-none" w:eastAsia="x-none" w:bidi="ar-SA"/>
    </w:rPr>
  </w:style>
  <w:style w:type="paragraph" w:customStyle="1" w:styleId="Char">
    <w:name w:val="Char"/>
    <w:basedOn w:val="Normal"/>
    <w:rsid w:val="001D4C78"/>
    <w:pPr>
      <w:spacing w:after="160" w:line="240" w:lineRule="exact"/>
      <w:textAlignment w:val="baseline"/>
    </w:pPr>
    <w:rPr>
      <w:rFonts w:ascii="Verdana" w:eastAsia="MS Mincho" w:hAnsi="Verdana"/>
      <w:sz w:val="20"/>
      <w:szCs w:val="20"/>
      <w:lang w:val="en-GB"/>
    </w:rPr>
  </w:style>
  <w:style w:type="paragraph" w:customStyle="1" w:styleId="phead">
    <w:name w:val="phead"/>
    <w:basedOn w:val="Normal"/>
    <w:rsid w:val="001D4C78"/>
    <w:pPr>
      <w:spacing w:before="100" w:beforeAutospacing="1" w:after="100" w:afterAutospacing="1"/>
    </w:pPr>
  </w:style>
  <w:style w:type="character" w:customStyle="1" w:styleId="style3">
    <w:name w:val="style3"/>
    <w:basedOn w:val="DefaultParagraphFont"/>
    <w:rsid w:val="001D4C78"/>
  </w:style>
  <w:style w:type="table" w:styleId="TableGrid">
    <w:name w:val="Table Grid"/>
    <w:basedOn w:val="TableNormal"/>
    <w:rsid w:val="001D4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basedOn w:val="DefaultParagraphFont"/>
    <w:rsid w:val="001D4C78"/>
  </w:style>
  <w:style w:type="paragraph" w:styleId="ListParagraph">
    <w:name w:val="List Paragraph"/>
    <w:basedOn w:val="Normal"/>
    <w:qFormat/>
    <w:rsid w:val="001D4C78"/>
    <w:pPr>
      <w:spacing w:after="200" w:line="276" w:lineRule="auto"/>
      <w:ind w:left="720"/>
      <w:contextualSpacing/>
    </w:pPr>
    <w:rPr>
      <w:rFonts w:ascii="Calibri" w:eastAsia="Calibri" w:hAnsi="Calibri"/>
      <w:sz w:val="22"/>
      <w:szCs w:val="22"/>
    </w:rPr>
  </w:style>
  <w:style w:type="paragraph" w:customStyle="1" w:styleId="BodyText21">
    <w:name w:val="Body Text 21"/>
    <w:basedOn w:val="Normal"/>
    <w:rsid w:val="00971F5A"/>
    <w:pPr>
      <w:widowControl w:val="0"/>
      <w:jc w:val="both"/>
    </w:pPr>
    <w:rPr>
      <w:sz w:val="22"/>
      <w:szCs w:val="22"/>
    </w:rPr>
  </w:style>
  <w:style w:type="paragraph" w:styleId="BodyTextIndent2">
    <w:name w:val="Body Text Indent 2"/>
    <w:basedOn w:val="Normal"/>
    <w:rsid w:val="00971F5A"/>
    <w:pPr>
      <w:spacing w:after="120" w:line="480" w:lineRule="auto"/>
      <w:ind w:left="360"/>
    </w:pPr>
    <w:rPr>
      <w:rFonts w:ascii="Arial" w:hAnsi="Arial"/>
    </w:rPr>
  </w:style>
  <w:style w:type="paragraph" w:styleId="BodyText3">
    <w:name w:val="Body Text 3"/>
    <w:basedOn w:val="Normal"/>
    <w:rsid w:val="008B192B"/>
    <w:pPr>
      <w:spacing w:after="120"/>
    </w:pPr>
    <w:rPr>
      <w:sz w:val="16"/>
      <w:szCs w:val="16"/>
    </w:rPr>
  </w:style>
  <w:style w:type="paragraph" w:styleId="Title">
    <w:name w:val="Title"/>
    <w:basedOn w:val="Normal"/>
    <w:qFormat/>
    <w:rsid w:val="008B192B"/>
    <w:pPr>
      <w:jc w:val="center"/>
    </w:pPr>
    <w:rPr>
      <w:rFonts w:ascii="VNI-Times" w:hAnsi="VNI-Times"/>
      <w:b/>
      <w:sz w:val="30"/>
      <w:szCs w:val="20"/>
    </w:rPr>
  </w:style>
  <w:style w:type="character" w:customStyle="1" w:styleId="HeaderChar">
    <w:name w:val="Header Char"/>
    <w:link w:val="Header"/>
    <w:rsid w:val="002E1A59"/>
    <w:rPr>
      <w:sz w:val="24"/>
      <w:szCs w:val="24"/>
      <w:lang w:val="en-US" w:eastAsia="en-US" w:bidi="ar-SA"/>
    </w:rPr>
  </w:style>
  <w:style w:type="character" w:styleId="Hyperlink">
    <w:name w:val="Hyperlink"/>
    <w:rsid w:val="002E1A59"/>
    <w:rPr>
      <w:color w:val="0000FF"/>
      <w:u w:val="single"/>
    </w:rPr>
  </w:style>
  <w:style w:type="paragraph" w:styleId="NoSpacing">
    <w:name w:val="No Spacing"/>
    <w:qFormat/>
    <w:rsid w:val="009C0DA2"/>
    <w:rPr>
      <w:rFonts w:ascii="Calibri" w:eastAsia="Calibri" w:hAnsi="Calibri"/>
      <w:sz w:val="22"/>
      <w:szCs w:val="22"/>
    </w:rPr>
  </w:style>
  <w:style w:type="paragraph" w:customStyle="1" w:styleId="clsnewssubject">
    <w:name w:val="cls_newssubject"/>
    <w:basedOn w:val="Normal"/>
    <w:rsid w:val="0016470A"/>
    <w:pPr>
      <w:spacing w:before="100" w:beforeAutospacing="1" w:after="100" w:afterAutospacing="1"/>
    </w:pPr>
  </w:style>
  <w:style w:type="character" w:customStyle="1" w:styleId="summarydetail">
    <w:name w:val="summarydetail"/>
    <w:basedOn w:val="DefaultParagraphFont"/>
    <w:rsid w:val="0016470A"/>
  </w:style>
  <w:style w:type="paragraph" w:customStyle="1" w:styleId="Gach3">
    <w:name w:val="Gach 3"/>
    <w:basedOn w:val="Normal"/>
    <w:rsid w:val="0016470A"/>
    <w:pPr>
      <w:numPr>
        <w:numId w:val="17"/>
      </w:numPr>
      <w:tabs>
        <w:tab w:val="clear" w:pos="1069"/>
        <w:tab w:val="left" w:pos="1744"/>
      </w:tabs>
      <w:ind w:left="0" w:firstLine="1308"/>
      <w:jc w:val="both"/>
    </w:pPr>
    <w:rPr>
      <w:iCs/>
      <w:sz w:val="26"/>
    </w:rPr>
  </w:style>
  <w:style w:type="character" w:customStyle="1" w:styleId="Cong2CharChar">
    <w:name w:val="Cong 2 Char Char"/>
    <w:rsid w:val="0016470A"/>
    <w:rPr>
      <w:iCs/>
      <w:sz w:val="26"/>
      <w:szCs w:val="24"/>
      <w:lang w:val="en-US" w:eastAsia="en-US" w:bidi="ar-SA"/>
    </w:rPr>
  </w:style>
  <w:style w:type="paragraph" w:customStyle="1" w:styleId="Cham1">
    <w:name w:val="Cham 1"/>
    <w:basedOn w:val="Normal"/>
    <w:rsid w:val="0016470A"/>
    <w:pPr>
      <w:tabs>
        <w:tab w:val="left" w:pos="872"/>
      </w:tabs>
      <w:ind w:firstLine="545"/>
      <w:jc w:val="both"/>
    </w:pPr>
    <w:rPr>
      <w:iCs/>
      <w:sz w:val="26"/>
    </w:rPr>
  </w:style>
  <w:style w:type="paragraph" w:customStyle="1" w:styleId="Cong2">
    <w:name w:val="Cong 2"/>
    <w:basedOn w:val="Normal"/>
    <w:link w:val="Cong2Char"/>
    <w:rsid w:val="0016470A"/>
    <w:pPr>
      <w:tabs>
        <w:tab w:val="num" w:pos="1080"/>
      </w:tabs>
      <w:ind w:left="1080" w:hanging="360"/>
      <w:jc w:val="both"/>
    </w:pPr>
    <w:rPr>
      <w:rFonts w:ascii="VNI-Times" w:hAnsi="VNI-Times"/>
      <w:iCs/>
      <w:sz w:val="26"/>
    </w:rPr>
  </w:style>
  <w:style w:type="character" w:customStyle="1" w:styleId="Cong2Char">
    <w:name w:val="Cong 2 Char"/>
    <w:link w:val="Cong2"/>
    <w:rsid w:val="0016470A"/>
    <w:rPr>
      <w:rFonts w:ascii="VNI-Times" w:hAnsi="VNI-Times"/>
      <w:iCs/>
      <w:sz w:val="26"/>
      <w:szCs w:val="24"/>
    </w:rPr>
  </w:style>
  <w:style w:type="character" w:customStyle="1" w:styleId="style7">
    <w:name w:val="style7"/>
    <w:basedOn w:val="DefaultParagraphFont"/>
    <w:rsid w:val="0016470A"/>
  </w:style>
  <w:style w:type="paragraph" w:customStyle="1" w:styleId="ptitle">
    <w:name w:val="ptitle"/>
    <w:basedOn w:val="Normal"/>
    <w:rsid w:val="0016470A"/>
    <w:pPr>
      <w:spacing w:before="100" w:beforeAutospacing="1" w:after="100" w:afterAutospacing="1"/>
    </w:pPr>
  </w:style>
  <w:style w:type="character" w:customStyle="1" w:styleId="apple-converted-space">
    <w:name w:val="apple-converted-space"/>
    <w:basedOn w:val="DefaultParagraphFont"/>
    <w:rsid w:val="0016470A"/>
  </w:style>
  <w:style w:type="paragraph" w:customStyle="1" w:styleId="c2">
    <w:name w:val="c2"/>
    <w:basedOn w:val="Normal"/>
    <w:rsid w:val="0016470A"/>
    <w:pPr>
      <w:spacing w:before="100" w:beforeAutospacing="1" w:after="100" w:afterAutospacing="1"/>
    </w:pPr>
  </w:style>
  <w:style w:type="character" w:customStyle="1" w:styleId="style2">
    <w:name w:val="style2"/>
    <w:rsid w:val="0016470A"/>
  </w:style>
  <w:style w:type="paragraph" w:customStyle="1" w:styleId="meta">
    <w:name w:val="meta"/>
    <w:basedOn w:val="Normal"/>
    <w:rsid w:val="0016470A"/>
    <w:pPr>
      <w:spacing w:before="100" w:beforeAutospacing="1" w:after="100" w:afterAutospacing="1"/>
    </w:pPr>
  </w:style>
  <w:style w:type="paragraph" w:customStyle="1" w:styleId="thumb">
    <w:name w:val="thumb"/>
    <w:basedOn w:val="Normal"/>
    <w:rsid w:val="0016470A"/>
    <w:pPr>
      <w:spacing w:before="100" w:beforeAutospacing="1" w:after="100" w:afterAutospacing="1"/>
    </w:pPr>
  </w:style>
  <w:style w:type="paragraph" w:customStyle="1" w:styleId="summary">
    <w:name w:val="summary"/>
    <w:basedOn w:val="Normal"/>
    <w:rsid w:val="0016470A"/>
    <w:pPr>
      <w:spacing w:before="100" w:beforeAutospacing="1" w:after="100" w:afterAutospacing="1"/>
    </w:pPr>
  </w:style>
  <w:style w:type="paragraph" w:styleId="PlainText">
    <w:name w:val="Plain Text"/>
    <w:basedOn w:val="Normal"/>
    <w:rsid w:val="0016470A"/>
    <w:rPr>
      <w:rFonts w:ascii="Courier New" w:eastAsia="MS Mincho" w:hAnsi="Courier New"/>
      <w:sz w:val="20"/>
      <w:szCs w:val="20"/>
      <w:lang w:val="x-none" w:eastAsia="ja-JP"/>
    </w:rPr>
  </w:style>
  <w:style w:type="character" w:customStyle="1" w:styleId="BodyTextIndent3Char">
    <w:name w:val="Body Text Indent 3 Char"/>
    <w:link w:val="BodyTextIndent3"/>
    <w:rsid w:val="0016470A"/>
    <w:rPr>
      <w:sz w:val="16"/>
      <w:szCs w:val="16"/>
      <w:lang w:val="en-US" w:eastAsia="en-US" w:bidi="ar-SA"/>
    </w:rPr>
  </w:style>
  <w:style w:type="paragraph" w:customStyle="1" w:styleId="Body1">
    <w:name w:val="Body 1"/>
    <w:rsid w:val="0016470A"/>
    <w:pPr>
      <w:outlineLvl w:val="0"/>
    </w:pPr>
    <w:rPr>
      <w:rFonts w:ascii="Helvetica" w:eastAsia="Arial Unicode MS" w:hAnsi="Helvetica"/>
      <w:color w:val="000000"/>
      <w:sz w:val="24"/>
      <w:u w:color="000000"/>
    </w:rPr>
  </w:style>
  <w:style w:type="paragraph" w:customStyle="1" w:styleId="clssubject">
    <w:name w:val="clssubject"/>
    <w:basedOn w:val="Normal"/>
    <w:rsid w:val="00D56268"/>
    <w:pPr>
      <w:spacing w:before="100" w:beforeAutospacing="1" w:after="100" w:afterAutospacing="1"/>
    </w:pPr>
  </w:style>
  <w:style w:type="paragraph" w:styleId="BalloonText">
    <w:name w:val="Balloon Text"/>
    <w:basedOn w:val="Normal"/>
    <w:link w:val="BalloonTextChar"/>
    <w:rsid w:val="003F2A18"/>
    <w:rPr>
      <w:rFonts w:ascii="Tahoma" w:hAnsi="Tahoma" w:cs="Tahoma"/>
      <w:sz w:val="16"/>
      <w:szCs w:val="16"/>
    </w:rPr>
  </w:style>
  <w:style w:type="character" w:customStyle="1" w:styleId="BalloonTextChar">
    <w:name w:val="Balloon Text Char"/>
    <w:basedOn w:val="DefaultParagraphFont"/>
    <w:link w:val="BalloonText"/>
    <w:rsid w:val="003F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20102</Words>
  <Characters>114583</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TD</Company>
  <LinksUpToDate>false</LinksUpToDate>
  <CharactersWithSpaces>134417</CharactersWithSpaces>
  <SharedDoc>false</SharedDoc>
  <HLinks>
    <vt:vector size="12" baseType="variant">
      <vt:variant>
        <vt:i4>7012384</vt:i4>
      </vt:variant>
      <vt:variant>
        <vt:i4>0</vt:i4>
      </vt:variant>
      <vt:variant>
        <vt:i4>0</vt:i4>
      </vt:variant>
      <vt:variant>
        <vt:i4>5</vt:i4>
      </vt:variant>
      <vt:variant>
        <vt:lpwstr>http://www.mimo.vn/</vt:lpwstr>
      </vt:variant>
      <vt:variant>
        <vt:lpwstr/>
      </vt:variant>
      <vt:variant>
        <vt:i4>6881340</vt:i4>
      </vt:variant>
      <vt:variant>
        <vt:i4>0</vt:i4>
      </vt:variant>
      <vt:variant>
        <vt:i4>0</vt:i4>
      </vt:variant>
      <vt:variant>
        <vt:i4>5</vt:i4>
      </vt:variant>
      <vt:variant>
        <vt:lpwstr>http://www.sggp.org.vn/xahoi/2010/8/235546/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VANTHU</dc:creator>
  <cp:lastModifiedBy>TruongNgocDoQuyen</cp:lastModifiedBy>
  <cp:revision>2</cp:revision>
  <cp:lastPrinted>2012-10-31T09:08:00Z</cp:lastPrinted>
  <dcterms:created xsi:type="dcterms:W3CDTF">2016-12-20T07:52:00Z</dcterms:created>
  <dcterms:modified xsi:type="dcterms:W3CDTF">2016-12-20T07:52:00Z</dcterms:modified>
</cp:coreProperties>
</file>