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1" w:type="dxa"/>
        <w:jc w:val="center"/>
        <w:tblLook w:val="01E0" w:firstRow="1" w:lastRow="1" w:firstColumn="1" w:lastColumn="1" w:noHBand="0" w:noVBand="0"/>
      </w:tblPr>
      <w:tblGrid>
        <w:gridCol w:w="4357"/>
        <w:gridCol w:w="5404"/>
      </w:tblGrid>
      <w:tr w:rsidR="00591E74" w:rsidRPr="005B22E8" w:rsidTr="00C502E4">
        <w:trPr>
          <w:jc w:val="center"/>
        </w:trPr>
        <w:tc>
          <w:tcPr>
            <w:tcW w:w="4357" w:type="dxa"/>
          </w:tcPr>
          <w:p w:rsidR="00591E74" w:rsidRPr="005B22E8" w:rsidRDefault="00591E74" w:rsidP="00177BCA">
            <w:pPr>
              <w:jc w:val="center"/>
              <w:rPr>
                <w:rFonts w:eastAsia="PMingLiU"/>
                <w:bCs/>
                <w:color w:val="auto"/>
                <w:sz w:val="28"/>
                <w:szCs w:val="28"/>
                <w:lang w:eastAsia="zh-TW"/>
              </w:rPr>
            </w:pPr>
            <w:bookmarkStart w:id="0" w:name="_GoBack"/>
            <w:bookmarkEnd w:id="0"/>
            <w:r w:rsidRPr="005B22E8">
              <w:rPr>
                <w:rFonts w:eastAsia="PMingLiU"/>
                <w:bCs/>
                <w:color w:val="auto"/>
                <w:sz w:val="28"/>
                <w:szCs w:val="28"/>
                <w:lang w:eastAsia="zh-TW"/>
              </w:rPr>
              <w:t>BCH ĐOÀN TP.HỒ CHÍ MINH</w:t>
            </w:r>
          </w:p>
          <w:p w:rsidR="00591E74" w:rsidRPr="005B22E8" w:rsidRDefault="005B22E8" w:rsidP="00177BCA">
            <w:pPr>
              <w:jc w:val="center"/>
              <w:rPr>
                <w:rFonts w:eastAsia="PMingLiU"/>
                <w:b/>
                <w:bCs/>
                <w:color w:val="auto"/>
                <w:sz w:val="28"/>
                <w:szCs w:val="28"/>
                <w:lang w:eastAsia="zh-TW"/>
              </w:rPr>
            </w:pPr>
            <w:r w:rsidRPr="005B22E8">
              <w:rPr>
                <w:rFonts w:eastAsia="PMingLiU"/>
                <w:b/>
                <w:bCs/>
                <w:color w:val="auto"/>
                <w:sz w:val="28"/>
                <w:szCs w:val="28"/>
                <w:lang w:eastAsia="zh-TW"/>
              </w:rPr>
              <w:t xml:space="preserve">ỦY </w:t>
            </w:r>
            <w:r w:rsidR="00591E74" w:rsidRPr="005B22E8">
              <w:rPr>
                <w:rFonts w:eastAsia="PMingLiU"/>
                <w:b/>
                <w:bCs/>
                <w:color w:val="auto"/>
                <w:sz w:val="28"/>
                <w:szCs w:val="28"/>
                <w:lang w:eastAsia="zh-TW"/>
              </w:rPr>
              <w:t xml:space="preserve">BAN KIỂM TRA </w:t>
            </w:r>
          </w:p>
          <w:p w:rsidR="00591E74" w:rsidRPr="005B22E8" w:rsidRDefault="00591E74" w:rsidP="00591E74">
            <w:pPr>
              <w:jc w:val="center"/>
              <w:rPr>
                <w:rFonts w:eastAsia="PMingLiU"/>
                <w:color w:val="auto"/>
                <w:sz w:val="28"/>
                <w:szCs w:val="28"/>
                <w:lang w:eastAsia="zh-TW"/>
              </w:rPr>
            </w:pPr>
            <w:r w:rsidRPr="005B22E8">
              <w:rPr>
                <w:rFonts w:eastAsia="PMingLiU"/>
                <w:color w:val="auto"/>
                <w:sz w:val="28"/>
                <w:szCs w:val="28"/>
                <w:lang w:eastAsia="zh-TW"/>
              </w:rPr>
              <w:t>***</w:t>
            </w:r>
          </w:p>
          <w:p w:rsidR="005B22E8" w:rsidRPr="005B22E8" w:rsidRDefault="005B22E8" w:rsidP="00066C69">
            <w:pPr>
              <w:jc w:val="center"/>
              <w:rPr>
                <w:rFonts w:eastAsia="PMingLiU"/>
                <w:color w:val="auto"/>
                <w:sz w:val="28"/>
                <w:szCs w:val="28"/>
                <w:lang w:eastAsia="zh-TW"/>
              </w:rPr>
            </w:pPr>
            <w:r w:rsidRPr="005B22E8">
              <w:rPr>
                <w:rFonts w:eastAsia="PMingLiU"/>
                <w:color w:val="auto"/>
                <w:sz w:val="28"/>
                <w:szCs w:val="28"/>
                <w:lang w:eastAsia="zh-TW"/>
              </w:rPr>
              <w:t>Số</w:t>
            </w:r>
            <w:r w:rsidR="005B5B6F">
              <w:rPr>
                <w:rFonts w:eastAsia="PMingLiU"/>
                <w:color w:val="auto"/>
                <w:sz w:val="28"/>
                <w:szCs w:val="28"/>
                <w:lang w:eastAsia="zh-TW"/>
              </w:rPr>
              <w:t>:</w:t>
            </w:r>
            <w:r w:rsidR="00F0630B">
              <w:rPr>
                <w:rFonts w:eastAsia="PMingLiU"/>
                <w:color w:val="auto"/>
                <w:sz w:val="28"/>
                <w:szCs w:val="28"/>
                <w:lang w:eastAsia="zh-TW"/>
              </w:rPr>
              <w:t xml:space="preserve"> 26 </w:t>
            </w:r>
            <w:r w:rsidRPr="005B22E8">
              <w:rPr>
                <w:rFonts w:eastAsia="PMingLiU"/>
                <w:color w:val="auto"/>
                <w:sz w:val="28"/>
                <w:szCs w:val="28"/>
                <w:lang w:eastAsia="zh-TW"/>
              </w:rPr>
              <w:t>-TB/TĐTN-UBKT</w:t>
            </w:r>
          </w:p>
        </w:tc>
        <w:tc>
          <w:tcPr>
            <w:tcW w:w="5404" w:type="dxa"/>
          </w:tcPr>
          <w:p w:rsidR="00591E74" w:rsidRPr="005B22E8" w:rsidRDefault="00591E74" w:rsidP="00177BCA">
            <w:pPr>
              <w:jc w:val="right"/>
              <w:rPr>
                <w:rFonts w:eastAsia="PMingLiU"/>
                <w:b/>
                <w:bCs/>
                <w:color w:val="auto"/>
                <w:sz w:val="30"/>
                <w:szCs w:val="30"/>
                <w:u w:val="single"/>
                <w:lang w:eastAsia="zh-TW"/>
              </w:rPr>
            </w:pPr>
            <w:r w:rsidRPr="005B22E8">
              <w:rPr>
                <w:rFonts w:eastAsia="PMingLiU"/>
                <w:b/>
                <w:bCs/>
                <w:color w:val="auto"/>
                <w:sz w:val="30"/>
                <w:szCs w:val="30"/>
                <w:u w:val="single"/>
                <w:lang w:eastAsia="zh-TW"/>
              </w:rPr>
              <w:t>ĐOÀN TNCS HỒ CHÍ MINH</w:t>
            </w:r>
          </w:p>
          <w:p w:rsidR="00591E74" w:rsidRPr="005B22E8" w:rsidRDefault="00591E74" w:rsidP="00177BCA">
            <w:pPr>
              <w:jc w:val="both"/>
              <w:rPr>
                <w:rFonts w:eastAsia="PMingLiU"/>
                <w:i/>
                <w:iCs/>
                <w:color w:val="auto"/>
                <w:sz w:val="28"/>
                <w:szCs w:val="28"/>
                <w:lang w:eastAsia="zh-TW"/>
              </w:rPr>
            </w:pPr>
          </w:p>
          <w:p w:rsidR="005B22E8" w:rsidRPr="005B22E8" w:rsidRDefault="005B22E8" w:rsidP="00177BCA">
            <w:pPr>
              <w:jc w:val="right"/>
              <w:rPr>
                <w:rFonts w:eastAsia="PMingLiU"/>
                <w:i/>
                <w:iCs/>
                <w:color w:val="auto"/>
                <w:lang w:eastAsia="zh-TW"/>
              </w:rPr>
            </w:pPr>
          </w:p>
          <w:p w:rsidR="00591E74" w:rsidRPr="005B22E8" w:rsidRDefault="00591E74" w:rsidP="00F0630B">
            <w:pPr>
              <w:jc w:val="right"/>
              <w:rPr>
                <w:rFonts w:eastAsia="PMingLiU"/>
                <w:i/>
                <w:iCs/>
                <w:color w:val="auto"/>
                <w:lang w:eastAsia="zh-TW"/>
              </w:rPr>
            </w:pPr>
            <w:r w:rsidRPr="005B22E8">
              <w:rPr>
                <w:rFonts w:eastAsia="PMingLiU"/>
                <w:i/>
                <w:iCs/>
                <w:color w:val="auto"/>
                <w:lang w:eastAsia="zh-TW"/>
              </w:rPr>
              <w:t>TP. Hồ</w:t>
            </w:r>
            <w:r w:rsidR="005B5B6F">
              <w:rPr>
                <w:rFonts w:eastAsia="PMingLiU"/>
                <w:i/>
                <w:iCs/>
                <w:color w:val="auto"/>
                <w:lang w:eastAsia="zh-TW"/>
              </w:rPr>
              <w:t xml:space="preserve"> Chí Minh, ngày </w:t>
            </w:r>
            <w:r w:rsidR="00D54C86">
              <w:rPr>
                <w:rFonts w:eastAsia="PMingLiU"/>
                <w:i/>
                <w:iCs/>
                <w:color w:val="auto"/>
                <w:lang w:eastAsia="zh-TW"/>
              </w:rPr>
              <w:t>0</w:t>
            </w:r>
            <w:r w:rsidR="00F0630B">
              <w:rPr>
                <w:rFonts w:eastAsia="PMingLiU"/>
                <w:i/>
                <w:iCs/>
                <w:color w:val="auto"/>
                <w:lang w:eastAsia="zh-TW"/>
              </w:rPr>
              <w:t xml:space="preserve">4 </w:t>
            </w:r>
            <w:r w:rsidR="005B5B6F">
              <w:rPr>
                <w:rFonts w:eastAsia="PMingLiU"/>
                <w:i/>
                <w:iCs/>
                <w:color w:val="auto"/>
                <w:lang w:eastAsia="zh-TW"/>
              </w:rPr>
              <w:t>tháng</w:t>
            </w:r>
            <w:r w:rsidR="00F0630B">
              <w:rPr>
                <w:rFonts w:eastAsia="PMingLiU"/>
                <w:i/>
                <w:iCs/>
                <w:color w:val="auto"/>
                <w:lang w:eastAsia="zh-TW"/>
              </w:rPr>
              <w:t xml:space="preserve"> 9 </w:t>
            </w:r>
            <w:r w:rsidRPr="005B22E8">
              <w:rPr>
                <w:rFonts w:eastAsia="PMingLiU"/>
                <w:i/>
                <w:iCs/>
                <w:color w:val="auto"/>
                <w:lang w:eastAsia="zh-TW"/>
              </w:rPr>
              <w:t>năm 201</w:t>
            </w:r>
            <w:r w:rsidR="00066C69">
              <w:rPr>
                <w:rFonts w:eastAsia="PMingLiU"/>
                <w:i/>
                <w:iCs/>
                <w:color w:val="auto"/>
                <w:lang w:eastAsia="zh-TW"/>
              </w:rPr>
              <w:t>5</w:t>
            </w:r>
          </w:p>
        </w:tc>
      </w:tr>
    </w:tbl>
    <w:p w:rsidR="00591E74" w:rsidRPr="005B22E8" w:rsidRDefault="00591E74" w:rsidP="00AE17D1">
      <w:pPr>
        <w:rPr>
          <w:color w:val="auto"/>
          <w:sz w:val="28"/>
          <w:szCs w:val="28"/>
        </w:rPr>
      </w:pPr>
    </w:p>
    <w:p w:rsidR="00567881" w:rsidRPr="00567881" w:rsidRDefault="00567881" w:rsidP="00AE17D1">
      <w:pPr>
        <w:jc w:val="center"/>
        <w:rPr>
          <w:b/>
          <w:color w:val="auto"/>
          <w:sz w:val="30"/>
          <w:szCs w:val="32"/>
        </w:rPr>
      </w:pPr>
    </w:p>
    <w:p w:rsidR="00AE17D1" w:rsidRPr="005B22E8" w:rsidRDefault="005B22E8" w:rsidP="00AE17D1">
      <w:pPr>
        <w:jc w:val="center"/>
        <w:rPr>
          <w:b/>
          <w:color w:val="auto"/>
          <w:sz w:val="32"/>
          <w:szCs w:val="32"/>
        </w:rPr>
      </w:pPr>
      <w:r w:rsidRPr="005B22E8">
        <w:rPr>
          <w:b/>
          <w:color w:val="auto"/>
          <w:sz w:val="32"/>
          <w:szCs w:val="32"/>
        </w:rPr>
        <w:t>THÔNG BÁO</w:t>
      </w:r>
    </w:p>
    <w:p w:rsidR="00AE17D1" w:rsidRPr="005B22E8" w:rsidRDefault="00AE17D1" w:rsidP="00591E74">
      <w:pPr>
        <w:jc w:val="center"/>
        <w:rPr>
          <w:b/>
          <w:color w:val="auto"/>
          <w:sz w:val="28"/>
          <w:szCs w:val="28"/>
        </w:rPr>
      </w:pPr>
      <w:r w:rsidRPr="005B22E8">
        <w:rPr>
          <w:b/>
          <w:color w:val="auto"/>
          <w:sz w:val="28"/>
          <w:szCs w:val="28"/>
        </w:rPr>
        <w:t xml:space="preserve">V/v tổ chức Hội nghị </w:t>
      </w:r>
      <w:r w:rsidR="00591E74" w:rsidRPr="005B22E8">
        <w:rPr>
          <w:b/>
          <w:color w:val="auto"/>
          <w:sz w:val="28"/>
          <w:szCs w:val="28"/>
        </w:rPr>
        <w:t>giao ban công tác kiểm tra, giám sát của Đoàn</w:t>
      </w:r>
    </w:p>
    <w:p w:rsidR="00591E74" w:rsidRPr="005B22E8" w:rsidRDefault="00066C69" w:rsidP="00591E74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Quý III năm 2015</w:t>
      </w:r>
    </w:p>
    <w:p w:rsidR="00AE17D1" w:rsidRDefault="00AE17D1" w:rsidP="00AE17D1">
      <w:pPr>
        <w:jc w:val="center"/>
        <w:rPr>
          <w:b/>
          <w:color w:val="auto"/>
          <w:sz w:val="28"/>
          <w:szCs w:val="28"/>
        </w:rPr>
      </w:pPr>
      <w:r w:rsidRPr="005B22E8">
        <w:rPr>
          <w:b/>
          <w:color w:val="auto"/>
          <w:sz w:val="28"/>
          <w:szCs w:val="28"/>
        </w:rPr>
        <w:t>------------</w:t>
      </w:r>
    </w:p>
    <w:p w:rsidR="00567881" w:rsidRDefault="00567881" w:rsidP="00AE17D1">
      <w:pPr>
        <w:jc w:val="center"/>
        <w:rPr>
          <w:b/>
          <w:color w:val="auto"/>
          <w:sz w:val="18"/>
          <w:szCs w:val="28"/>
        </w:rPr>
      </w:pPr>
    </w:p>
    <w:p w:rsidR="00AD0553" w:rsidRPr="00567881" w:rsidRDefault="00AD0553" w:rsidP="00AE17D1">
      <w:pPr>
        <w:jc w:val="center"/>
        <w:rPr>
          <w:b/>
          <w:color w:val="auto"/>
          <w:sz w:val="18"/>
          <w:szCs w:val="28"/>
        </w:rPr>
      </w:pPr>
    </w:p>
    <w:p w:rsidR="005B22E8" w:rsidRDefault="005B22E8" w:rsidP="00567881">
      <w:pPr>
        <w:spacing w:before="120" w:after="120"/>
        <w:ind w:firstLine="680"/>
        <w:jc w:val="both"/>
        <w:rPr>
          <w:color w:val="auto"/>
          <w:sz w:val="28"/>
          <w:szCs w:val="28"/>
        </w:rPr>
      </w:pPr>
      <w:r w:rsidRPr="005B22E8">
        <w:rPr>
          <w:color w:val="auto"/>
          <w:sz w:val="28"/>
          <w:szCs w:val="28"/>
        </w:rPr>
        <w:t>Căn cứ chương trình công tác Đoàn</w:t>
      </w:r>
      <w:r w:rsidR="00066C69">
        <w:rPr>
          <w:color w:val="auto"/>
          <w:sz w:val="28"/>
          <w:szCs w:val="28"/>
        </w:rPr>
        <w:t xml:space="preserve"> và phong trào thanh thiếu nhi T</w:t>
      </w:r>
      <w:r w:rsidRPr="005B22E8">
        <w:rPr>
          <w:color w:val="auto"/>
          <w:sz w:val="28"/>
          <w:szCs w:val="28"/>
        </w:rPr>
        <w:t>hành phố năm 201</w:t>
      </w:r>
      <w:r w:rsidR="00066C69">
        <w:rPr>
          <w:color w:val="auto"/>
          <w:sz w:val="28"/>
          <w:szCs w:val="28"/>
        </w:rPr>
        <w:t>5</w:t>
      </w:r>
      <w:r w:rsidR="00474DA3">
        <w:rPr>
          <w:color w:val="auto"/>
          <w:sz w:val="28"/>
          <w:szCs w:val="28"/>
        </w:rPr>
        <w:t>,</w:t>
      </w:r>
      <w:r w:rsidRPr="005B22E8">
        <w:rPr>
          <w:color w:val="auto"/>
          <w:sz w:val="28"/>
          <w:szCs w:val="28"/>
        </w:rPr>
        <w:t xml:space="preserve"> chương trình công tác kiểm tra, giám sát của Đoàn năm 201</w:t>
      </w:r>
      <w:r w:rsidR="00066C69">
        <w:rPr>
          <w:color w:val="auto"/>
          <w:sz w:val="28"/>
          <w:szCs w:val="28"/>
        </w:rPr>
        <w:t>5</w:t>
      </w:r>
      <w:r w:rsidRPr="005B22E8">
        <w:rPr>
          <w:color w:val="auto"/>
          <w:sz w:val="28"/>
          <w:szCs w:val="28"/>
        </w:rPr>
        <w:t xml:space="preserve">, </w:t>
      </w:r>
      <w:r w:rsidR="0027029C">
        <w:rPr>
          <w:color w:val="auto"/>
          <w:sz w:val="28"/>
          <w:szCs w:val="28"/>
        </w:rPr>
        <w:t>Ủy ban Kiểm tra</w:t>
      </w:r>
      <w:r w:rsidRPr="005B22E8">
        <w:rPr>
          <w:color w:val="auto"/>
          <w:sz w:val="28"/>
          <w:szCs w:val="28"/>
        </w:rPr>
        <w:t xml:space="preserve"> Thành Đoàn thông báo về việc tổ chức Hội nghị giao ban công tác kiểm tra, giám sát của Đoàn </w:t>
      </w:r>
      <w:r w:rsidR="0027029C">
        <w:rPr>
          <w:color w:val="auto"/>
          <w:sz w:val="28"/>
          <w:szCs w:val="28"/>
        </w:rPr>
        <w:t>Quý III năm</w:t>
      </w:r>
      <w:r w:rsidRPr="005B22E8">
        <w:rPr>
          <w:color w:val="auto"/>
          <w:sz w:val="28"/>
          <w:szCs w:val="28"/>
        </w:rPr>
        <w:t xml:space="preserve"> 201</w:t>
      </w:r>
      <w:r w:rsidR="00066C69">
        <w:rPr>
          <w:color w:val="auto"/>
          <w:sz w:val="28"/>
          <w:szCs w:val="28"/>
        </w:rPr>
        <w:t>5</w:t>
      </w:r>
      <w:r w:rsidRPr="005B22E8">
        <w:rPr>
          <w:color w:val="auto"/>
          <w:sz w:val="28"/>
          <w:szCs w:val="28"/>
        </w:rPr>
        <w:t>, cụ thể như sau:</w:t>
      </w:r>
    </w:p>
    <w:p w:rsidR="00567881" w:rsidRPr="00567881" w:rsidRDefault="00567881" w:rsidP="00567881">
      <w:pPr>
        <w:spacing w:before="120" w:after="120"/>
        <w:ind w:firstLine="680"/>
        <w:jc w:val="both"/>
        <w:rPr>
          <w:color w:val="auto"/>
          <w:sz w:val="18"/>
          <w:szCs w:val="28"/>
        </w:rPr>
      </w:pPr>
    </w:p>
    <w:p w:rsidR="00AE17D1" w:rsidRPr="00567881" w:rsidRDefault="00AE17D1" w:rsidP="00567881">
      <w:pPr>
        <w:numPr>
          <w:ilvl w:val="0"/>
          <w:numId w:val="1"/>
        </w:numPr>
        <w:tabs>
          <w:tab w:val="clear" w:pos="1473"/>
          <w:tab w:val="num" w:pos="924"/>
        </w:tabs>
        <w:spacing w:before="120" w:after="120"/>
        <w:ind w:left="0" w:firstLine="680"/>
        <w:jc w:val="both"/>
        <w:rPr>
          <w:b/>
          <w:color w:val="auto"/>
          <w:sz w:val="28"/>
          <w:szCs w:val="28"/>
        </w:rPr>
      </w:pPr>
      <w:r w:rsidRPr="005B22E8">
        <w:rPr>
          <w:b/>
          <w:color w:val="auto"/>
          <w:sz w:val="28"/>
          <w:szCs w:val="28"/>
        </w:rPr>
        <w:t xml:space="preserve">Thời gian: </w:t>
      </w:r>
      <w:r w:rsidR="00952DF5" w:rsidRPr="00952DF5">
        <w:rPr>
          <w:color w:val="auto"/>
          <w:sz w:val="28"/>
          <w:szCs w:val="28"/>
        </w:rPr>
        <w:t>0</w:t>
      </w:r>
      <w:r w:rsidR="00474DA3">
        <w:rPr>
          <w:color w:val="auto"/>
          <w:sz w:val="28"/>
          <w:szCs w:val="28"/>
        </w:rPr>
        <w:t>8</w:t>
      </w:r>
      <w:r w:rsidR="00C70821" w:rsidRPr="00C70821">
        <w:rPr>
          <w:color w:val="auto"/>
          <w:sz w:val="28"/>
          <w:szCs w:val="28"/>
        </w:rPr>
        <w:t>g00</w:t>
      </w:r>
      <w:r w:rsidR="00AD0553">
        <w:rPr>
          <w:color w:val="auto"/>
          <w:sz w:val="28"/>
          <w:szCs w:val="28"/>
        </w:rPr>
        <w:t>,</w:t>
      </w:r>
      <w:r w:rsidR="00C70821" w:rsidRPr="00C70821">
        <w:rPr>
          <w:color w:val="auto"/>
          <w:sz w:val="28"/>
          <w:szCs w:val="28"/>
        </w:rPr>
        <w:t xml:space="preserve"> ngày 17</w:t>
      </w:r>
      <w:r w:rsidR="00AD0553">
        <w:rPr>
          <w:color w:val="auto"/>
          <w:sz w:val="28"/>
          <w:szCs w:val="28"/>
        </w:rPr>
        <w:t xml:space="preserve"> tháng 9 năm </w:t>
      </w:r>
      <w:r w:rsidR="00C70821" w:rsidRPr="00C70821">
        <w:rPr>
          <w:color w:val="auto"/>
          <w:sz w:val="28"/>
          <w:szCs w:val="28"/>
        </w:rPr>
        <w:t>2015</w:t>
      </w:r>
      <w:r w:rsidR="00C70821">
        <w:rPr>
          <w:b/>
          <w:color w:val="auto"/>
          <w:sz w:val="28"/>
          <w:szCs w:val="28"/>
        </w:rPr>
        <w:t xml:space="preserve"> </w:t>
      </w:r>
      <w:r w:rsidR="00C70821" w:rsidRPr="00C70821">
        <w:rPr>
          <w:i/>
          <w:color w:val="auto"/>
          <w:sz w:val="28"/>
          <w:szCs w:val="28"/>
        </w:rPr>
        <w:t>(Thứ năm)</w:t>
      </w:r>
    </w:p>
    <w:p w:rsidR="00567881" w:rsidRPr="00567881" w:rsidRDefault="00567881" w:rsidP="00567881">
      <w:pPr>
        <w:spacing w:before="120" w:after="120"/>
        <w:ind w:left="680"/>
        <w:jc w:val="both"/>
        <w:rPr>
          <w:b/>
          <w:color w:val="auto"/>
          <w:sz w:val="10"/>
          <w:szCs w:val="28"/>
        </w:rPr>
      </w:pPr>
    </w:p>
    <w:p w:rsidR="00AE17D1" w:rsidRDefault="00AE17D1" w:rsidP="00567881">
      <w:pPr>
        <w:numPr>
          <w:ilvl w:val="0"/>
          <w:numId w:val="1"/>
        </w:numPr>
        <w:tabs>
          <w:tab w:val="clear" w:pos="1473"/>
          <w:tab w:val="num" w:pos="952"/>
        </w:tabs>
        <w:spacing w:before="120" w:after="120"/>
        <w:ind w:left="0" w:firstLine="680"/>
        <w:jc w:val="both"/>
        <w:rPr>
          <w:i/>
          <w:color w:val="auto"/>
          <w:sz w:val="28"/>
          <w:szCs w:val="28"/>
        </w:rPr>
      </w:pPr>
      <w:r w:rsidRPr="005B22E8">
        <w:rPr>
          <w:b/>
          <w:color w:val="auto"/>
          <w:sz w:val="28"/>
          <w:szCs w:val="28"/>
        </w:rPr>
        <w:t xml:space="preserve">Địa điểm: </w:t>
      </w:r>
      <w:r w:rsidRPr="005B22E8">
        <w:rPr>
          <w:color w:val="auto"/>
          <w:sz w:val="28"/>
          <w:szCs w:val="28"/>
        </w:rPr>
        <w:t xml:space="preserve">Hội trường Thành Đoàn </w:t>
      </w:r>
      <w:r w:rsidRPr="005B22E8">
        <w:rPr>
          <w:i/>
          <w:color w:val="auto"/>
          <w:sz w:val="28"/>
          <w:szCs w:val="28"/>
        </w:rPr>
        <w:t>(Số 01 Phạm Ngọc Thạch – Quận 1)</w:t>
      </w:r>
    </w:p>
    <w:p w:rsidR="00567881" w:rsidRPr="00567881" w:rsidRDefault="00567881" w:rsidP="00567881">
      <w:pPr>
        <w:spacing w:before="120" w:after="120"/>
        <w:jc w:val="both"/>
        <w:rPr>
          <w:i/>
          <w:color w:val="auto"/>
          <w:sz w:val="12"/>
          <w:szCs w:val="28"/>
        </w:rPr>
      </w:pPr>
    </w:p>
    <w:p w:rsidR="00870DB7" w:rsidRPr="005B22E8" w:rsidRDefault="00513DFE" w:rsidP="00567881">
      <w:pPr>
        <w:numPr>
          <w:ilvl w:val="0"/>
          <w:numId w:val="1"/>
        </w:numPr>
        <w:tabs>
          <w:tab w:val="clear" w:pos="1473"/>
          <w:tab w:val="num" w:pos="980"/>
        </w:tabs>
        <w:spacing w:before="120" w:after="120"/>
        <w:ind w:left="0" w:firstLine="680"/>
        <w:jc w:val="both"/>
        <w:rPr>
          <w:b/>
          <w:color w:val="auto"/>
          <w:sz w:val="28"/>
          <w:szCs w:val="28"/>
        </w:rPr>
      </w:pPr>
      <w:r w:rsidRPr="005B22E8">
        <w:rPr>
          <w:b/>
          <w:color w:val="auto"/>
          <w:sz w:val="28"/>
          <w:szCs w:val="28"/>
        </w:rPr>
        <w:t>Thành phần</w:t>
      </w:r>
      <w:r w:rsidR="00D87C4C" w:rsidRPr="005B22E8">
        <w:rPr>
          <w:b/>
          <w:color w:val="auto"/>
          <w:sz w:val="28"/>
          <w:szCs w:val="28"/>
        </w:rPr>
        <w:tab/>
      </w:r>
      <w:r w:rsidR="00D87C4C" w:rsidRPr="005B22E8">
        <w:rPr>
          <w:b/>
          <w:color w:val="auto"/>
          <w:sz w:val="28"/>
          <w:szCs w:val="28"/>
        </w:rPr>
        <w:tab/>
      </w:r>
      <w:r w:rsidR="00D87C4C" w:rsidRPr="005B22E8">
        <w:rPr>
          <w:b/>
          <w:color w:val="auto"/>
          <w:sz w:val="28"/>
          <w:szCs w:val="28"/>
        </w:rPr>
        <w:tab/>
      </w:r>
      <w:r w:rsidRPr="005B22E8">
        <w:rPr>
          <w:b/>
          <w:color w:val="auto"/>
          <w:sz w:val="28"/>
          <w:szCs w:val="28"/>
        </w:rPr>
        <w:tab/>
      </w:r>
    </w:p>
    <w:p w:rsidR="00001B34" w:rsidRPr="005B22E8" w:rsidRDefault="00001B34" w:rsidP="00567881">
      <w:pPr>
        <w:spacing w:before="120" w:after="120"/>
        <w:jc w:val="both"/>
        <w:rPr>
          <w:color w:val="auto"/>
          <w:sz w:val="28"/>
          <w:szCs w:val="28"/>
        </w:rPr>
      </w:pPr>
      <w:r w:rsidRPr="005B22E8">
        <w:rPr>
          <w:color w:val="auto"/>
          <w:sz w:val="28"/>
          <w:szCs w:val="28"/>
        </w:rPr>
        <w:tab/>
        <w:t xml:space="preserve">- Chủ trì: Thường trực Thành Đoàn. </w:t>
      </w:r>
    </w:p>
    <w:p w:rsidR="00001B34" w:rsidRPr="005B22E8" w:rsidRDefault="00001B34" w:rsidP="00567881">
      <w:pPr>
        <w:spacing w:before="120" w:after="120"/>
        <w:ind w:firstLine="720"/>
        <w:jc w:val="both"/>
        <w:rPr>
          <w:color w:val="auto"/>
          <w:sz w:val="28"/>
          <w:szCs w:val="28"/>
        </w:rPr>
      </w:pPr>
      <w:r w:rsidRPr="005B22E8">
        <w:rPr>
          <w:color w:val="auto"/>
          <w:sz w:val="28"/>
          <w:szCs w:val="28"/>
        </w:rPr>
        <w:t>- Ủy</w:t>
      </w:r>
      <w:r w:rsidR="00C70821">
        <w:rPr>
          <w:color w:val="auto"/>
          <w:sz w:val="28"/>
          <w:szCs w:val="28"/>
        </w:rPr>
        <w:t xml:space="preserve"> viên Ủy</w:t>
      </w:r>
      <w:r w:rsidRPr="005B22E8">
        <w:rPr>
          <w:color w:val="auto"/>
          <w:sz w:val="28"/>
          <w:szCs w:val="28"/>
        </w:rPr>
        <w:t xml:space="preserve"> ban Kiểm tra Thành Đoàn.</w:t>
      </w:r>
    </w:p>
    <w:p w:rsidR="00001B34" w:rsidRPr="005B22E8" w:rsidRDefault="00001B34" w:rsidP="00567881">
      <w:pPr>
        <w:spacing w:before="120" w:after="120"/>
        <w:jc w:val="both"/>
        <w:rPr>
          <w:color w:val="auto"/>
          <w:sz w:val="28"/>
          <w:szCs w:val="28"/>
        </w:rPr>
      </w:pPr>
      <w:r w:rsidRPr="005B22E8">
        <w:rPr>
          <w:color w:val="auto"/>
          <w:sz w:val="28"/>
          <w:szCs w:val="28"/>
        </w:rPr>
        <w:tab/>
        <w:t xml:space="preserve">- Chủ </w:t>
      </w:r>
      <w:r w:rsidR="00C502E4">
        <w:rPr>
          <w:color w:val="auto"/>
          <w:sz w:val="28"/>
          <w:szCs w:val="28"/>
        </w:rPr>
        <w:t xml:space="preserve">nhiệm và </w:t>
      </w:r>
      <w:r w:rsidRPr="005B22E8">
        <w:rPr>
          <w:color w:val="auto"/>
          <w:sz w:val="28"/>
          <w:szCs w:val="28"/>
        </w:rPr>
        <w:t>Phó Chủ nhiệm Ủy ban Kiểm tra Quận - Huyện Đoàn và tương đương.</w:t>
      </w:r>
    </w:p>
    <w:p w:rsidR="00001B34" w:rsidRPr="005B22E8" w:rsidRDefault="00001B34" w:rsidP="00567881">
      <w:pPr>
        <w:spacing w:before="120" w:after="120"/>
        <w:jc w:val="both"/>
        <w:rPr>
          <w:color w:val="auto"/>
          <w:sz w:val="28"/>
          <w:szCs w:val="28"/>
        </w:rPr>
      </w:pPr>
      <w:r w:rsidRPr="005B22E8">
        <w:rPr>
          <w:color w:val="auto"/>
          <w:sz w:val="28"/>
          <w:szCs w:val="28"/>
        </w:rPr>
        <w:tab/>
        <w:t xml:space="preserve">- </w:t>
      </w:r>
      <w:r w:rsidR="00C70821">
        <w:rPr>
          <w:color w:val="auto"/>
          <w:sz w:val="28"/>
          <w:szCs w:val="28"/>
        </w:rPr>
        <w:t xml:space="preserve">Phó Bí thư hoặc Ủy viên Ban Thường vụ </w:t>
      </w:r>
      <w:r w:rsidRPr="005B22E8">
        <w:rPr>
          <w:color w:val="auto"/>
          <w:sz w:val="28"/>
          <w:szCs w:val="28"/>
        </w:rPr>
        <w:t>phụ trách công tác kiểm tra, giám sát tại Đoàn cơ sở trực thuộc Thành Đoàn.</w:t>
      </w:r>
    </w:p>
    <w:p w:rsidR="005B22E8" w:rsidRDefault="005B22E8" w:rsidP="00567881">
      <w:pPr>
        <w:spacing w:before="120" w:after="120"/>
        <w:ind w:firstLine="709"/>
        <w:jc w:val="both"/>
        <w:rPr>
          <w:i/>
          <w:color w:val="auto"/>
          <w:sz w:val="28"/>
          <w:szCs w:val="28"/>
        </w:rPr>
      </w:pPr>
      <w:r w:rsidRPr="005B22E8">
        <w:rPr>
          <w:b/>
          <w:i/>
          <w:color w:val="auto"/>
          <w:sz w:val="28"/>
          <w:szCs w:val="28"/>
        </w:rPr>
        <w:t xml:space="preserve">* </w:t>
      </w:r>
      <w:r w:rsidRPr="005B22E8">
        <w:rPr>
          <w:b/>
          <w:i/>
          <w:color w:val="auto"/>
          <w:sz w:val="28"/>
          <w:szCs w:val="28"/>
          <w:u w:val="single"/>
        </w:rPr>
        <w:t>Lưu ý</w:t>
      </w:r>
      <w:r w:rsidRPr="005B22E8">
        <w:rPr>
          <w:b/>
          <w:i/>
          <w:color w:val="auto"/>
          <w:sz w:val="28"/>
          <w:szCs w:val="28"/>
        </w:rPr>
        <w:t xml:space="preserve">: </w:t>
      </w:r>
      <w:r w:rsidRPr="005B22E8">
        <w:rPr>
          <w:i/>
          <w:color w:val="auto"/>
          <w:sz w:val="28"/>
          <w:szCs w:val="28"/>
        </w:rPr>
        <w:t xml:space="preserve">Các cơ sở Đoàn đảm bảo tham dự đúng thành phần, trường hợp vắng họp hoặc thay đổi thành phần dự </w:t>
      </w:r>
      <w:r w:rsidRPr="00474DA3">
        <w:rPr>
          <w:i/>
          <w:color w:val="auto"/>
          <w:sz w:val="28"/>
          <w:szCs w:val="28"/>
        </w:rPr>
        <w:t>họp</w:t>
      </w:r>
      <w:r w:rsidRPr="005B22E8">
        <w:rPr>
          <w:i/>
          <w:color w:val="auto"/>
          <w:sz w:val="28"/>
          <w:szCs w:val="28"/>
        </w:rPr>
        <w:t>, phải có công văn và được sự thống nhất của đồng chí chủ trì cuộc họp.</w:t>
      </w:r>
    </w:p>
    <w:p w:rsidR="00567881" w:rsidRPr="00567881" w:rsidRDefault="00567881" w:rsidP="00567881">
      <w:pPr>
        <w:spacing w:before="120" w:after="120"/>
        <w:ind w:firstLine="709"/>
        <w:jc w:val="both"/>
        <w:rPr>
          <w:i/>
          <w:color w:val="auto"/>
          <w:sz w:val="14"/>
          <w:szCs w:val="28"/>
        </w:rPr>
      </w:pPr>
    </w:p>
    <w:p w:rsidR="00C70821" w:rsidRDefault="00001B34" w:rsidP="00567881">
      <w:pPr>
        <w:numPr>
          <w:ilvl w:val="0"/>
          <w:numId w:val="1"/>
        </w:numPr>
        <w:tabs>
          <w:tab w:val="clear" w:pos="1473"/>
          <w:tab w:val="left" w:pos="993"/>
        </w:tabs>
        <w:spacing w:before="120" w:after="120"/>
        <w:ind w:left="0" w:firstLine="709"/>
        <w:jc w:val="both"/>
        <w:rPr>
          <w:b/>
          <w:color w:val="auto"/>
          <w:sz w:val="28"/>
          <w:szCs w:val="28"/>
        </w:rPr>
      </w:pPr>
      <w:r w:rsidRPr="005B22E8">
        <w:rPr>
          <w:b/>
          <w:color w:val="auto"/>
          <w:sz w:val="28"/>
          <w:szCs w:val="28"/>
        </w:rPr>
        <w:t>Nội dung</w:t>
      </w:r>
      <w:r w:rsidR="00C70821">
        <w:rPr>
          <w:b/>
          <w:color w:val="auto"/>
          <w:sz w:val="28"/>
          <w:szCs w:val="28"/>
        </w:rPr>
        <w:t>:</w:t>
      </w:r>
    </w:p>
    <w:p w:rsidR="00EB2EF9" w:rsidRDefault="000B50FF" w:rsidP="000B50FF">
      <w:pPr>
        <w:tabs>
          <w:tab w:val="left" w:pos="709"/>
        </w:tabs>
        <w:spacing w:before="120" w:after="120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="00474DA3" w:rsidRPr="00474DA3">
        <w:rPr>
          <w:color w:val="auto"/>
          <w:sz w:val="28"/>
          <w:szCs w:val="28"/>
        </w:rPr>
        <w:t>-</w:t>
      </w:r>
      <w:r w:rsidR="00C70821">
        <w:rPr>
          <w:b/>
          <w:color w:val="auto"/>
          <w:sz w:val="28"/>
          <w:szCs w:val="28"/>
        </w:rPr>
        <w:t xml:space="preserve"> </w:t>
      </w:r>
      <w:r w:rsidR="00AD0553">
        <w:rPr>
          <w:color w:val="auto"/>
          <w:sz w:val="28"/>
          <w:szCs w:val="28"/>
        </w:rPr>
        <w:t>Thông tin</w:t>
      </w:r>
      <w:r w:rsidR="00C70821">
        <w:rPr>
          <w:color w:val="auto"/>
          <w:sz w:val="28"/>
          <w:szCs w:val="28"/>
        </w:rPr>
        <w:t xml:space="preserve"> chuyên đề:</w:t>
      </w:r>
      <w:r w:rsidR="00AD0553">
        <w:rPr>
          <w:color w:val="auto"/>
          <w:sz w:val="28"/>
          <w:szCs w:val="28"/>
        </w:rPr>
        <w:t xml:space="preserve"> </w:t>
      </w:r>
      <w:r w:rsidR="0087758A">
        <w:rPr>
          <w:color w:val="auto"/>
          <w:sz w:val="28"/>
          <w:szCs w:val="28"/>
        </w:rPr>
        <w:t>Hướng dẫn công tác xây dựng</w:t>
      </w:r>
      <w:r w:rsidR="00C60B29">
        <w:rPr>
          <w:color w:val="auto"/>
          <w:sz w:val="28"/>
          <w:szCs w:val="28"/>
        </w:rPr>
        <w:t xml:space="preserve"> đội ngũ cán bộ phụ trách công tác kiểm tra tại các cơ sở Đoàn.</w:t>
      </w:r>
    </w:p>
    <w:p w:rsidR="005A1F34" w:rsidRDefault="00EB2EF9" w:rsidP="00C502E4">
      <w:pPr>
        <w:tabs>
          <w:tab w:val="left" w:pos="709"/>
        </w:tabs>
        <w:spacing w:before="120" w:after="1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- Thông tin đánh giá kết quả thực hiện công t</w:t>
      </w:r>
      <w:r w:rsidR="00952DF5">
        <w:rPr>
          <w:color w:val="auto"/>
          <w:sz w:val="28"/>
          <w:szCs w:val="28"/>
        </w:rPr>
        <w:t>ác kiểm tra, giám sát của Đoàn Q</w:t>
      </w:r>
      <w:r>
        <w:rPr>
          <w:color w:val="auto"/>
          <w:sz w:val="28"/>
          <w:szCs w:val="28"/>
        </w:rPr>
        <w:t>uý III năm 2015 và triển khai t</w:t>
      </w:r>
      <w:r w:rsidR="00952DF5">
        <w:rPr>
          <w:color w:val="auto"/>
          <w:sz w:val="28"/>
          <w:szCs w:val="28"/>
        </w:rPr>
        <w:t>hực hiện một số nội dung trong Q</w:t>
      </w:r>
      <w:r>
        <w:rPr>
          <w:color w:val="auto"/>
          <w:sz w:val="28"/>
          <w:szCs w:val="28"/>
        </w:rPr>
        <w:t>uý IV năm 2015.</w:t>
      </w:r>
    </w:p>
    <w:p w:rsidR="00474DA3" w:rsidRDefault="00474DA3" w:rsidP="00AD0553">
      <w:pPr>
        <w:tabs>
          <w:tab w:val="left" w:pos="709"/>
        </w:tabs>
        <w:spacing w:before="120" w:after="1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- Trao đổi, thảo luận của các đơn vị cơ sở Đoàn.</w:t>
      </w:r>
    </w:p>
    <w:p w:rsidR="00EB2EF9" w:rsidRDefault="00EB2EF9" w:rsidP="00EB2EF9">
      <w:pPr>
        <w:tabs>
          <w:tab w:val="left" w:pos="993"/>
        </w:tabs>
        <w:spacing w:before="120" w:after="120"/>
        <w:jc w:val="both"/>
        <w:rPr>
          <w:color w:val="auto"/>
          <w:sz w:val="28"/>
          <w:szCs w:val="28"/>
        </w:rPr>
      </w:pPr>
    </w:p>
    <w:p w:rsidR="005B22E8" w:rsidRPr="0027029C" w:rsidRDefault="0027029C" w:rsidP="00567881">
      <w:pPr>
        <w:spacing w:before="60" w:after="60"/>
        <w:ind w:firstLine="720"/>
        <w:jc w:val="both"/>
        <w:rPr>
          <w:i/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</w:rPr>
        <w:lastRenderedPageBreak/>
        <w:t>Ủy ban Kiểm tra</w:t>
      </w:r>
      <w:r w:rsidR="005B22E8" w:rsidRPr="0027029C">
        <w:rPr>
          <w:color w:val="auto"/>
          <w:sz w:val="28"/>
          <w:szCs w:val="28"/>
          <w:lang w:val="vi-VN"/>
        </w:rPr>
        <w:t xml:space="preserve"> Thành Đoàn đề nghị các cơ sở Đoàn tham gia </w:t>
      </w:r>
      <w:r w:rsidR="005B22E8" w:rsidRPr="0027029C">
        <w:rPr>
          <w:color w:val="auto"/>
          <w:sz w:val="28"/>
          <w:szCs w:val="28"/>
        </w:rPr>
        <w:t xml:space="preserve">nghiêm túc </w:t>
      </w:r>
      <w:r w:rsidR="005B22E8" w:rsidRPr="0027029C">
        <w:rPr>
          <w:color w:val="auto"/>
          <w:sz w:val="28"/>
          <w:szCs w:val="28"/>
          <w:lang w:val="vi-VN"/>
        </w:rPr>
        <w:t>Hội nghị giao ban</w:t>
      </w:r>
      <w:r w:rsidR="005B22E8" w:rsidRPr="0027029C">
        <w:rPr>
          <w:color w:val="auto"/>
          <w:sz w:val="28"/>
          <w:szCs w:val="28"/>
        </w:rPr>
        <w:t xml:space="preserve"> công tác kiểm tra, giám sát của</w:t>
      </w:r>
      <w:r w:rsidR="005A1F34">
        <w:rPr>
          <w:color w:val="auto"/>
          <w:sz w:val="28"/>
          <w:szCs w:val="28"/>
        </w:rPr>
        <w:t xml:space="preserve"> Đoàn</w:t>
      </w:r>
      <w:r w:rsidR="005B22E8" w:rsidRPr="0027029C">
        <w:rPr>
          <w:color w:val="auto"/>
          <w:sz w:val="28"/>
          <w:szCs w:val="28"/>
        </w:rPr>
        <w:t xml:space="preserve"> Quý III năm 201</w:t>
      </w:r>
      <w:r w:rsidR="00066C69">
        <w:rPr>
          <w:color w:val="auto"/>
          <w:sz w:val="28"/>
          <w:szCs w:val="28"/>
        </w:rPr>
        <w:t>5</w:t>
      </w:r>
      <w:r w:rsidR="005B22E8" w:rsidRPr="0027029C">
        <w:rPr>
          <w:color w:val="auto"/>
          <w:sz w:val="28"/>
          <w:szCs w:val="28"/>
          <w:lang w:val="vi-VN"/>
        </w:rPr>
        <w:t>.</w:t>
      </w:r>
    </w:p>
    <w:p w:rsidR="005B22E8" w:rsidRDefault="005B22E8" w:rsidP="005B22E8">
      <w:pPr>
        <w:jc w:val="both"/>
        <w:rPr>
          <w:color w:val="auto"/>
          <w:sz w:val="28"/>
          <w:szCs w:val="28"/>
          <w:lang w:val="vi-VN"/>
        </w:rPr>
      </w:pPr>
    </w:p>
    <w:p w:rsidR="00EB2EF9" w:rsidRDefault="00EB2EF9" w:rsidP="005B22E8">
      <w:pPr>
        <w:jc w:val="both"/>
        <w:rPr>
          <w:color w:val="auto"/>
          <w:sz w:val="28"/>
          <w:szCs w:val="28"/>
          <w:lang w:val="vi-VN"/>
        </w:rPr>
      </w:pPr>
    </w:p>
    <w:p w:rsidR="00EB2EF9" w:rsidRPr="005B22E8" w:rsidRDefault="00EB2EF9" w:rsidP="005B22E8">
      <w:pPr>
        <w:jc w:val="both"/>
        <w:rPr>
          <w:color w:val="auto"/>
          <w:sz w:val="28"/>
          <w:szCs w:val="28"/>
          <w:lang w:val="vi-VN"/>
        </w:rPr>
      </w:pPr>
    </w:p>
    <w:p w:rsidR="005B22E8" w:rsidRPr="005B22E8" w:rsidRDefault="00A03BCE" w:rsidP="005B22E8">
      <w:pPr>
        <w:tabs>
          <w:tab w:val="center" w:pos="6521"/>
        </w:tabs>
        <w:jc w:val="both"/>
        <w:rPr>
          <w:b/>
          <w:color w:val="auto"/>
          <w:sz w:val="28"/>
        </w:rPr>
      </w:pPr>
      <w:r>
        <w:rPr>
          <w:b/>
          <w:i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187325</wp:posOffset>
                </wp:positionV>
                <wp:extent cx="2743200" cy="1548765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E8" w:rsidRPr="005B5B6F" w:rsidRDefault="005B22E8" w:rsidP="005B22E8">
                            <w:pPr>
                              <w:jc w:val="both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  <w:r w:rsidRPr="005B5B6F">
                              <w:rPr>
                                <w:b/>
                                <w:color w:val="auto"/>
                                <w:szCs w:val="22"/>
                              </w:rPr>
                              <w:t xml:space="preserve">Nơi nhận: </w:t>
                            </w:r>
                          </w:p>
                          <w:p w:rsidR="005B22E8" w:rsidRPr="005B5B6F" w:rsidRDefault="005B22E8" w:rsidP="005B22E8">
                            <w:pPr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B5B6F">
                              <w:rPr>
                                <w:color w:val="auto"/>
                                <w:sz w:val="22"/>
                                <w:szCs w:val="22"/>
                              </w:rPr>
                              <w:t>- TW Đoàn: UBKT, Ban TN CNĐT, VP TW Đoàn phía Nam;</w:t>
                            </w:r>
                          </w:p>
                          <w:p w:rsidR="005B22E8" w:rsidRPr="005B5B6F" w:rsidRDefault="005B22E8" w:rsidP="005B22E8">
                            <w:pPr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B5B6F">
                              <w:rPr>
                                <w:color w:val="auto"/>
                                <w:sz w:val="22"/>
                                <w:szCs w:val="22"/>
                              </w:rPr>
                              <w:t>- Thường trực Thành Đoàn;</w:t>
                            </w:r>
                          </w:p>
                          <w:p w:rsidR="005B22E8" w:rsidRPr="005B5B6F" w:rsidRDefault="005B22E8" w:rsidP="005B22E8">
                            <w:pPr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B5B6F">
                              <w:rPr>
                                <w:color w:val="auto"/>
                                <w:sz w:val="22"/>
                                <w:szCs w:val="22"/>
                              </w:rPr>
                              <w:t>- Ủy ban Kiểm tra Thành Đoàn;</w:t>
                            </w:r>
                          </w:p>
                          <w:p w:rsidR="005B22E8" w:rsidRPr="005B5B6F" w:rsidRDefault="005B22E8" w:rsidP="005B22E8">
                            <w:pPr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B5B6F">
                              <w:rPr>
                                <w:color w:val="auto"/>
                                <w:sz w:val="22"/>
                                <w:szCs w:val="22"/>
                              </w:rPr>
                              <w:t>- Các Ban – VP Thành Đoàn;</w:t>
                            </w:r>
                          </w:p>
                          <w:p w:rsidR="005B22E8" w:rsidRPr="005B5B6F" w:rsidRDefault="005B22E8" w:rsidP="005B22E8">
                            <w:pPr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B5B6F">
                              <w:rPr>
                                <w:color w:val="auto"/>
                                <w:sz w:val="22"/>
                                <w:szCs w:val="22"/>
                              </w:rPr>
                              <w:t>- Cơ sở Đoàn trực thuộc Thành Đoàn;</w:t>
                            </w:r>
                          </w:p>
                          <w:p w:rsidR="005B22E8" w:rsidRPr="005B5B6F" w:rsidRDefault="005B22E8" w:rsidP="005B22E8">
                            <w:pPr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B5B6F">
                              <w:rPr>
                                <w:color w:val="auto"/>
                                <w:sz w:val="22"/>
                                <w:szCs w:val="22"/>
                              </w:rPr>
                              <w:t>- Lưu (VT - LT).</w:t>
                            </w:r>
                          </w:p>
                          <w:p w:rsidR="005B22E8" w:rsidRPr="00702918" w:rsidRDefault="005B22E8" w:rsidP="005B22E8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35pt;margin-top:14.75pt;width:3in;height:12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sRgw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" stroked="f">
                <v:textbox>
                  <w:txbxContent>
                    <w:p w:rsidR="005B22E8" w:rsidRPr="005B5B6F" w:rsidRDefault="005B22E8" w:rsidP="005B22E8">
                      <w:pPr>
                        <w:jc w:val="both"/>
                        <w:rPr>
                          <w:b/>
                          <w:color w:val="auto"/>
                          <w:szCs w:val="22"/>
                        </w:rPr>
                      </w:pPr>
                      <w:r w:rsidRPr="005B5B6F">
                        <w:rPr>
                          <w:b/>
                          <w:color w:val="auto"/>
                          <w:szCs w:val="22"/>
                        </w:rPr>
                        <w:t xml:space="preserve">Nơi nhận: </w:t>
                      </w:r>
                    </w:p>
                    <w:p w:rsidR="005B22E8" w:rsidRPr="005B5B6F" w:rsidRDefault="005B22E8" w:rsidP="005B22E8">
                      <w:pPr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5B5B6F">
                        <w:rPr>
                          <w:color w:val="auto"/>
                          <w:sz w:val="22"/>
                          <w:szCs w:val="22"/>
                        </w:rPr>
                        <w:t>- TW Đoàn: UBKT, Ban TN CNĐT, VP TW Đoàn phía Nam;</w:t>
                      </w:r>
                    </w:p>
                    <w:p w:rsidR="005B22E8" w:rsidRPr="005B5B6F" w:rsidRDefault="005B22E8" w:rsidP="005B22E8">
                      <w:pPr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5B5B6F">
                        <w:rPr>
                          <w:color w:val="auto"/>
                          <w:sz w:val="22"/>
                          <w:szCs w:val="22"/>
                        </w:rPr>
                        <w:t>- Thường trực Thành Đoàn;</w:t>
                      </w:r>
                    </w:p>
                    <w:p w:rsidR="005B22E8" w:rsidRPr="005B5B6F" w:rsidRDefault="005B22E8" w:rsidP="005B22E8">
                      <w:pPr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5B5B6F">
                        <w:rPr>
                          <w:color w:val="auto"/>
                          <w:sz w:val="22"/>
                          <w:szCs w:val="22"/>
                        </w:rPr>
                        <w:t>- Ủy ban Kiểm tra Thành Đoàn;</w:t>
                      </w:r>
                    </w:p>
                    <w:p w:rsidR="005B22E8" w:rsidRPr="005B5B6F" w:rsidRDefault="005B22E8" w:rsidP="005B22E8">
                      <w:pPr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5B5B6F">
                        <w:rPr>
                          <w:color w:val="auto"/>
                          <w:sz w:val="22"/>
                          <w:szCs w:val="22"/>
                        </w:rPr>
                        <w:t>- Các Ban – VP Thành Đoàn;</w:t>
                      </w:r>
                    </w:p>
                    <w:p w:rsidR="005B22E8" w:rsidRPr="005B5B6F" w:rsidRDefault="005B22E8" w:rsidP="005B22E8">
                      <w:pPr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5B5B6F">
                        <w:rPr>
                          <w:color w:val="auto"/>
                          <w:sz w:val="22"/>
                          <w:szCs w:val="22"/>
                        </w:rPr>
                        <w:t>- Cơ sở Đoàn trực thuộc Thành Đoàn;</w:t>
                      </w:r>
                    </w:p>
                    <w:p w:rsidR="005B22E8" w:rsidRPr="005B5B6F" w:rsidRDefault="005B22E8" w:rsidP="005B22E8">
                      <w:pPr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5B5B6F">
                        <w:rPr>
                          <w:color w:val="auto"/>
                          <w:sz w:val="22"/>
                          <w:szCs w:val="22"/>
                        </w:rPr>
                        <w:t>- Lưu (VT - LT).</w:t>
                      </w:r>
                    </w:p>
                    <w:p w:rsidR="005B22E8" w:rsidRPr="00702918" w:rsidRDefault="005B22E8" w:rsidP="005B22E8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2E8" w:rsidRPr="005B22E8">
        <w:rPr>
          <w:b/>
          <w:color w:val="auto"/>
          <w:lang w:val="vi-VN"/>
        </w:rPr>
        <w:tab/>
      </w:r>
      <w:r w:rsidR="005B22E8" w:rsidRPr="005B22E8">
        <w:rPr>
          <w:b/>
          <w:color w:val="auto"/>
          <w:sz w:val="28"/>
        </w:rPr>
        <w:t xml:space="preserve">TM. ỦY BAN KIỂM TRA THÀNH ĐOÀN </w:t>
      </w:r>
    </w:p>
    <w:p w:rsidR="005B22E8" w:rsidRPr="005B22E8" w:rsidRDefault="005B22E8" w:rsidP="005B22E8">
      <w:pPr>
        <w:tabs>
          <w:tab w:val="center" w:pos="6521"/>
        </w:tabs>
        <w:jc w:val="both"/>
        <w:rPr>
          <w:color w:val="auto"/>
          <w:sz w:val="28"/>
        </w:rPr>
      </w:pPr>
      <w:r w:rsidRPr="005B22E8">
        <w:rPr>
          <w:b/>
          <w:color w:val="auto"/>
          <w:sz w:val="28"/>
        </w:rPr>
        <w:tab/>
      </w:r>
      <w:r w:rsidRPr="005B22E8">
        <w:rPr>
          <w:color w:val="auto"/>
          <w:sz w:val="28"/>
        </w:rPr>
        <w:t>CHỦ NHIỆM</w:t>
      </w:r>
    </w:p>
    <w:p w:rsidR="005B22E8" w:rsidRPr="005B22E8" w:rsidRDefault="005B22E8" w:rsidP="005B22E8">
      <w:pPr>
        <w:tabs>
          <w:tab w:val="center" w:pos="6521"/>
        </w:tabs>
        <w:jc w:val="both"/>
        <w:rPr>
          <w:color w:val="auto"/>
        </w:rPr>
      </w:pPr>
      <w:r w:rsidRPr="005B22E8">
        <w:rPr>
          <w:color w:val="auto"/>
        </w:rPr>
        <w:tab/>
      </w:r>
    </w:p>
    <w:p w:rsidR="005B22E8" w:rsidRPr="005B22E8" w:rsidRDefault="005B22E8" w:rsidP="005B22E8">
      <w:pPr>
        <w:tabs>
          <w:tab w:val="center" w:pos="6521"/>
        </w:tabs>
        <w:jc w:val="both"/>
        <w:rPr>
          <w:color w:val="auto"/>
        </w:rPr>
      </w:pPr>
      <w:r w:rsidRPr="005B22E8">
        <w:rPr>
          <w:color w:val="auto"/>
        </w:rPr>
        <w:tab/>
      </w:r>
    </w:p>
    <w:p w:rsidR="005B22E8" w:rsidRPr="00F0630B" w:rsidRDefault="005B22E8" w:rsidP="005B22E8">
      <w:pPr>
        <w:tabs>
          <w:tab w:val="center" w:pos="6521"/>
        </w:tabs>
        <w:jc w:val="both"/>
        <w:rPr>
          <w:i/>
          <w:color w:val="auto"/>
          <w:sz w:val="28"/>
          <w:szCs w:val="28"/>
        </w:rPr>
      </w:pPr>
      <w:r w:rsidRPr="005B22E8">
        <w:rPr>
          <w:color w:val="auto"/>
        </w:rPr>
        <w:tab/>
      </w:r>
      <w:r w:rsidR="00F0630B" w:rsidRPr="00F0630B">
        <w:rPr>
          <w:i/>
          <w:color w:val="auto"/>
          <w:sz w:val="28"/>
          <w:szCs w:val="28"/>
        </w:rPr>
        <w:t>(Đã ký)</w:t>
      </w:r>
    </w:p>
    <w:p w:rsidR="005B22E8" w:rsidRPr="005B22E8" w:rsidRDefault="005B22E8" w:rsidP="005B22E8">
      <w:pPr>
        <w:tabs>
          <w:tab w:val="center" w:pos="6521"/>
        </w:tabs>
        <w:jc w:val="both"/>
        <w:rPr>
          <w:color w:val="auto"/>
        </w:rPr>
      </w:pPr>
      <w:r w:rsidRPr="005B22E8">
        <w:rPr>
          <w:color w:val="auto"/>
        </w:rPr>
        <w:tab/>
      </w:r>
    </w:p>
    <w:p w:rsidR="005B22E8" w:rsidRPr="005B22E8" w:rsidRDefault="005B22E8" w:rsidP="005B22E8">
      <w:pPr>
        <w:tabs>
          <w:tab w:val="center" w:pos="6521"/>
        </w:tabs>
        <w:jc w:val="both"/>
        <w:rPr>
          <w:color w:val="auto"/>
        </w:rPr>
      </w:pPr>
    </w:p>
    <w:p w:rsidR="005B22E8" w:rsidRPr="005B22E8" w:rsidRDefault="005B22E8" w:rsidP="005B22E8">
      <w:pPr>
        <w:tabs>
          <w:tab w:val="center" w:pos="6521"/>
        </w:tabs>
        <w:jc w:val="both"/>
        <w:rPr>
          <w:b/>
          <w:color w:val="auto"/>
        </w:rPr>
      </w:pPr>
      <w:r w:rsidRPr="005B22E8">
        <w:rPr>
          <w:b/>
          <w:color w:val="auto"/>
        </w:rPr>
        <w:tab/>
      </w:r>
      <w:r w:rsidRPr="005B22E8">
        <w:rPr>
          <w:b/>
          <w:color w:val="auto"/>
          <w:sz w:val="28"/>
        </w:rPr>
        <w:t>Vương Thanh Liễu</w:t>
      </w:r>
    </w:p>
    <w:p w:rsidR="005B22E8" w:rsidRPr="005B22E8" w:rsidRDefault="005B22E8" w:rsidP="000E5F28">
      <w:pPr>
        <w:spacing w:before="60" w:after="60"/>
        <w:jc w:val="both"/>
        <w:rPr>
          <w:color w:val="auto"/>
          <w:sz w:val="28"/>
          <w:szCs w:val="28"/>
        </w:rPr>
      </w:pPr>
    </w:p>
    <w:sectPr w:rsidR="005B22E8" w:rsidRPr="005B22E8" w:rsidSect="00D25873">
      <w:pgSz w:w="11907" w:h="16840" w:code="9"/>
      <w:pgMar w:top="1135" w:right="1134" w:bottom="99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0CD8"/>
    <w:multiLevelType w:val="multilevel"/>
    <w:tmpl w:val="B99E9C48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9B118B7"/>
    <w:multiLevelType w:val="multilevel"/>
    <w:tmpl w:val="8E0856E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D0C629B"/>
    <w:multiLevelType w:val="hybridMultilevel"/>
    <w:tmpl w:val="CA40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C51EB"/>
    <w:multiLevelType w:val="hybridMultilevel"/>
    <w:tmpl w:val="462467B2"/>
    <w:lvl w:ilvl="0" w:tplc="C532C708">
      <w:start w:val="1"/>
      <w:numFmt w:val="decimal"/>
      <w:lvlText w:val="%1."/>
      <w:lvlJc w:val="left"/>
      <w:pPr>
        <w:tabs>
          <w:tab w:val="num" w:pos="1473"/>
        </w:tabs>
        <w:ind w:left="1360" w:firstLine="11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4">
    <w:nsid w:val="65E13CE3"/>
    <w:multiLevelType w:val="multilevel"/>
    <w:tmpl w:val="3F76EF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F47561C"/>
    <w:multiLevelType w:val="hybridMultilevel"/>
    <w:tmpl w:val="462467B2"/>
    <w:lvl w:ilvl="0" w:tplc="C532C708">
      <w:start w:val="1"/>
      <w:numFmt w:val="decimal"/>
      <w:lvlText w:val="%1."/>
      <w:lvlJc w:val="left"/>
      <w:pPr>
        <w:tabs>
          <w:tab w:val="num" w:pos="1473"/>
        </w:tabs>
        <w:ind w:left="1360" w:firstLine="11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>
    <w:nsid w:val="7FE7226F"/>
    <w:multiLevelType w:val="hybridMultilevel"/>
    <w:tmpl w:val="02B6745E"/>
    <w:lvl w:ilvl="0" w:tplc="C532C708">
      <w:start w:val="1"/>
      <w:numFmt w:val="decimal"/>
      <w:lvlText w:val="%1."/>
      <w:lvlJc w:val="left"/>
      <w:pPr>
        <w:tabs>
          <w:tab w:val="num" w:pos="1473"/>
        </w:tabs>
        <w:ind w:left="1360" w:firstLine="11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D1"/>
    <w:rsid w:val="00001B34"/>
    <w:rsid w:val="00010B22"/>
    <w:rsid w:val="00011958"/>
    <w:rsid w:val="00013343"/>
    <w:rsid w:val="00031F74"/>
    <w:rsid w:val="00040E37"/>
    <w:rsid w:val="0004225E"/>
    <w:rsid w:val="00046BEC"/>
    <w:rsid w:val="00053E84"/>
    <w:rsid w:val="00066C69"/>
    <w:rsid w:val="00082A3B"/>
    <w:rsid w:val="00093EFB"/>
    <w:rsid w:val="000A068F"/>
    <w:rsid w:val="000A4EFB"/>
    <w:rsid w:val="000B50FF"/>
    <w:rsid w:val="000B6129"/>
    <w:rsid w:val="000C4B43"/>
    <w:rsid w:val="000E5F28"/>
    <w:rsid w:val="000F51C9"/>
    <w:rsid w:val="00106E7C"/>
    <w:rsid w:val="00116D33"/>
    <w:rsid w:val="00120698"/>
    <w:rsid w:val="00140436"/>
    <w:rsid w:val="00141BC3"/>
    <w:rsid w:val="001421FE"/>
    <w:rsid w:val="001531DF"/>
    <w:rsid w:val="00177BCA"/>
    <w:rsid w:val="0019574D"/>
    <w:rsid w:val="001A134D"/>
    <w:rsid w:val="001A1EBF"/>
    <w:rsid w:val="001E289F"/>
    <w:rsid w:val="001E51B3"/>
    <w:rsid w:val="002000CB"/>
    <w:rsid w:val="00202DD7"/>
    <w:rsid w:val="0024398A"/>
    <w:rsid w:val="0027029C"/>
    <w:rsid w:val="00282DF4"/>
    <w:rsid w:val="00284E9E"/>
    <w:rsid w:val="002B23B1"/>
    <w:rsid w:val="002B3FE6"/>
    <w:rsid w:val="002B6160"/>
    <w:rsid w:val="002C3918"/>
    <w:rsid w:val="002C5F32"/>
    <w:rsid w:val="002E48DC"/>
    <w:rsid w:val="002F69D8"/>
    <w:rsid w:val="00302032"/>
    <w:rsid w:val="0032746B"/>
    <w:rsid w:val="003321C0"/>
    <w:rsid w:val="00342908"/>
    <w:rsid w:val="00367A56"/>
    <w:rsid w:val="00380329"/>
    <w:rsid w:val="00390DCB"/>
    <w:rsid w:val="00395B64"/>
    <w:rsid w:val="003B1E5F"/>
    <w:rsid w:val="003B258D"/>
    <w:rsid w:val="003C0A60"/>
    <w:rsid w:val="003C6DFA"/>
    <w:rsid w:val="003E2CC0"/>
    <w:rsid w:val="0041637F"/>
    <w:rsid w:val="00430678"/>
    <w:rsid w:val="00435364"/>
    <w:rsid w:val="00435A5A"/>
    <w:rsid w:val="00436334"/>
    <w:rsid w:val="004544B2"/>
    <w:rsid w:val="00455212"/>
    <w:rsid w:val="00465051"/>
    <w:rsid w:val="00474DA3"/>
    <w:rsid w:val="00481BC1"/>
    <w:rsid w:val="00490791"/>
    <w:rsid w:val="004C3A6D"/>
    <w:rsid w:val="004C6816"/>
    <w:rsid w:val="004F72BF"/>
    <w:rsid w:val="00510E57"/>
    <w:rsid w:val="005133F6"/>
    <w:rsid w:val="00513DFE"/>
    <w:rsid w:val="00531912"/>
    <w:rsid w:val="00532238"/>
    <w:rsid w:val="00533B78"/>
    <w:rsid w:val="00534FC8"/>
    <w:rsid w:val="00557DA2"/>
    <w:rsid w:val="00567881"/>
    <w:rsid w:val="0057645E"/>
    <w:rsid w:val="00591E74"/>
    <w:rsid w:val="005A1F34"/>
    <w:rsid w:val="005B22E8"/>
    <w:rsid w:val="005B5B6F"/>
    <w:rsid w:val="005C7855"/>
    <w:rsid w:val="005C7D9B"/>
    <w:rsid w:val="005D0B45"/>
    <w:rsid w:val="005E155E"/>
    <w:rsid w:val="005F2AD9"/>
    <w:rsid w:val="0061123E"/>
    <w:rsid w:val="00620E08"/>
    <w:rsid w:val="00626730"/>
    <w:rsid w:val="0065256A"/>
    <w:rsid w:val="00653E36"/>
    <w:rsid w:val="006615CE"/>
    <w:rsid w:val="006803A2"/>
    <w:rsid w:val="0068491B"/>
    <w:rsid w:val="006A1581"/>
    <w:rsid w:val="006A5E60"/>
    <w:rsid w:val="006D6076"/>
    <w:rsid w:val="006E4CDF"/>
    <w:rsid w:val="00731099"/>
    <w:rsid w:val="007354E4"/>
    <w:rsid w:val="0074407B"/>
    <w:rsid w:val="00762238"/>
    <w:rsid w:val="007671A6"/>
    <w:rsid w:val="00767A7A"/>
    <w:rsid w:val="00776708"/>
    <w:rsid w:val="007A07FB"/>
    <w:rsid w:val="007B310F"/>
    <w:rsid w:val="007B3BE3"/>
    <w:rsid w:val="007D4DA8"/>
    <w:rsid w:val="007E1F20"/>
    <w:rsid w:val="00800E34"/>
    <w:rsid w:val="008043CE"/>
    <w:rsid w:val="00811D7B"/>
    <w:rsid w:val="00814056"/>
    <w:rsid w:val="00831B37"/>
    <w:rsid w:val="00833EB4"/>
    <w:rsid w:val="0084060B"/>
    <w:rsid w:val="00845C57"/>
    <w:rsid w:val="0084769C"/>
    <w:rsid w:val="00850F21"/>
    <w:rsid w:val="00867AAD"/>
    <w:rsid w:val="00870DB7"/>
    <w:rsid w:val="008710CD"/>
    <w:rsid w:val="0087758A"/>
    <w:rsid w:val="00891738"/>
    <w:rsid w:val="008A269B"/>
    <w:rsid w:val="008C0BE4"/>
    <w:rsid w:val="008D352A"/>
    <w:rsid w:val="008F5B45"/>
    <w:rsid w:val="00900F25"/>
    <w:rsid w:val="00915509"/>
    <w:rsid w:val="00946282"/>
    <w:rsid w:val="00952DF5"/>
    <w:rsid w:val="00954FB6"/>
    <w:rsid w:val="00960707"/>
    <w:rsid w:val="009664A9"/>
    <w:rsid w:val="00966DBF"/>
    <w:rsid w:val="00976110"/>
    <w:rsid w:val="0098794D"/>
    <w:rsid w:val="00990BA1"/>
    <w:rsid w:val="00995604"/>
    <w:rsid w:val="009A4DC5"/>
    <w:rsid w:val="009C3E55"/>
    <w:rsid w:val="009C4002"/>
    <w:rsid w:val="009C6B71"/>
    <w:rsid w:val="009D22BC"/>
    <w:rsid w:val="009D2E64"/>
    <w:rsid w:val="00A00C59"/>
    <w:rsid w:val="00A03BCE"/>
    <w:rsid w:val="00A2428B"/>
    <w:rsid w:val="00A277FC"/>
    <w:rsid w:val="00A55987"/>
    <w:rsid w:val="00A8155E"/>
    <w:rsid w:val="00A82309"/>
    <w:rsid w:val="00A84DC3"/>
    <w:rsid w:val="00A954D4"/>
    <w:rsid w:val="00AA36E1"/>
    <w:rsid w:val="00AB2FAE"/>
    <w:rsid w:val="00AD0553"/>
    <w:rsid w:val="00AD17CA"/>
    <w:rsid w:val="00AD6063"/>
    <w:rsid w:val="00AE17D1"/>
    <w:rsid w:val="00AF692A"/>
    <w:rsid w:val="00B05EB2"/>
    <w:rsid w:val="00B07EE3"/>
    <w:rsid w:val="00B1072A"/>
    <w:rsid w:val="00B2263F"/>
    <w:rsid w:val="00B229D6"/>
    <w:rsid w:val="00B26B5F"/>
    <w:rsid w:val="00B330C5"/>
    <w:rsid w:val="00B61DBF"/>
    <w:rsid w:val="00B72C0B"/>
    <w:rsid w:val="00B7549A"/>
    <w:rsid w:val="00B82DAB"/>
    <w:rsid w:val="00B87DA3"/>
    <w:rsid w:val="00B90FAC"/>
    <w:rsid w:val="00B91A41"/>
    <w:rsid w:val="00BA201E"/>
    <w:rsid w:val="00BA2D17"/>
    <w:rsid w:val="00BA380A"/>
    <w:rsid w:val="00BD1174"/>
    <w:rsid w:val="00BD6328"/>
    <w:rsid w:val="00BF63AE"/>
    <w:rsid w:val="00BF7383"/>
    <w:rsid w:val="00C01E67"/>
    <w:rsid w:val="00C10604"/>
    <w:rsid w:val="00C1235D"/>
    <w:rsid w:val="00C20FAC"/>
    <w:rsid w:val="00C2453A"/>
    <w:rsid w:val="00C2741E"/>
    <w:rsid w:val="00C36FC9"/>
    <w:rsid w:val="00C502E4"/>
    <w:rsid w:val="00C54927"/>
    <w:rsid w:val="00C60B29"/>
    <w:rsid w:val="00C70821"/>
    <w:rsid w:val="00C70922"/>
    <w:rsid w:val="00C74A4C"/>
    <w:rsid w:val="00C8003D"/>
    <w:rsid w:val="00C86497"/>
    <w:rsid w:val="00C95B16"/>
    <w:rsid w:val="00CB5E51"/>
    <w:rsid w:val="00CD42C0"/>
    <w:rsid w:val="00CE2548"/>
    <w:rsid w:val="00CE44B5"/>
    <w:rsid w:val="00CE4BF6"/>
    <w:rsid w:val="00D024B9"/>
    <w:rsid w:val="00D03A33"/>
    <w:rsid w:val="00D13523"/>
    <w:rsid w:val="00D25873"/>
    <w:rsid w:val="00D36B5D"/>
    <w:rsid w:val="00D5246E"/>
    <w:rsid w:val="00D54686"/>
    <w:rsid w:val="00D54C86"/>
    <w:rsid w:val="00D8104F"/>
    <w:rsid w:val="00D81781"/>
    <w:rsid w:val="00D81BB2"/>
    <w:rsid w:val="00D82223"/>
    <w:rsid w:val="00D87C4C"/>
    <w:rsid w:val="00D87D38"/>
    <w:rsid w:val="00DA77E6"/>
    <w:rsid w:val="00DC230A"/>
    <w:rsid w:val="00DC4025"/>
    <w:rsid w:val="00DD5D2F"/>
    <w:rsid w:val="00DD7C52"/>
    <w:rsid w:val="00DE19A8"/>
    <w:rsid w:val="00DE778B"/>
    <w:rsid w:val="00DF07E5"/>
    <w:rsid w:val="00DF2744"/>
    <w:rsid w:val="00DF35DE"/>
    <w:rsid w:val="00DF371E"/>
    <w:rsid w:val="00DF41F7"/>
    <w:rsid w:val="00DF4701"/>
    <w:rsid w:val="00E01245"/>
    <w:rsid w:val="00E03E1C"/>
    <w:rsid w:val="00E2271F"/>
    <w:rsid w:val="00E45550"/>
    <w:rsid w:val="00E6004B"/>
    <w:rsid w:val="00E7780C"/>
    <w:rsid w:val="00EA235B"/>
    <w:rsid w:val="00EB2EF9"/>
    <w:rsid w:val="00EB4BB7"/>
    <w:rsid w:val="00EE2F44"/>
    <w:rsid w:val="00EE3438"/>
    <w:rsid w:val="00EE3961"/>
    <w:rsid w:val="00F0630B"/>
    <w:rsid w:val="00F1638A"/>
    <w:rsid w:val="00F44214"/>
    <w:rsid w:val="00F65651"/>
    <w:rsid w:val="00F666CA"/>
    <w:rsid w:val="00F66C2D"/>
    <w:rsid w:val="00F84EF3"/>
    <w:rsid w:val="00FA6221"/>
    <w:rsid w:val="00FC062F"/>
    <w:rsid w:val="00FD2AFE"/>
    <w:rsid w:val="00F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7D1"/>
    <w:rPr>
      <w:color w:val="0000FF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E1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710CD"/>
    <w:pPr>
      <w:ind w:left="720"/>
      <w:contextualSpacing/>
    </w:pPr>
    <w:rPr>
      <w:rFonts w:ascii="VNI-Times" w:hAnsi="VNI-Times"/>
      <w:color w:val="auto"/>
    </w:rPr>
  </w:style>
  <w:style w:type="paragraph" w:customStyle="1" w:styleId="CharChar2CharChar">
    <w:name w:val=" Char Char2 Char Char"/>
    <w:basedOn w:val="Normal"/>
    <w:rsid w:val="00591E74"/>
    <w:pPr>
      <w:spacing w:after="160" w:line="240" w:lineRule="exact"/>
      <w:textAlignment w:val="baseline"/>
    </w:pPr>
    <w:rPr>
      <w:rFonts w:ascii="Verdana" w:eastAsia="MS Mincho" w:hAnsi="Verdana"/>
      <w:color w:val="auto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395B6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395B64"/>
    <w:rPr>
      <w:rFonts w:ascii="Segoe UI" w:hAnsi="Segoe UI" w:cs="Segoe UI"/>
      <w:color w:val="0000F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7D1"/>
    <w:rPr>
      <w:color w:val="0000FF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E1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710CD"/>
    <w:pPr>
      <w:ind w:left="720"/>
      <w:contextualSpacing/>
    </w:pPr>
    <w:rPr>
      <w:rFonts w:ascii="VNI-Times" w:hAnsi="VNI-Times"/>
      <w:color w:val="auto"/>
    </w:rPr>
  </w:style>
  <w:style w:type="paragraph" w:customStyle="1" w:styleId="CharChar2CharChar">
    <w:name w:val=" Char Char2 Char Char"/>
    <w:basedOn w:val="Normal"/>
    <w:rsid w:val="00591E74"/>
    <w:pPr>
      <w:spacing w:after="160" w:line="240" w:lineRule="exact"/>
      <w:textAlignment w:val="baseline"/>
    </w:pPr>
    <w:rPr>
      <w:rFonts w:ascii="Verdana" w:eastAsia="MS Mincho" w:hAnsi="Verdana"/>
      <w:color w:val="auto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395B6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395B64"/>
    <w:rPr>
      <w:rFonts w:ascii="Segoe UI" w:hAnsi="Segoe UI" w:cs="Segoe U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BCH ĐOÀN TP</vt:lpstr>
    </vt:vector>
  </TitlesOfParts>
  <Company>&lt;arabianhorse&gt;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BCH ĐOÀN TP</dc:title>
  <dc:creator>Admin</dc:creator>
  <cp:lastModifiedBy>TruongNgocDoQuyen</cp:lastModifiedBy>
  <cp:revision>2</cp:revision>
  <cp:lastPrinted>2015-09-03T08:21:00Z</cp:lastPrinted>
  <dcterms:created xsi:type="dcterms:W3CDTF">2015-09-04T10:51:00Z</dcterms:created>
  <dcterms:modified xsi:type="dcterms:W3CDTF">2015-09-04T10:51:00Z</dcterms:modified>
</cp:coreProperties>
</file>