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46" w:rsidRPr="009F677B" w:rsidRDefault="00B37446" w:rsidP="00B37446">
      <w:pPr>
        <w:tabs>
          <w:tab w:val="center" w:pos="2268"/>
          <w:tab w:val="center" w:pos="7371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9F677B">
        <w:rPr>
          <w:rFonts w:ascii="Times New Roman" w:hAnsi="Times New Roman"/>
          <w:sz w:val="28"/>
          <w:szCs w:val="28"/>
        </w:rPr>
        <w:tab/>
        <w:t>BCH ĐOÀN TP. HỒ CHÍ MINH</w:t>
      </w:r>
      <w:r w:rsidRPr="009F677B">
        <w:rPr>
          <w:rFonts w:ascii="Times New Roman" w:hAnsi="Times New Roman"/>
          <w:sz w:val="28"/>
          <w:szCs w:val="28"/>
        </w:rPr>
        <w:tab/>
      </w:r>
      <w:r w:rsidRPr="00CD3B86">
        <w:rPr>
          <w:rFonts w:ascii="Times New Roman" w:hAnsi="Times New Roman"/>
          <w:b/>
          <w:bCs/>
          <w:sz w:val="30"/>
          <w:szCs w:val="30"/>
          <w:u w:val="single"/>
        </w:rPr>
        <w:t>ĐOÀN TNCS HỒ CHÍ MINH</w:t>
      </w:r>
    </w:p>
    <w:p w:rsidR="00B37446" w:rsidRPr="00CD3B86" w:rsidRDefault="00B37446" w:rsidP="00B37446">
      <w:pPr>
        <w:tabs>
          <w:tab w:val="center" w:pos="2268"/>
        </w:tabs>
        <w:rPr>
          <w:rFonts w:ascii="Times New Roman" w:hAnsi="Times New Roman"/>
          <w:b/>
          <w:bCs/>
          <w:sz w:val="28"/>
          <w:szCs w:val="28"/>
        </w:rPr>
      </w:pPr>
      <w:r w:rsidRPr="00CD3B86">
        <w:rPr>
          <w:rFonts w:ascii="Times New Roman" w:hAnsi="Times New Roman"/>
          <w:b/>
          <w:bCs/>
          <w:sz w:val="28"/>
          <w:szCs w:val="28"/>
        </w:rPr>
        <w:tab/>
        <w:t>ỦY BAN KIỂM TRA</w:t>
      </w:r>
    </w:p>
    <w:p w:rsidR="00B37446" w:rsidRPr="009F677B" w:rsidRDefault="00B37446" w:rsidP="00B37446">
      <w:pPr>
        <w:tabs>
          <w:tab w:val="center" w:pos="2268"/>
        </w:tabs>
        <w:rPr>
          <w:rFonts w:ascii="Times New Roman" w:hAnsi="Times New Roman"/>
          <w:szCs w:val="26"/>
        </w:rPr>
      </w:pPr>
      <w:r w:rsidRPr="009F677B">
        <w:rPr>
          <w:rFonts w:ascii="Times New Roman" w:hAnsi="Times New Roman"/>
          <w:szCs w:val="26"/>
        </w:rPr>
        <w:tab/>
        <w:t>***</w:t>
      </w:r>
    </w:p>
    <w:p w:rsidR="00B37446" w:rsidRPr="009F677B" w:rsidRDefault="00421BC1" w:rsidP="00B37446">
      <w:pPr>
        <w:tabs>
          <w:tab w:val="center" w:pos="2268"/>
          <w:tab w:val="center" w:pos="7797"/>
        </w:tabs>
        <w:rPr>
          <w:rFonts w:ascii="Times New Roman" w:hAnsi="Times New Roman"/>
          <w:i/>
          <w:iCs/>
          <w:szCs w:val="26"/>
        </w:rPr>
      </w:pPr>
      <w:r>
        <w:rPr>
          <w:rFonts w:ascii="Times New Roman" w:hAnsi="Times New Roman"/>
          <w:sz w:val="28"/>
          <w:szCs w:val="28"/>
        </w:rPr>
        <w:tab/>
        <w:t>Số: 23</w:t>
      </w:r>
      <w:r w:rsidR="00B37446" w:rsidRPr="009F677B">
        <w:rPr>
          <w:rFonts w:ascii="Times New Roman" w:hAnsi="Times New Roman"/>
          <w:sz w:val="28"/>
          <w:szCs w:val="28"/>
        </w:rPr>
        <w:t>-TB/TĐTN-UBKT</w:t>
      </w:r>
      <w:r w:rsidR="00B37446" w:rsidRPr="009F67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Cs w:val="26"/>
        </w:rPr>
        <w:t xml:space="preserve">TP. Hồ Chí Minh, ngày 04 tháng 6 </w:t>
      </w:r>
      <w:r w:rsidR="00B37446" w:rsidRPr="009F677B">
        <w:rPr>
          <w:rFonts w:ascii="Times New Roman" w:hAnsi="Times New Roman"/>
          <w:i/>
          <w:iCs/>
          <w:szCs w:val="26"/>
        </w:rPr>
        <w:t>năm 201</w:t>
      </w:r>
      <w:r w:rsidR="00B37446">
        <w:rPr>
          <w:rFonts w:ascii="Times New Roman" w:hAnsi="Times New Roman"/>
          <w:i/>
          <w:iCs/>
          <w:szCs w:val="26"/>
        </w:rPr>
        <w:t>5</w:t>
      </w:r>
    </w:p>
    <w:p w:rsidR="00B37446" w:rsidRDefault="00B37446" w:rsidP="00B37446">
      <w:pPr>
        <w:tabs>
          <w:tab w:val="center" w:pos="2610"/>
        </w:tabs>
        <w:rPr>
          <w:rFonts w:ascii="Times New Roman" w:hAnsi="Times New Roman"/>
          <w:sz w:val="28"/>
          <w:szCs w:val="28"/>
        </w:rPr>
      </w:pPr>
      <w:r w:rsidRPr="009F677B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CD3B86" w:rsidRDefault="00CD3B86" w:rsidP="00B37446">
      <w:pPr>
        <w:tabs>
          <w:tab w:val="center" w:pos="2610"/>
        </w:tabs>
        <w:rPr>
          <w:rFonts w:ascii="Times New Roman" w:hAnsi="Times New Roman"/>
          <w:sz w:val="28"/>
          <w:szCs w:val="28"/>
        </w:rPr>
      </w:pPr>
    </w:p>
    <w:p w:rsidR="00B37446" w:rsidRPr="00F634CB" w:rsidRDefault="00B37446" w:rsidP="00B37446">
      <w:pPr>
        <w:tabs>
          <w:tab w:val="center" w:pos="2610"/>
        </w:tabs>
        <w:rPr>
          <w:rFonts w:ascii="Times New Roman" w:hAnsi="Times New Roman"/>
          <w:sz w:val="8"/>
          <w:szCs w:val="28"/>
        </w:rPr>
      </w:pPr>
    </w:p>
    <w:p w:rsidR="00B37446" w:rsidRPr="009F677B" w:rsidRDefault="00B37446" w:rsidP="00B37446">
      <w:pPr>
        <w:tabs>
          <w:tab w:val="center" w:pos="1701"/>
          <w:tab w:val="center" w:pos="6804"/>
        </w:tabs>
        <w:jc w:val="center"/>
        <w:rPr>
          <w:rFonts w:ascii="Times New Roman" w:hAnsi="Times New Roman"/>
          <w:b/>
          <w:sz w:val="32"/>
          <w:szCs w:val="36"/>
          <w:lang w:val="vi-VN"/>
        </w:rPr>
      </w:pPr>
      <w:r w:rsidRPr="009F677B">
        <w:rPr>
          <w:rFonts w:ascii="Times New Roman" w:hAnsi="Times New Roman"/>
          <w:b/>
          <w:sz w:val="32"/>
          <w:szCs w:val="36"/>
          <w:lang w:val="vi-VN"/>
        </w:rPr>
        <w:t>THÔNG BÁO</w:t>
      </w:r>
    </w:p>
    <w:p w:rsidR="009D280A" w:rsidRDefault="00B37446" w:rsidP="00B37446">
      <w:pPr>
        <w:ind w:right="-1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V/v </w:t>
      </w:r>
      <w:r w:rsidR="009D280A">
        <w:rPr>
          <w:rFonts w:ascii="Times New Roman" w:eastAsia="Calibri" w:hAnsi="Times New Roman"/>
          <w:b/>
          <w:sz w:val="28"/>
          <w:szCs w:val="28"/>
        </w:rPr>
        <w:t>thực hiện</w:t>
      </w:r>
      <w:r w:rsidR="0071337F">
        <w:rPr>
          <w:rFonts w:ascii="Times New Roman" w:eastAsia="Calibri" w:hAnsi="Times New Roman"/>
          <w:b/>
          <w:sz w:val="28"/>
          <w:szCs w:val="28"/>
        </w:rPr>
        <w:t xml:space="preserve"> các</w:t>
      </w:r>
      <w:r w:rsidR="009D280A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báo cáo kết quả </w:t>
      </w:r>
    </w:p>
    <w:p w:rsidR="00B37446" w:rsidRPr="009D280A" w:rsidRDefault="00B37446" w:rsidP="009D280A">
      <w:pPr>
        <w:ind w:right="-1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công tác kiểm tra, giám sát </w:t>
      </w:r>
      <w:r w:rsidR="009D280A">
        <w:rPr>
          <w:rFonts w:ascii="Times New Roman" w:eastAsia="Calibri" w:hAnsi="Times New Roman"/>
          <w:b/>
          <w:sz w:val="28"/>
          <w:szCs w:val="28"/>
        </w:rPr>
        <w:t>của Đoàn trong</w:t>
      </w:r>
      <w:r>
        <w:rPr>
          <w:rFonts w:ascii="Times New Roman" w:eastAsia="Calibri" w:hAnsi="Times New Roman"/>
          <w:b/>
          <w:sz w:val="28"/>
          <w:szCs w:val="28"/>
        </w:rPr>
        <w:t xml:space="preserve"> năm 2015</w:t>
      </w:r>
      <w:r w:rsidRPr="00D21C3B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37446" w:rsidRDefault="00B37446" w:rsidP="00B37446">
      <w:pPr>
        <w:jc w:val="center"/>
        <w:rPr>
          <w:rFonts w:ascii="Times New Roman" w:hAnsi="Times New Roman"/>
          <w:b/>
          <w:bCs/>
          <w:szCs w:val="26"/>
        </w:rPr>
      </w:pPr>
      <w:r w:rsidRPr="009F677B">
        <w:rPr>
          <w:rFonts w:ascii="Times New Roman" w:hAnsi="Times New Roman"/>
          <w:b/>
          <w:bCs/>
          <w:szCs w:val="26"/>
        </w:rPr>
        <w:t>-----------</w:t>
      </w:r>
    </w:p>
    <w:p w:rsidR="00B37446" w:rsidRDefault="00B37446" w:rsidP="00B37446">
      <w:pPr>
        <w:jc w:val="center"/>
        <w:rPr>
          <w:rFonts w:ascii="Times New Roman" w:hAnsi="Times New Roman"/>
          <w:b/>
          <w:bCs/>
          <w:szCs w:val="26"/>
        </w:rPr>
      </w:pPr>
    </w:p>
    <w:p w:rsidR="00CD3B86" w:rsidRPr="009F677B" w:rsidRDefault="00CD3B86" w:rsidP="00B37446">
      <w:pPr>
        <w:jc w:val="center"/>
        <w:rPr>
          <w:rFonts w:ascii="Times New Roman" w:hAnsi="Times New Roman"/>
          <w:b/>
          <w:bCs/>
          <w:szCs w:val="26"/>
        </w:rPr>
      </w:pPr>
    </w:p>
    <w:p w:rsidR="009D280A" w:rsidRPr="00EF18DA" w:rsidRDefault="00B37446" w:rsidP="00EF18DA">
      <w:pPr>
        <w:spacing w:before="60"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EF18DA">
        <w:rPr>
          <w:sz w:val="28"/>
          <w:szCs w:val="28"/>
        </w:rPr>
        <w:t>Th</w:t>
      </w:r>
      <w:r w:rsidRPr="00EF18DA">
        <w:rPr>
          <w:rFonts w:ascii="Times New Roman" w:hAnsi="Times New Roman"/>
          <w:sz w:val="28"/>
          <w:szCs w:val="28"/>
          <w:lang w:val="vi-VN"/>
        </w:rPr>
        <w:t xml:space="preserve">ực hiện </w:t>
      </w:r>
      <w:r w:rsidRPr="00EF18DA">
        <w:rPr>
          <w:rFonts w:ascii="Times New Roman" w:hAnsi="Times New Roman"/>
          <w:sz w:val="28"/>
          <w:szCs w:val="28"/>
        </w:rPr>
        <w:t>Chương trìn</w:t>
      </w:r>
      <w:r w:rsidR="00CD3B86" w:rsidRPr="00EF18DA">
        <w:rPr>
          <w:rFonts w:ascii="Times New Roman" w:hAnsi="Times New Roman"/>
          <w:sz w:val="28"/>
          <w:szCs w:val="28"/>
        </w:rPr>
        <w:t>h</w:t>
      </w:r>
      <w:r w:rsidRPr="00EF18DA">
        <w:rPr>
          <w:rFonts w:ascii="Times New Roman" w:hAnsi="Times New Roman"/>
          <w:sz w:val="28"/>
          <w:szCs w:val="28"/>
        </w:rPr>
        <w:t xml:space="preserve"> số 03-CTr/TĐTN-UBKT ngày 05/02/2015 của Ủy ban Kiểm tra Thành Đoàn về công tác kiểm tra, giám sát của Đoàn TNCS Hồ Chí Minh </w:t>
      </w:r>
      <w:r w:rsidR="009D280A" w:rsidRPr="00EF18DA">
        <w:rPr>
          <w:rFonts w:ascii="Times New Roman" w:hAnsi="Times New Roman"/>
          <w:sz w:val="28"/>
          <w:szCs w:val="28"/>
        </w:rPr>
        <w:t xml:space="preserve">Thành phố Hồ Chí Minh năm 2015, </w:t>
      </w:r>
      <w:r w:rsidRPr="00EF18DA">
        <w:rPr>
          <w:rFonts w:ascii="Times New Roman" w:hAnsi="Times New Roman"/>
          <w:sz w:val="28"/>
          <w:szCs w:val="28"/>
        </w:rPr>
        <w:t>Ủy ban Kiểm tra Thành Đoàn đề nghị Ủy ban Kiểm tra các Quận – Huyện Đoàn và tương đương</w:t>
      </w:r>
      <w:r w:rsidR="009D280A" w:rsidRPr="00EF18DA">
        <w:rPr>
          <w:rFonts w:ascii="Times New Roman" w:hAnsi="Times New Roman"/>
          <w:sz w:val="28"/>
          <w:szCs w:val="28"/>
        </w:rPr>
        <w:t xml:space="preserve"> thực hiện</w:t>
      </w:r>
      <w:r w:rsidRPr="00EF18DA">
        <w:rPr>
          <w:rFonts w:ascii="Times New Roman" w:hAnsi="Times New Roman"/>
          <w:sz w:val="28"/>
          <w:szCs w:val="28"/>
        </w:rPr>
        <w:t xml:space="preserve"> </w:t>
      </w:r>
      <w:r w:rsidR="0071337F">
        <w:rPr>
          <w:rFonts w:ascii="Times New Roman" w:hAnsi="Times New Roman"/>
          <w:sz w:val="28"/>
          <w:szCs w:val="28"/>
        </w:rPr>
        <w:t xml:space="preserve">các </w:t>
      </w:r>
      <w:r w:rsidRPr="00EF18DA">
        <w:rPr>
          <w:rFonts w:ascii="Times New Roman" w:hAnsi="Times New Roman"/>
          <w:sz w:val="28"/>
          <w:szCs w:val="28"/>
        </w:rPr>
        <w:t xml:space="preserve">báo cáo kết quả công tác kiểm tra, giám sát </w:t>
      </w:r>
      <w:r w:rsidR="009D280A" w:rsidRPr="00EF18DA">
        <w:rPr>
          <w:rFonts w:ascii="Times New Roman" w:hAnsi="Times New Roman"/>
          <w:sz w:val="28"/>
          <w:szCs w:val="28"/>
        </w:rPr>
        <w:t>trong</w:t>
      </w:r>
      <w:r w:rsidRPr="00EF18DA">
        <w:rPr>
          <w:rFonts w:ascii="Times New Roman" w:hAnsi="Times New Roman"/>
          <w:sz w:val="28"/>
          <w:szCs w:val="28"/>
        </w:rPr>
        <w:t xml:space="preserve"> năm 2015</w:t>
      </w:r>
      <w:r w:rsidR="009D280A" w:rsidRPr="00EF18DA">
        <w:rPr>
          <w:rFonts w:ascii="Times New Roman" w:hAnsi="Times New Roman"/>
          <w:sz w:val="28"/>
          <w:szCs w:val="28"/>
        </w:rPr>
        <w:t>, cụ thể như sau:</w:t>
      </w:r>
    </w:p>
    <w:p w:rsidR="009D280A" w:rsidRPr="00EF18DA" w:rsidRDefault="00EF18DA" w:rsidP="00EF18DA">
      <w:pPr>
        <w:spacing w:before="60" w:after="240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EF18DA">
        <w:rPr>
          <w:rFonts w:ascii="Times New Roman" w:hAnsi="Times New Roman"/>
          <w:spacing w:val="6"/>
          <w:sz w:val="28"/>
          <w:szCs w:val="28"/>
        </w:rPr>
        <w:t>-</w:t>
      </w:r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Báo cáo sơ kết công tác kiểm tra, giám sát của Đoàn 6 tháng đầu năm 2015: báo cáo nhận định, báo cáo số liệu</w:t>
      </w:r>
      <w:r w:rsidR="009D280A" w:rsidRPr="00EF18DA">
        <w:rPr>
          <w:rFonts w:ascii="Times New Roman" w:hAnsi="Times New Roman"/>
          <w:i/>
          <w:spacing w:val="6"/>
          <w:sz w:val="28"/>
          <w:szCs w:val="28"/>
        </w:rPr>
        <w:t xml:space="preserve"> (theo mẫu đính kèm) </w:t>
      </w:r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gởi trước </w:t>
      </w:r>
      <w:r w:rsidR="009D280A" w:rsidRPr="00EF18DA">
        <w:rPr>
          <w:rFonts w:ascii="Times New Roman" w:hAnsi="Times New Roman"/>
          <w:b/>
          <w:spacing w:val="6"/>
          <w:sz w:val="28"/>
          <w:szCs w:val="28"/>
        </w:rPr>
        <w:t>ngày 15/6/2015</w:t>
      </w:r>
      <w:r w:rsidR="009D280A" w:rsidRPr="00EF18DA">
        <w:rPr>
          <w:rFonts w:ascii="Times New Roman" w:hAnsi="Times New Roman"/>
          <w:spacing w:val="6"/>
          <w:sz w:val="28"/>
          <w:szCs w:val="28"/>
        </w:rPr>
        <w:t>.</w:t>
      </w:r>
    </w:p>
    <w:p w:rsidR="009D280A" w:rsidRPr="00EF18DA" w:rsidRDefault="00EF18DA" w:rsidP="00EF18DA">
      <w:pPr>
        <w:spacing w:before="60"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EF18DA">
        <w:rPr>
          <w:rFonts w:ascii="Times New Roman" w:hAnsi="Times New Roman"/>
          <w:sz w:val="28"/>
          <w:szCs w:val="28"/>
        </w:rPr>
        <w:t>-</w:t>
      </w:r>
      <w:r w:rsidR="009D280A" w:rsidRPr="00EF18DA">
        <w:rPr>
          <w:rFonts w:ascii="Times New Roman" w:hAnsi="Times New Roman"/>
          <w:sz w:val="28"/>
          <w:szCs w:val="28"/>
        </w:rPr>
        <w:t xml:space="preserve"> Báo cáo tổng kết công tác kiểm tra, giám sát của Đoàn năm 2015: báo cáo nhận định, báo cáo số liệu </w:t>
      </w:r>
      <w:r w:rsidR="009D280A" w:rsidRPr="00EF18DA">
        <w:rPr>
          <w:rFonts w:ascii="Times New Roman" w:hAnsi="Times New Roman"/>
          <w:i/>
          <w:sz w:val="28"/>
          <w:szCs w:val="28"/>
        </w:rPr>
        <w:t xml:space="preserve">(theo mẫu đính kèm) </w:t>
      </w:r>
      <w:r w:rsidR="009D280A" w:rsidRPr="00EF18DA">
        <w:rPr>
          <w:rFonts w:ascii="Times New Roman" w:hAnsi="Times New Roman"/>
          <w:sz w:val="28"/>
          <w:szCs w:val="28"/>
        </w:rPr>
        <w:t xml:space="preserve">gởi trước </w:t>
      </w:r>
      <w:r w:rsidR="009D280A" w:rsidRPr="00EF18DA">
        <w:rPr>
          <w:rFonts w:ascii="Times New Roman" w:hAnsi="Times New Roman"/>
          <w:b/>
          <w:sz w:val="28"/>
          <w:szCs w:val="28"/>
        </w:rPr>
        <w:t>ngày 15/</w:t>
      </w:r>
      <w:r w:rsidRPr="00EF18DA">
        <w:rPr>
          <w:rFonts w:ascii="Times New Roman" w:hAnsi="Times New Roman"/>
          <w:b/>
          <w:sz w:val="28"/>
          <w:szCs w:val="28"/>
        </w:rPr>
        <w:t>10</w:t>
      </w:r>
      <w:r w:rsidR="009D280A" w:rsidRPr="00EF18DA">
        <w:rPr>
          <w:rFonts w:ascii="Times New Roman" w:hAnsi="Times New Roman"/>
          <w:b/>
          <w:sz w:val="28"/>
          <w:szCs w:val="28"/>
        </w:rPr>
        <w:t>/2015</w:t>
      </w:r>
      <w:r w:rsidR="009D280A" w:rsidRPr="00EF18DA">
        <w:rPr>
          <w:rFonts w:ascii="Times New Roman" w:hAnsi="Times New Roman"/>
          <w:sz w:val="28"/>
          <w:szCs w:val="28"/>
        </w:rPr>
        <w:t>.</w:t>
      </w:r>
    </w:p>
    <w:p w:rsidR="00347A19" w:rsidRPr="00EF18DA" w:rsidRDefault="00055287" w:rsidP="00EF18DA">
      <w:pPr>
        <w:spacing w:before="60"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EF18DA">
        <w:rPr>
          <w:rFonts w:ascii="Times New Roman" w:hAnsi="Times New Roman"/>
          <w:sz w:val="28"/>
          <w:szCs w:val="28"/>
        </w:rPr>
        <w:t>Đối với Ủy ban Kiểm tra khu vực trường học thực hiện báo cáo kết quả công tác kiểm tra, giám sát năm học 2014 – 2015 theo Thông báo số 22-TB/TĐTN-UBKT ngày 13/11/2014 của Ủy ban Kiểm tra Thành Đoàn.</w:t>
      </w:r>
    </w:p>
    <w:p w:rsidR="00B37446" w:rsidRPr="00EF18DA" w:rsidRDefault="00B37446" w:rsidP="00EF18DA">
      <w:pPr>
        <w:spacing w:before="60"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EF18DA">
        <w:rPr>
          <w:rFonts w:ascii="Times New Roman" w:hAnsi="Times New Roman"/>
          <w:sz w:val="28"/>
          <w:szCs w:val="28"/>
        </w:rPr>
        <w:t>Ủy ban Kiểm tra Thành Đoàn đề nghị Ủy ban Kiểm tra các Quận – Huyện Đoàn và tương đương nghiêm túc triển khai thực hiện.</w:t>
      </w:r>
    </w:p>
    <w:p w:rsidR="00CD3B86" w:rsidRPr="00CD3B86" w:rsidRDefault="00CD3B86" w:rsidP="00CD3B86">
      <w:pPr>
        <w:spacing w:before="60" w:after="60" w:line="360" w:lineRule="auto"/>
        <w:ind w:firstLine="720"/>
        <w:jc w:val="both"/>
        <w:rPr>
          <w:rFonts w:ascii="Times New Roman" w:hAnsi="Times New Roman"/>
          <w:sz w:val="18"/>
          <w:szCs w:val="28"/>
        </w:rPr>
      </w:pPr>
    </w:p>
    <w:p w:rsidR="00B37446" w:rsidRPr="00177C30" w:rsidRDefault="00653007" w:rsidP="00B37446">
      <w:pPr>
        <w:tabs>
          <w:tab w:val="center" w:pos="6521"/>
        </w:tabs>
        <w:jc w:val="both"/>
        <w:rPr>
          <w:rFonts w:ascii="Times New Roman" w:eastAsia="Calibri" w:hAnsi="Times New Roman"/>
          <w:b/>
          <w:sz w:val="28"/>
        </w:rPr>
      </w:pPr>
      <w:r>
        <w:rPr>
          <w:rFonts w:eastAsia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187325</wp:posOffset>
                </wp:positionV>
                <wp:extent cx="2743200" cy="1548765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446" w:rsidRPr="00177C30" w:rsidRDefault="00B37446" w:rsidP="00B37446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177C30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Nơi nhận: </w:t>
                            </w:r>
                          </w:p>
                          <w:p w:rsidR="00B37446" w:rsidRPr="00177C30" w:rsidRDefault="00B37446" w:rsidP="00B3744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Thường trực Thành Đoàn;</w:t>
                            </w:r>
                          </w:p>
                          <w:p w:rsidR="00B37446" w:rsidRPr="00177C30" w:rsidRDefault="00B37446" w:rsidP="00B3744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Ủy ban Kiểm tra Thành Đoàn;</w:t>
                            </w:r>
                          </w:p>
                          <w:p w:rsidR="00B37446" w:rsidRPr="00177C30" w:rsidRDefault="00B37446" w:rsidP="00B3744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Ủy ban Kiểm tra Quận – Huyện Đoàn và tương đương</w:t>
                            </w:r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B37446" w:rsidRPr="00B37446" w:rsidRDefault="00B37446" w:rsidP="00B3744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Lưu (VT - LT).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35pt;margin-top:14.75pt;width:3in;height:1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sRgw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" stroked="f">
                <v:textbox>
                  <w:txbxContent>
                    <w:p w:rsidR="00B37446" w:rsidRPr="00177C30" w:rsidRDefault="00B37446" w:rsidP="00B37446">
                      <w:pPr>
                        <w:jc w:val="both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177C30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Nơi nhận: </w:t>
                      </w:r>
                    </w:p>
                    <w:p w:rsidR="00B37446" w:rsidRPr="00177C30" w:rsidRDefault="00B37446" w:rsidP="00B3744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C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Thường trực Thành Đoàn;</w:t>
                      </w:r>
                    </w:p>
                    <w:p w:rsidR="00B37446" w:rsidRPr="00177C30" w:rsidRDefault="00B37446" w:rsidP="00B3744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C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Ủy ban Kiểm tra Thành Đoàn;</w:t>
                      </w:r>
                    </w:p>
                    <w:p w:rsidR="00B37446" w:rsidRPr="00177C30" w:rsidRDefault="00B37446" w:rsidP="00B3744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C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Ủy ban Kiểm tra Quận – Huyện Đoàn và tương đương</w:t>
                      </w:r>
                      <w:r w:rsidRPr="00177C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B37446" w:rsidRPr="00B37446" w:rsidRDefault="00B37446" w:rsidP="00B3744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C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Lưu (VT - LT).</w:t>
                      </w:r>
                    </w:p>
                  </w:txbxContent>
                </v:textbox>
              </v:shape>
            </w:pict>
          </mc:Fallback>
        </mc:AlternateContent>
      </w:r>
      <w:r w:rsidR="00B37446" w:rsidRPr="00177C30">
        <w:rPr>
          <w:rFonts w:ascii="Times New Roman" w:eastAsia="Calibri" w:hAnsi="Times New Roman"/>
          <w:b/>
          <w:lang w:val="vi-VN"/>
        </w:rPr>
        <w:tab/>
      </w:r>
      <w:r w:rsidR="00B37446">
        <w:rPr>
          <w:rFonts w:ascii="Times New Roman" w:eastAsia="Calibri" w:hAnsi="Times New Roman"/>
          <w:b/>
          <w:sz w:val="28"/>
        </w:rPr>
        <w:t>TM</w:t>
      </w:r>
      <w:r w:rsidR="00B37446" w:rsidRPr="00177C30">
        <w:rPr>
          <w:rFonts w:ascii="Times New Roman" w:eastAsia="Calibri" w:hAnsi="Times New Roman"/>
          <w:b/>
          <w:sz w:val="28"/>
        </w:rPr>
        <w:t xml:space="preserve">. </w:t>
      </w:r>
      <w:r w:rsidR="00B37446">
        <w:rPr>
          <w:rFonts w:ascii="Times New Roman" w:eastAsia="Calibri" w:hAnsi="Times New Roman"/>
          <w:b/>
          <w:sz w:val="28"/>
        </w:rPr>
        <w:t xml:space="preserve">ỦY BAN KIỂM TRA </w:t>
      </w:r>
      <w:r w:rsidR="00B37446" w:rsidRPr="00177C30">
        <w:rPr>
          <w:rFonts w:ascii="Times New Roman" w:eastAsia="Calibri" w:hAnsi="Times New Roman"/>
          <w:b/>
          <w:sz w:val="28"/>
        </w:rPr>
        <w:t xml:space="preserve">THÀNH ĐOÀN </w:t>
      </w: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  <w:sz w:val="28"/>
        </w:rPr>
      </w:pPr>
      <w:r w:rsidRPr="00177C30"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sz w:val="28"/>
        </w:rPr>
        <w:t>CHỦ NHIỆM</w:t>
      </w: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</w:rPr>
      </w:pPr>
      <w:r w:rsidRPr="00177C30">
        <w:rPr>
          <w:rFonts w:ascii="Times New Roman" w:eastAsia="Calibri" w:hAnsi="Times New Roman"/>
        </w:rPr>
        <w:tab/>
      </w: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</w:rPr>
      </w:pPr>
      <w:r w:rsidRPr="00177C30">
        <w:rPr>
          <w:rFonts w:ascii="Times New Roman" w:eastAsia="Calibri" w:hAnsi="Times New Roman"/>
        </w:rPr>
        <w:tab/>
      </w:r>
    </w:p>
    <w:p w:rsidR="00B37446" w:rsidRPr="00421BC1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  <w:i/>
        </w:rPr>
      </w:pPr>
      <w:r w:rsidRPr="00177C30">
        <w:rPr>
          <w:rFonts w:ascii="Times New Roman" w:eastAsia="Calibri" w:hAnsi="Times New Roman"/>
        </w:rPr>
        <w:tab/>
      </w:r>
      <w:r w:rsidR="00421BC1" w:rsidRPr="00421BC1">
        <w:rPr>
          <w:rFonts w:ascii="Times New Roman" w:eastAsia="Calibri" w:hAnsi="Times New Roman"/>
          <w:i/>
        </w:rPr>
        <w:t>(Đã ký)</w:t>
      </w: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</w:rPr>
      </w:pPr>
      <w:r w:rsidRPr="00177C30">
        <w:rPr>
          <w:rFonts w:ascii="Times New Roman" w:eastAsia="Calibri" w:hAnsi="Times New Roman"/>
        </w:rPr>
        <w:tab/>
      </w: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</w:rPr>
      </w:pP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  <w:b/>
        </w:rPr>
      </w:pPr>
      <w:r w:rsidRPr="00177C30"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  <w:sz w:val="28"/>
        </w:rPr>
        <w:t>Vương Thanh Liễu</w:t>
      </w:r>
    </w:p>
    <w:p w:rsidR="00CD3B86" w:rsidRDefault="00CD3B86">
      <w:pPr>
        <w:spacing w:before="60" w:after="60"/>
        <w:ind w:firstLine="720"/>
        <w:jc w:val="both"/>
        <w:rPr>
          <w:rFonts w:ascii="Times New Roman" w:hAnsi="Times New Roman"/>
          <w:sz w:val="12"/>
          <w:szCs w:val="26"/>
        </w:rPr>
      </w:pPr>
      <w:r>
        <w:rPr>
          <w:rFonts w:ascii="Times New Roman" w:hAnsi="Times New Roman"/>
          <w:sz w:val="12"/>
          <w:szCs w:val="26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CD3B86" w:rsidRPr="00F5598C" w:rsidTr="00160701">
        <w:tc>
          <w:tcPr>
            <w:tcW w:w="4077" w:type="dxa"/>
            <w:shd w:val="clear" w:color="auto" w:fill="auto"/>
          </w:tcPr>
          <w:p w:rsidR="00CD3B86" w:rsidRPr="00F5598C" w:rsidRDefault="00CD3B86" w:rsidP="00160701">
            <w:pPr>
              <w:tabs>
                <w:tab w:val="center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98C">
              <w:rPr>
                <w:rFonts w:ascii="Times New Roman" w:hAnsi="Times New Roman"/>
                <w:sz w:val="28"/>
                <w:szCs w:val="28"/>
              </w:rPr>
              <w:lastRenderedPageBreak/>
              <w:t>BCH ĐOÀN ________________</w:t>
            </w:r>
          </w:p>
          <w:p w:rsidR="00CD3B86" w:rsidRPr="00F5598C" w:rsidRDefault="00CD3B86" w:rsidP="00160701">
            <w:pPr>
              <w:tabs>
                <w:tab w:val="center" w:pos="18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98C">
              <w:rPr>
                <w:rFonts w:ascii="Times New Roman" w:hAnsi="Times New Roman"/>
                <w:b/>
                <w:sz w:val="28"/>
                <w:szCs w:val="28"/>
              </w:rPr>
              <w:t>ỦY BAN KIỂM TRA</w:t>
            </w:r>
          </w:p>
          <w:p w:rsidR="00CD3B86" w:rsidRPr="00F5598C" w:rsidRDefault="00CD3B86" w:rsidP="00160701">
            <w:pPr>
              <w:tabs>
                <w:tab w:val="center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98C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CD3B86" w:rsidRPr="00F5598C" w:rsidRDefault="00CD3B86" w:rsidP="00160701">
            <w:pPr>
              <w:tabs>
                <w:tab w:val="center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CD3B86" w:rsidRPr="00F5598C" w:rsidRDefault="00CD3B86" w:rsidP="00160701">
            <w:pPr>
              <w:tabs>
                <w:tab w:val="center" w:pos="1800"/>
              </w:tabs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F5598C">
              <w:rPr>
                <w:rFonts w:ascii="Times New Roman" w:hAnsi="Times New Roman"/>
                <w:b/>
                <w:sz w:val="30"/>
                <w:szCs w:val="28"/>
                <w:u w:val="single"/>
              </w:rPr>
              <w:t xml:space="preserve">ĐOÀN TNCS HỒ CHÍ MINH </w:t>
            </w:r>
          </w:p>
          <w:p w:rsidR="00CD3B86" w:rsidRPr="00F5598C" w:rsidRDefault="00CD3B86" w:rsidP="00160701">
            <w:pPr>
              <w:tabs>
                <w:tab w:val="center" w:pos="18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3B86" w:rsidRPr="00F5598C" w:rsidRDefault="00CD3B86" w:rsidP="00160701">
            <w:pPr>
              <w:tabs>
                <w:tab w:val="center" w:pos="18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3B86" w:rsidRPr="00F5598C" w:rsidRDefault="00CD3B86" w:rsidP="00160701">
            <w:pPr>
              <w:tabs>
                <w:tab w:val="center" w:pos="1800"/>
              </w:tabs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5598C">
              <w:rPr>
                <w:rFonts w:ascii="Times New Roman" w:hAnsi="Times New Roman"/>
                <w:i/>
                <w:szCs w:val="28"/>
              </w:rPr>
              <w:t>Tp. Hồ Chí Minh, ngày       tháng       năm 2015</w:t>
            </w:r>
          </w:p>
        </w:tc>
      </w:tr>
    </w:tbl>
    <w:p w:rsidR="00CD3B86" w:rsidRPr="00F5598C" w:rsidRDefault="00CD3B86" w:rsidP="00CD3B86">
      <w:pPr>
        <w:tabs>
          <w:tab w:val="center" w:pos="426"/>
          <w:tab w:val="center" w:pos="6804"/>
        </w:tabs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</w:p>
    <w:p w:rsidR="00CD3B86" w:rsidRPr="00F5598C" w:rsidRDefault="00CD3B86" w:rsidP="00CD3B86">
      <w:pPr>
        <w:tabs>
          <w:tab w:val="center" w:pos="426"/>
          <w:tab w:val="center" w:pos="6804"/>
        </w:tabs>
        <w:jc w:val="center"/>
        <w:rPr>
          <w:rFonts w:ascii="Times New Roman" w:hAnsi="Times New Roman"/>
          <w:b/>
          <w:sz w:val="32"/>
          <w:szCs w:val="32"/>
        </w:rPr>
      </w:pPr>
      <w:r w:rsidRPr="00F5598C">
        <w:rPr>
          <w:rFonts w:ascii="Times New Roman" w:hAnsi="Times New Roman"/>
          <w:b/>
          <w:sz w:val="32"/>
          <w:szCs w:val="32"/>
        </w:rPr>
        <w:t>PHỤ LỤC SỐ LIỆU</w:t>
      </w:r>
    </w:p>
    <w:p w:rsidR="00421BC1" w:rsidRPr="00421BC1" w:rsidRDefault="00421BC1" w:rsidP="00421BC1">
      <w:pPr>
        <w:pStyle w:val="Heading1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 xml:space="preserve">Công </w:t>
      </w:r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>tác kiểm tra, giám sát của Đoàn</w:t>
      </w:r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6"/>
        </w:rPr>
        <w:t xml:space="preserve"> </w:t>
      </w:r>
      <w:r w:rsidR="00CD3B86" w:rsidRPr="00421BC1">
        <w:rPr>
          <w:rFonts w:ascii="Times New Roman" w:hAnsi="Times New Roman"/>
          <w:b/>
          <w:i w:val="0"/>
          <w:sz w:val="28"/>
          <w:szCs w:val="28"/>
        </w:rPr>
        <w:t>năm 2015</w:t>
      </w:r>
    </w:p>
    <w:p w:rsidR="00CD3B86" w:rsidRPr="00F5598C" w:rsidRDefault="00CD3B86" w:rsidP="00CD3B86">
      <w:pPr>
        <w:jc w:val="center"/>
        <w:rPr>
          <w:rFonts w:ascii="Times New Roman" w:hAnsi="Times New Roman"/>
          <w:b/>
          <w:sz w:val="28"/>
          <w:szCs w:val="28"/>
        </w:rPr>
      </w:pPr>
      <w:r w:rsidRPr="00F5598C">
        <w:rPr>
          <w:rFonts w:ascii="Times New Roman" w:hAnsi="Times New Roman"/>
          <w:b/>
          <w:sz w:val="28"/>
          <w:szCs w:val="28"/>
        </w:rPr>
        <w:t>-----------</w:t>
      </w:r>
    </w:p>
    <w:p w:rsidR="00CD3B86" w:rsidRDefault="00CD3B86" w:rsidP="00CD3B86">
      <w:pPr>
        <w:rPr>
          <w:rFonts w:ascii="Times New Roman" w:hAnsi="Times New Roman"/>
          <w:b/>
          <w:sz w:val="28"/>
          <w:szCs w:val="28"/>
        </w:rPr>
      </w:pPr>
    </w:p>
    <w:p w:rsidR="00CD3B86" w:rsidRDefault="00CD3B86" w:rsidP="00CD3B8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60" w:type="dxa"/>
        <w:jc w:val="center"/>
        <w:tblLook w:val="04A0" w:firstRow="1" w:lastRow="0" w:firstColumn="1" w:lastColumn="0" w:noHBand="0" w:noVBand="1"/>
      </w:tblPr>
      <w:tblGrid>
        <w:gridCol w:w="817"/>
        <w:gridCol w:w="7229"/>
        <w:gridCol w:w="1614"/>
      </w:tblGrid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B366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98C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B366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98C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614" w:type="dxa"/>
            <w:vAlign w:val="center"/>
          </w:tcPr>
          <w:p w:rsidR="00CD3B86" w:rsidRPr="00F5598C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Kết quả thực hiện</w:t>
            </w: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5598C">
              <w:rPr>
                <w:rFonts w:ascii="Times New Roman" w:hAnsi="Times New Roman"/>
                <w:b/>
                <w:sz w:val="24"/>
                <w:szCs w:val="26"/>
              </w:rPr>
              <w:t>I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F5598C">
              <w:rPr>
                <w:rFonts w:ascii="Times New Roman" w:hAnsi="Times New Roman"/>
                <w:b/>
                <w:szCs w:val="26"/>
              </w:rPr>
              <w:t xml:space="preserve">Kết quả kiểm tra, giám sát </w:t>
            </w:r>
            <w:r>
              <w:rPr>
                <w:rFonts w:ascii="Times New Roman" w:hAnsi="Times New Roman"/>
                <w:b/>
                <w:szCs w:val="26"/>
              </w:rPr>
              <w:t>chuyên đề (1)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Số đoàn kiểm tra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Số </w:t>
            </w:r>
            <w:r>
              <w:rPr>
                <w:rFonts w:ascii="Times New Roman" w:hAnsi="Times New Roman"/>
                <w:szCs w:val="26"/>
              </w:rPr>
              <w:t xml:space="preserve">cơ sở Đoàn </w:t>
            </w:r>
            <w:r w:rsidRPr="00F5598C">
              <w:rPr>
                <w:rFonts w:ascii="Times New Roman" w:hAnsi="Times New Roman"/>
                <w:szCs w:val="26"/>
              </w:rPr>
              <w:t xml:space="preserve">được kiểm tra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Đoàn cơ sở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Chi đoàn cơ sở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Chi đoàn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Kết luận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Số đơn vị cơ sở Đoàn có sai phạm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Số </w:t>
            </w:r>
            <w:r>
              <w:rPr>
                <w:rFonts w:ascii="Times New Roman" w:hAnsi="Times New Roman"/>
                <w:szCs w:val="26"/>
              </w:rPr>
              <w:t>đoàn viên</w:t>
            </w:r>
            <w:r w:rsidRPr="00F5598C">
              <w:rPr>
                <w:rFonts w:ascii="Times New Roman" w:hAnsi="Times New Roman"/>
                <w:szCs w:val="26"/>
              </w:rPr>
              <w:t xml:space="preserve"> có sai phạm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II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598C">
              <w:rPr>
                <w:rFonts w:ascii="Times New Roman" w:hAnsi="Times New Roman"/>
                <w:b/>
                <w:szCs w:val="26"/>
              </w:rPr>
              <w:t>Công tác kỷ luật và thi hành kỷ luật trong Đoàn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i/>
                <w:szCs w:val="26"/>
              </w:rPr>
              <w:t>Tổng số vụ vi phạm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Tổng số tổ chức Đoàn có sai phạm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Tổng số Cán bộ, Đoàn viên vi phạm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Tổng số Cán bộ đoàn vi phạm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i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Tổng số Đoàn viên vi phạm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i/>
                <w:szCs w:val="26"/>
              </w:rPr>
              <w:t>Nội dung vi phạm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Vi phạm về ý thức tổ chức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Vi phạm pháp luật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Vi phạm phẩm chất đạo đức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Vi phạm quản lý tài chính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Các vi phạm khác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i/>
                <w:szCs w:val="26"/>
              </w:rPr>
              <w:t>Tổng số vụ đang giải quyết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lastRenderedPageBreak/>
              <w:t>4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i/>
                <w:szCs w:val="26"/>
              </w:rPr>
              <w:t>Tổng số vụ đã giải quyết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i/>
                <w:szCs w:val="26"/>
              </w:rPr>
              <w:t>Hình thức kỷ luật đối với cơ quan lãnh đạo của Đoàn vi phạm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Khiển trách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Cảnh cáo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Giải tán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i/>
                <w:szCs w:val="26"/>
              </w:rPr>
              <w:t>Hình thức kỷ luật đối với cán bộ Đoàn vi phạm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Khiển trách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Cảnh cáo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Cách chức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Khai trừ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i/>
                <w:spacing w:val="-4"/>
                <w:szCs w:val="26"/>
              </w:rPr>
            </w:pPr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 xml:space="preserve">Hình thức kỷ luật đối với đoàn viên vi phạm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- 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Khiển trách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- 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Cảnh cáo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- 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Khai trừ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III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598C">
              <w:rPr>
                <w:rFonts w:ascii="Times New Roman" w:hAnsi="Times New Roman"/>
                <w:b/>
                <w:szCs w:val="26"/>
              </w:rPr>
              <w:t>Kết quả giải quyết đơn thư khiếu nại, tố cáo trong Đoàn</w:t>
            </w:r>
            <w:r>
              <w:rPr>
                <w:rFonts w:ascii="Times New Roman" w:hAnsi="Times New Roman"/>
                <w:b/>
                <w:szCs w:val="26"/>
              </w:rPr>
              <w:t xml:space="preserve"> (2)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i/>
                <w:szCs w:val="26"/>
              </w:rPr>
              <w:t xml:space="preserve">Tình hình đơn thư khiếu nại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Số đơn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Đã giải quyết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Đang giải quyết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Không giải quyết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i/>
                <w:szCs w:val="26"/>
              </w:rPr>
              <w:t xml:space="preserve">Tình hình đơn thư tố cáo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Số đơn ghi tên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Số đơn không ghi tên hoặc mạo danh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Đã giải quyết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Đang giải quyết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Không giải quyết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i/>
                <w:szCs w:val="26"/>
              </w:rPr>
              <w:t>Kết luận đơn thư tố cáo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Số đơn tố đúng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Số đơn tố sai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Số đơn tố đúng một phần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Số đơn chưa có cơ sở kết luận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r w:rsidRPr="00F5598C">
              <w:rPr>
                <w:rFonts w:ascii="Times New Roman" w:hAnsi="Times New Roman"/>
                <w:i/>
                <w:szCs w:val="26"/>
              </w:rPr>
              <w:t>Tình hình đơn thư khác</w:t>
            </w:r>
            <w:r>
              <w:rPr>
                <w:rFonts w:ascii="Times New Roman" w:hAnsi="Times New Roman"/>
                <w:i/>
                <w:szCs w:val="26"/>
              </w:rPr>
              <w:t xml:space="preserve"> (kiến nghị, phản ánh)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lastRenderedPageBreak/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Số đơn ghi tên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Số đơn không ghi tên hoặc mạo danh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Đã giải quyết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Đang giải quyết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Không giải quyết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I</w:t>
            </w:r>
            <w:r w:rsidRPr="00F5598C">
              <w:rPr>
                <w:rFonts w:ascii="Times New Roman" w:hAnsi="Times New Roman"/>
                <w:b/>
                <w:szCs w:val="26"/>
              </w:rPr>
              <w:t>V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598C">
              <w:rPr>
                <w:rFonts w:ascii="Times New Roman" w:hAnsi="Times New Roman"/>
                <w:b/>
                <w:szCs w:val="26"/>
              </w:rPr>
              <w:t>Tổng số cán bộ Ủy ban Kiểm tra Đoàn Quận Huyện và tương đương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Số Ủy viên UBKT hiện tại/ số Ủy viên UBKT khi bầu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Số Ủy viên UBKT bổ sung/ tổng số Ủy viên UBKT rút tên trong năm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ind w:right="-108" w:hanging="17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V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598C">
              <w:rPr>
                <w:rFonts w:ascii="Times New Roman" w:hAnsi="Times New Roman"/>
                <w:b/>
                <w:szCs w:val="26"/>
              </w:rPr>
              <w:t>Công tác tập huấn cán bộ Kiểm tra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Số lớp tập huấn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Tổng số cán bộ được tập huấn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Số cán bộ được tham gia các lớp tập huấn công tác kiểm tra do ngành khác tổ chức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3B86" w:rsidRDefault="00CD3B86" w:rsidP="00CD3B86">
      <w:pPr>
        <w:rPr>
          <w:rFonts w:ascii="Times New Roman" w:hAnsi="Times New Roman"/>
          <w:b/>
          <w:sz w:val="28"/>
          <w:szCs w:val="28"/>
        </w:rPr>
      </w:pPr>
    </w:p>
    <w:p w:rsidR="00CD3B86" w:rsidRPr="00E23A96" w:rsidRDefault="00CD3B86" w:rsidP="00CD3B86">
      <w:pPr>
        <w:rPr>
          <w:rFonts w:ascii="Times New Roman" w:hAnsi="Times New Roman"/>
          <w:szCs w:val="26"/>
        </w:rPr>
      </w:pPr>
      <w:r w:rsidRPr="00E23A96">
        <w:rPr>
          <w:rFonts w:ascii="Times New Roman" w:hAnsi="Times New Roman"/>
          <w:szCs w:val="26"/>
        </w:rPr>
        <w:t>(1) Nêu tên các chuyên đề kiểm tra, giám sát</w:t>
      </w:r>
    </w:p>
    <w:p w:rsidR="00CD3B86" w:rsidRPr="00E23A96" w:rsidRDefault="00CD3B86" w:rsidP="00CD3B86">
      <w:pPr>
        <w:rPr>
          <w:rFonts w:ascii="Times New Roman" w:hAnsi="Times New Roman"/>
          <w:szCs w:val="26"/>
        </w:rPr>
      </w:pPr>
      <w:r w:rsidRPr="00E23A96">
        <w:rPr>
          <w:rFonts w:ascii="Times New Roman" w:hAnsi="Times New Roman"/>
          <w:szCs w:val="26"/>
        </w:rPr>
        <w:t>(2) Nêu rõ lý do không giải quyết từng loại đơn.</w:t>
      </w:r>
    </w:p>
    <w:p w:rsidR="00CD3B86" w:rsidRPr="00715D17" w:rsidRDefault="00CD3B86" w:rsidP="00CD3B86">
      <w:pPr>
        <w:rPr>
          <w:rFonts w:ascii="Times New Roman" w:hAnsi="Times New Roman"/>
          <w:sz w:val="28"/>
          <w:szCs w:val="28"/>
        </w:rPr>
      </w:pPr>
    </w:p>
    <w:p w:rsidR="00B37446" w:rsidRDefault="00CD3B86" w:rsidP="00CD3B86">
      <w:pPr>
        <w:tabs>
          <w:tab w:val="center" w:pos="6804"/>
        </w:tabs>
        <w:spacing w:before="120" w:after="120"/>
        <w:rPr>
          <w:rFonts w:ascii="Times New Roman" w:hAnsi="Times New Roman"/>
          <w:sz w:val="12"/>
          <w:szCs w:val="26"/>
        </w:rPr>
      </w:pPr>
      <w:r w:rsidRPr="00F5598C">
        <w:rPr>
          <w:rFonts w:ascii="Times New Roman" w:hAnsi="Times New Roman"/>
          <w:b/>
          <w:szCs w:val="26"/>
        </w:rPr>
        <w:tab/>
        <w:t xml:space="preserve">                                                         TM. ỦY BAN KIỂM</w:t>
      </w:r>
      <w:r w:rsidR="00953005">
        <w:rPr>
          <w:rFonts w:ascii="Times New Roman" w:hAnsi="Times New Roman"/>
          <w:b/>
          <w:szCs w:val="26"/>
        </w:rPr>
        <w:t>______________</w:t>
      </w:r>
    </w:p>
    <w:p w:rsidR="00B37446" w:rsidRPr="00B37446" w:rsidRDefault="00B37446" w:rsidP="008635F4">
      <w:pPr>
        <w:spacing w:before="144" w:after="144"/>
        <w:rPr>
          <w:rFonts w:ascii="Times New Roman" w:hAnsi="Times New Roman"/>
          <w:sz w:val="28"/>
          <w:szCs w:val="28"/>
          <w:lang w:val="vi-VN"/>
        </w:rPr>
      </w:pPr>
    </w:p>
    <w:sectPr w:rsidR="00B37446" w:rsidRPr="00B37446" w:rsidSect="00CD3B86">
      <w:pgSz w:w="11907" w:h="16839" w:code="9"/>
      <w:pgMar w:top="1134" w:right="1134" w:bottom="1134" w:left="1701" w:header="720" w:footer="1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46"/>
    <w:rsid w:val="00055287"/>
    <w:rsid w:val="000658CB"/>
    <w:rsid w:val="0009463F"/>
    <w:rsid w:val="0011453E"/>
    <w:rsid w:val="0013516A"/>
    <w:rsid w:val="00136C26"/>
    <w:rsid w:val="00182397"/>
    <w:rsid w:val="00187005"/>
    <w:rsid w:val="001929E0"/>
    <w:rsid w:val="002667B7"/>
    <w:rsid w:val="00290585"/>
    <w:rsid w:val="002B7D08"/>
    <w:rsid w:val="00320E10"/>
    <w:rsid w:val="00322B3A"/>
    <w:rsid w:val="003425C0"/>
    <w:rsid w:val="00347A19"/>
    <w:rsid w:val="0035075F"/>
    <w:rsid w:val="00371CDC"/>
    <w:rsid w:val="003A5380"/>
    <w:rsid w:val="003B101E"/>
    <w:rsid w:val="003B1905"/>
    <w:rsid w:val="003C2790"/>
    <w:rsid w:val="003C3B59"/>
    <w:rsid w:val="003F200B"/>
    <w:rsid w:val="003F5A15"/>
    <w:rsid w:val="0041518E"/>
    <w:rsid w:val="00421BC1"/>
    <w:rsid w:val="004908A8"/>
    <w:rsid w:val="004E44C1"/>
    <w:rsid w:val="004F4CC9"/>
    <w:rsid w:val="005421EB"/>
    <w:rsid w:val="0057253F"/>
    <w:rsid w:val="0058616A"/>
    <w:rsid w:val="00592BCB"/>
    <w:rsid w:val="005A63D9"/>
    <w:rsid w:val="005C0FBB"/>
    <w:rsid w:val="005F2DFF"/>
    <w:rsid w:val="00634D68"/>
    <w:rsid w:val="006513A3"/>
    <w:rsid w:val="00653007"/>
    <w:rsid w:val="006D7260"/>
    <w:rsid w:val="00712B9C"/>
    <w:rsid w:val="0071337F"/>
    <w:rsid w:val="0072083E"/>
    <w:rsid w:val="0075011F"/>
    <w:rsid w:val="00750F6F"/>
    <w:rsid w:val="00841003"/>
    <w:rsid w:val="0085311B"/>
    <w:rsid w:val="008635F4"/>
    <w:rsid w:val="008979AA"/>
    <w:rsid w:val="0090718F"/>
    <w:rsid w:val="00940C5A"/>
    <w:rsid w:val="00953005"/>
    <w:rsid w:val="00957EAD"/>
    <w:rsid w:val="009C55AC"/>
    <w:rsid w:val="009D280A"/>
    <w:rsid w:val="009F45AE"/>
    <w:rsid w:val="00A1467C"/>
    <w:rsid w:val="00A91B84"/>
    <w:rsid w:val="00AD10C8"/>
    <w:rsid w:val="00B2602B"/>
    <w:rsid w:val="00B37446"/>
    <w:rsid w:val="00B6052D"/>
    <w:rsid w:val="00B74DE7"/>
    <w:rsid w:val="00BA126B"/>
    <w:rsid w:val="00BC7A82"/>
    <w:rsid w:val="00BF1AC0"/>
    <w:rsid w:val="00C16CD8"/>
    <w:rsid w:val="00C315E9"/>
    <w:rsid w:val="00C75FDC"/>
    <w:rsid w:val="00CA4C9D"/>
    <w:rsid w:val="00CD3B86"/>
    <w:rsid w:val="00DD4FBF"/>
    <w:rsid w:val="00E177B5"/>
    <w:rsid w:val="00E33497"/>
    <w:rsid w:val="00E421B2"/>
    <w:rsid w:val="00E47419"/>
    <w:rsid w:val="00E50302"/>
    <w:rsid w:val="00E74B25"/>
    <w:rsid w:val="00E80E06"/>
    <w:rsid w:val="00EB272B"/>
    <w:rsid w:val="00EF18DA"/>
    <w:rsid w:val="00EF32A7"/>
    <w:rsid w:val="00F27385"/>
    <w:rsid w:val="00F61851"/>
    <w:rsid w:val="00F73E0C"/>
    <w:rsid w:val="00F87E10"/>
    <w:rsid w:val="00FB3118"/>
    <w:rsid w:val="00FC1DC3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46"/>
    <w:pPr>
      <w:spacing w:before="0" w:after="0"/>
      <w:ind w:firstLine="0"/>
      <w:jc w:val="left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CD3B86"/>
    <w:pPr>
      <w:keepNext/>
      <w:jc w:val="both"/>
      <w:outlineLvl w:val="0"/>
    </w:pPr>
    <w:rPr>
      <w:rFonts w:ascii="VNI-Korin" w:hAnsi="VNI-Korin"/>
      <w:i/>
      <w:spacing w:val="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B86"/>
    <w:rPr>
      <w:rFonts w:ascii="VNI-Korin" w:eastAsia="Times New Roman" w:hAnsi="VNI-Korin" w:cs="Times New Roman"/>
      <w:i/>
      <w:spacing w:val="6"/>
      <w:sz w:val="22"/>
      <w:szCs w:val="20"/>
    </w:rPr>
  </w:style>
  <w:style w:type="table" w:styleId="TableGrid">
    <w:name w:val="Table Grid"/>
    <w:basedOn w:val="TableNormal"/>
    <w:uiPriority w:val="59"/>
    <w:rsid w:val="00CD3B86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46"/>
    <w:pPr>
      <w:spacing w:before="0" w:after="0"/>
      <w:ind w:firstLine="0"/>
      <w:jc w:val="left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CD3B86"/>
    <w:pPr>
      <w:keepNext/>
      <w:jc w:val="both"/>
      <w:outlineLvl w:val="0"/>
    </w:pPr>
    <w:rPr>
      <w:rFonts w:ascii="VNI-Korin" w:hAnsi="VNI-Korin"/>
      <w:i/>
      <w:spacing w:val="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B86"/>
    <w:rPr>
      <w:rFonts w:ascii="VNI-Korin" w:eastAsia="Times New Roman" w:hAnsi="VNI-Korin" w:cs="Times New Roman"/>
      <w:i/>
      <w:spacing w:val="6"/>
      <w:sz w:val="22"/>
      <w:szCs w:val="20"/>
    </w:rPr>
  </w:style>
  <w:style w:type="table" w:styleId="TableGrid">
    <w:name w:val="Table Grid"/>
    <w:basedOn w:val="TableNormal"/>
    <w:uiPriority w:val="59"/>
    <w:rsid w:val="00CD3B86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</dc:creator>
  <cp:lastModifiedBy>TruongNgocDoQuyen</cp:lastModifiedBy>
  <cp:revision>2</cp:revision>
  <cp:lastPrinted>2015-06-03T11:29:00Z</cp:lastPrinted>
  <dcterms:created xsi:type="dcterms:W3CDTF">2015-06-04T07:04:00Z</dcterms:created>
  <dcterms:modified xsi:type="dcterms:W3CDTF">2015-06-04T07:04:00Z</dcterms:modified>
</cp:coreProperties>
</file>